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D8D" w:rsidRDefault="00AA0D8D">
      <w:pPr>
        <w:spacing w:line="1" w:lineRule="exact"/>
      </w:pPr>
    </w:p>
    <w:p w:rsidR="00AA0D8D" w:rsidRPr="0085112D" w:rsidRDefault="00AA0D8D">
      <w:pPr>
        <w:pStyle w:val="30"/>
        <w:rPr>
          <w:sz w:val="28"/>
          <w:szCs w:val="28"/>
        </w:rPr>
      </w:pPr>
    </w:p>
    <w:p w:rsidR="00AA0D8D" w:rsidRPr="0085112D" w:rsidRDefault="00146994">
      <w:pPr>
        <w:pStyle w:val="1"/>
        <w:spacing w:after="160" w:line="283" w:lineRule="auto"/>
        <w:jc w:val="center"/>
        <w:rPr>
          <w:sz w:val="28"/>
          <w:szCs w:val="28"/>
        </w:rPr>
      </w:pPr>
      <w:r w:rsidRPr="0085112D">
        <w:rPr>
          <w:rStyle w:val="a3"/>
          <w:bCs/>
          <w:sz w:val="28"/>
          <w:szCs w:val="28"/>
        </w:rPr>
        <w:t>РЯСНЕ-</w:t>
      </w:r>
      <w:r w:rsidR="00072A0E" w:rsidRPr="0085112D">
        <w:rPr>
          <w:rStyle w:val="a3"/>
          <w:bCs/>
          <w:sz w:val="28"/>
          <w:szCs w:val="28"/>
        </w:rPr>
        <w:t>РУСЬКА СІЛЬСЬКА РАДА</w:t>
      </w:r>
      <w:r w:rsidR="00072A0E" w:rsidRPr="0085112D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="00072A0E" w:rsidRPr="0085112D">
        <w:rPr>
          <w:rStyle w:val="a3"/>
          <w:bCs/>
          <w:sz w:val="28"/>
          <w:szCs w:val="28"/>
        </w:rPr>
        <w:br/>
        <w:t>ТРИДЦЯТЬ ДРУГА СЕ</w:t>
      </w:r>
      <w:r w:rsidRPr="0085112D">
        <w:rPr>
          <w:rStyle w:val="a3"/>
          <w:bCs/>
          <w:sz w:val="28"/>
          <w:szCs w:val="28"/>
        </w:rPr>
        <w:t>СІЯ СЬОМОГО СКЛИКАННЯ</w:t>
      </w:r>
      <w:r w:rsidRPr="0085112D">
        <w:rPr>
          <w:rStyle w:val="a3"/>
          <w:bCs/>
          <w:sz w:val="28"/>
          <w:szCs w:val="28"/>
        </w:rPr>
        <w:br/>
        <w:t xml:space="preserve">РІШЕННЯ № </w:t>
      </w:r>
      <w:r w:rsidR="00072A0E" w:rsidRPr="0085112D">
        <w:rPr>
          <w:rStyle w:val="a3"/>
          <w:bCs/>
          <w:sz w:val="28"/>
          <w:szCs w:val="28"/>
        </w:rPr>
        <w:t>2251</w:t>
      </w:r>
    </w:p>
    <w:p w:rsidR="00AA0D8D" w:rsidRPr="0085112D" w:rsidRDefault="0085112D">
      <w:pPr>
        <w:pStyle w:val="1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в</w:t>
      </w:r>
      <w:r w:rsidR="00072A0E" w:rsidRPr="0085112D">
        <w:rPr>
          <w:rStyle w:val="a3"/>
          <w:bCs/>
          <w:sz w:val="28"/>
          <w:szCs w:val="28"/>
        </w:rPr>
        <w:t>ід 22 травня 2018 року</w:t>
      </w:r>
      <w:r w:rsidR="00490538">
        <w:rPr>
          <w:rStyle w:val="a3"/>
          <w:bCs/>
          <w:sz w:val="28"/>
          <w:szCs w:val="28"/>
        </w:rPr>
        <w:tab/>
      </w:r>
      <w:r w:rsidR="00490538">
        <w:rPr>
          <w:rStyle w:val="a3"/>
          <w:bCs/>
          <w:sz w:val="28"/>
          <w:szCs w:val="28"/>
        </w:rPr>
        <w:tab/>
      </w:r>
      <w:r w:rsidR="00490538">
        <w:rPr>
          <w:rStyle w:val="a3"/>
          <w:bCs/>
          <w:sz w:val="28"/>
          <w:szCs w:val="28"/>
        </w:rPr>
        <w:tab/>
      </w:r>
      <w:r w:rsidR="00490538">
        <w:rPr>
          <w:rStyle w:val="a3"/>
          <w:bCs/>
          <w:sz w:val="28"/>
          <w:szCs w:val="28"/>
        </w:rPr>
        <w:tab/>
      </w:r>
      <w:r w:rsidR="00490538">
        <w:rPr>
          <w:rStyle w:val="a3"/>
          <w:bCs/>
          <w:sz w:val="28"/>
          <w:szCs w:val="28"/>
        </w:rPr>
        <w:tab/>
        <w:t xml:space="preserve">с. </w:t>
      </w:r>
      <w:bookmarkStart w:id="0" w:name="_GoBack"/>
      <w:bookmarkEnd w:id="0"/>
      <w:r w:rsidR="00490538" w:rsidRPr="0085112D">
        <w:rPr>
          <w:rStyle w:val="a3"/>
          <w:bCs/>
          <w:sz w:val="28"/>
          <w:szCs w:val="28"/>
        </w:rPr>
        <w:t>Рясне - Руське</w:t>
      </w:r>
    </w:p>
    <w:p w:rsidR="00D6464A" w:rsidRDefault="00072A0E" w:rsidP="00D6464A">
      <w:pPr>
        <w:pStyle w:val="1"/>
        <w:rPr>
          <w:rStyle w:val="a3"/>
          <w:bCs/>
          <w:sz w:val="28"/>
          <w:szCs w:val="28"/>
        </w:rPr>
      </w:pPr>
      <w:r w:rsidRPr="0085112D">
        <w:rPr>
          <w:rStyle w:val="a3"/>
          <w:sz w:val="28"/>
          <w:szCs w:val="28"/>
        </w:rPr>
        <w:t xml:space="preserve">Про затвердження проекту </w:t>
      </w:r>
      <w:r w:rsidRPr="0085112D">
        <w:rPr>
          <w:rStyle w:val="a3"/>
          <w:bCs/>
          <w:sz w:val="28"/>
          <w:szCs w:val="28"/>
        </w:rPr>
        <w:t>землеустрою</w:t>
      </w:r>
    </w:p>
    <w:p w:rsidR="00D6464A" w:rsidRDefault="00072A0E" w:rsidP="00D6464A">
      <w:pPr>
        <w:pStyle w:val="1"/>
        <w:rPr>
          <w:rStyle w:val="a3"/>
          <w:bCs/>
          <w:sz w:val="28"/>
          <w:szCs w:val="28"/>
        </w:rPr>
      </w:pPr>
      <w:r w:rsidRPr="0085112D">
        <w:rPr>
          <w:rStyle w:val="a3"/>
          <w:bCs/>
          <w:sz w:val="28"/>
          <w:szCs w:val="28"/>
        </w:rPr>
        <w:t xml:space="preserve"> щодо відведення земельної ділянки для </w:t>
      </w:r>
    </w:p>
    <w:p w:rsidR="00D6464A" w:rsidRDefault="00072A0E" w:rsidP="00D6464A">
      <w:pPr>
        <w:pStyle w:val="1"/>
        <w:rPr>
          <w:rStyle w:val="a3"/>
          <w:bCs/>
          <w:sz w:val="28"/>
          <w:szCs w:val="28"/>
        </w:rPr>
      </w:pPr>
      <w:r w:rsidRPr="0085112D">
        <w:rPr>
          <w:rStyle w:val="a3"/>
          <w:sz w:val="28"/>
          <w:szCs w:val="28"/>
        </w:rPr>
        <w:t xml:space="preserve">будівництва та обслуговування </w:t>
      </w:r>
      <w:r w:rsidRPr="0085112D">
        <w:rPr>
          <w:rStyle w:val="a3"/>
          <w:bCs/>
          <w:sz w:val="28"/>
          <w:szCs w:val="28"/>
        </w:rPr>
        <w:t>жилого</w:t>
      </w:r>
    </w:p>
    <w:p w:rsidR="00D6464A" w:rsidRDefault="00072A0E" w:rsidP="00D6464A">
      <w:pPr>
        <w:pStyle w:val="1"/>
        <w:rPr>
          <w:rStyle w:val="a3"/>
          <w:bCs/>
          <w:sz w:val="28"/>
          <w:szCs w:val="28"/>
        </w:rPr>
      </w:pPr>
      <w:r w:rsidRPr="0085112D">
        <w:rPr>
          <w:rStyle w:val="a3"/>
          <w:bCs/>
          <w:sz w:val="28"/>
          <w:szCs w:val="28"/>
        </w:rPr>
        <w:t xml:space="preserve"> будинку, господарських будівель і споруд</w:t>
      </w:r>
    </w:p>
    <w:p w:rsidR="00AA0D8D" w:rsidRDefault="00072A0E" w:rsidP="00D6464A">
      <w:pPr>
        <w:pStyle w:val="1"/>
        <w:rPr>
          <w:rStyle w:val="a3"/>
          <w:bCs/>
          <w:sz w:val="28"/>
          <w:szCs w:val="28"/>
        </w:rPr>
      </w:pPr>
      <w:r w:rsidRPr="0085112D">
        <w:rPr>
          <w:rStyle w:val="a3"/>
          <w:bCs/>
          <w:sz w:val="28"/>
          <w:szCs w:val="28"/>
        </w:rPr>
        <w:t xml:space="preserve"> Лівому М.М.</w:t>
      </w:r>
    </w:p>
    <w:p w:rsidR="00D6464A" w:rsidRPr="0085112D" w:rsidRDefault="00D6464A" w:rsidP="00D6464A">
      <w:pPr>
        <w:pStyle w:val="1"/>
        <w:rPr>
          <w:sz w:val="28"/>
          <w:szCs w:val="28"/>
        </w:rPr>
      </w:pPr>
    </w:p>
    <w:p w:rsidR="00AA0D8D" w:rsidRPr="0085112D" w:rsidRDefault="00072A0E">
      <w:pPr>
        <w:pStyle w:val="1"/>
        <w:spacing w:line="257" w:lineRule="auto"/>
        <w:ind w:firstLine="840"/>
        <w:jc w:val="both"/>
        <w:rPr>
          <w:sz w:val="28"/>
          <w:szCs w:val="28"/>
        </w:rPr>
      </w:pPr>
      <w:r w:rsidRPr="0085112D">
        <w:rPr>
          <w:rStyle w:val="a3"/>
          <w:bCs/>
          <w:sz w:val="28"/>
          <w:szCs w:val="28"/>
        </w:rPr>
        <w:t>Розглянувши письмове звернення Лівого Миколи Миколайовича про затвердження проекту землеустрою,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242 в селі Рясне - Руське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A0D8D" w:rsidRPr="0085112D" w:rsidRDefault="00072A0E">
      <w:pPr>
        <w:pStyle w:val="20"/>
        <w:rPr>
          <w:sz w:val="28"/>
          <w:szCs w:val="28"/>
        </w:rPr>
      </w:pPr>
      <w:r w:rsidRPr="0085112D">
        <w:rPr>
          <w:rStyle w:val="2"/>
          <w:sz w:val="28"/>
          <w:szCs w:val="28"/>
        </w:rPr>
        <w:t>ВИРІШИЛА:</w:t>
      </w:r>
    </w:p>
    <w:p w:rsidR="00AA0D8D" w:rsidRPr="0085112D" w:rsidRDefault="00072A0E">
      <w:pPr>
        <w:pStyle w:val="1"/>
        <w:numPr>
          <w:ilvl w:val="0"/>
          <w:numId w:val="1"/>
        </w:numPr>
        <w:tabs>
          <w:tab w:val="left" w:pos="238"/>
        </w:tabs>
        <w:jc w:val="both"/>
        <w:rPr>
          <w:sz w:val="28"/>
          <w:szCs w:val="28"/>
        </w:rPr>
      </w:pPr>
      <w:r w:rsidRPr="0085112D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Лівому Миколі Миколайовичу площею 0,0949 га, яка знаходиться в кварталі індивідуальної житлової забудови К-7, ділянка № 242 в селі Рясне - Руське, Яворівського району, Львівської області.</w:t>
      </w:r>
    </w:p>
    <w:p w:rsidR="00AA0D8D" w:rsidRPr="0085112D" w:rsidRDefault="00072A0E">
      <w:pPr>
        <w:pStyle w:val="1"/>
        <w:numPr>
          <w:ilvl w:val="0"/>
          <w:numId w:val="1"/>
        </w:numPr>
        <w:tabs>
          <w:tab w:val="left" w:pos="245"/>
        </w:tabs>
        <w:jc w:val="both"/>
        <w:rPr>
          <w:sz w:val="28"/>
          <w:szCs w:val="28"/>
        </w:rPr>
      </w:pPr>
      <w:r w:rsidRPr="0085112D">
        <w:rPr>
          <w:rStyle w:val="a3"/>
          <w:sz w:val="28"/>
          <w:szCs w:val="28"/>
        </w:rPr>
        <w:t>Передати Лівому Миколі Миколайовичу у власність земельну ділянку для будівництва та обслуговування жилого будинку, господарських будівель і споруд площею 0,0949 га, з кадастровим номером 4625887500:04:001:1294 , яка знаходиться в кварталі індивідуальної житлової забудови К-7, ділянка № 242 в селі Рясне - Руське, Яворівського району, Львівської області.</w:t>
      </w:r>
    </w:p>
    <w:p w:rsidR="00AA0D8D" w:rsidRPr="0085112D" w:rsidRDefault="00072A0E">
      <w:pPr>
        <w:pStyle w:val="1"/>
        <w:numPr>
          <w:ilvl w:val="0"/>
          <w:numId w:val="1"/>
        </w:numPr>
        <w:tabs>
          <w:tab w:val="left" w:pos="242"/>
        </w:tabs>
        <w:jc w:val="both"/>
        <w:rPr>
          <w:sz w:val="28"/>
          <w:szCs w:val="28"/>
        </w:rPr>
      </w:pPr>
      <w:r w:rsidRPr="0085112D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A0D8D" w:rsidRDefault="00072A0E" w:rsidP="00476C17">
      <w:pPr>
        <w:pStyle w:val="1"/>
        <w:numPr>
          <w:ilvl w:val="0"/>
          <w:numId w:val="1"/>
        </w:numPr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Контроль за виконанням рішення покласти на постійну депутатську комісію з</w:t>
      </w:r>
      <w:r w:rsidR="00D6464A" w:rsidRPr="001D38C2">
        <w:rPr>
          <w:rStyle w:val="a3"/>
          <w:sz w:val="28"/>
          <w:szCs w:val="28"/>
        </w:rPr>
        <w:t xml:space="preserve"> питань </w:t>
      </w:r>
      <w:r w:rsidR="001D38C2" w:rsidRPr="001D38C2">
        <w:rPr>
          <w:rStyle w:val="a3"/>
          <w:sz w:val="28"/>
          <w:szCs w:val="28"/>
        </w:rPr>
        <w:t>земельних відносин та</w:t>
      </w:r>
      <w:r w:rsidR="001D38C2"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1D38C2" w:rsidRDefault="001D38C2" w:rsidP="001D38C2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1D38C2" w:rsidRPr="001D38C2" w:rsidRDefault="001D38C2" w:rsidP="001D38C2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38C2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1D38C2" w:rsidRPr="001D38C2" w:rsidRDefault="001D38C2" w:rsidP="001D38C2">
      <w:pPr>
        <w:tabs>
          <w:tab w:val="left" w:pos="530"/>
          <w:tab w:val="left" w:pos="5858"/>
        </w:tabs>
        <w:spacing w:after="100" w:line="259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38C2" w:rsidRPr="001D38C2" w:rsidRDefault="001D38C2" w:rsidP="001D38C2">
      <w:pPr>
        <w:pStyle w:val="1"/>
        <w:tabs>
          <w:tab w:val="left" w:pos="242"/>
        </w:tabs>
        <w:spacing w:after="100" w:line="240" w:lineRule="auto"/>
        <w:rPr>
          <w:sz w:val="28"/>
          <w:szCs w:val="28"/>
        </w:rPr>
      </w:pPr>
    </w:p>
    <w:sectPr w:rsidR="001D38C2" w:rsidRPr="001D38C2" w:rsidSect="0085112D">
      <w:pgSz w:w="11906" w:h="16838" w:code="9"/>
      <w:pgMar w:top="738" w:right="924" w:bottom="64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3C1" w:rsidRDefault="00E363C1">
      <w:r>
        <w:separator/>
      </w:r>
    </w:p>
  </w:endnote>
  <w:endnote w:type="continuationSeparator" w:id="0">
    <w:p w:rsidR="00E363C1" w:rsidRDefault="00E3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3C1" w:rsidRDefault="00E363C1"/>
  </w:footnote>
  <w:footnote w:type="continuationSeparator" w:id="0">
    <w:p w:rsidR="00E363C1" w:rsidRDefault="00E363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20C81"/>
    <w:multiLevelType w:val="multilevel"/>
    <w:tmpl w:val="E05A91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D8D"/>
    <w:rsid w:val="00072A0E"/>
    <w:rsid w:val="00146994"/>
    <w:rsid w:val="001D38C2"/>
    <w:rsid w:val="00284D21"/>
    <w:rsid w:val="00490538"/>
    <w:rsid w:val="0085112D"/>
    <w:rsid w:val="00AA0D8D"/>
    <w:rsid w:val="00D6464A"/>
    <w:rsid w:val="00E3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54476"/>
  <w15:docId w15:val="{524E9BF2-5D56-4198-BF2C-7790E8A3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ий текст (3)"/>
    <w:basedOn w:val="a"/>
    <w:link w:val="3"/>
    <w:pPr>
      <w:spacing w:after="60"/>
      <w:jc w:val="center"/>
    </w:pPr>
    <w:rPr>
      <w:rFonts w:ascii="Arial" w:eastAsia="Arial" w:hAnsi="Arial" w:cs="Arial"/>
      <w:sz w:val="56"/>
      <w:szCs w:val="56"/>
    </w:rPr>
  </w:style>
  <w:style w:type="paragraph" w:customStyle="1" w:styleId="20">
    <w:name w:val="Основний текст (2)"/>
    <w:basedOn w:val="a"/>
    <w:link w:val="2"/>
    <w:pPr>
      <w:spacing w:line="23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2025-12-09T14:09:00Z</dcterms:created>
  <dcterms:modified xsi:type="dcterms:W3CDTF">2025-12-12T09:29:00Z</dcterms:modified>
</cp:coreProperties>
</file>