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95F" w:rsidRPr="00D824AE" w:rsidRDefault="00B4334C">
      <w:pPr>
        <w:pStyle w:val="1"/>
        <w:spacing w:after="0"/>
        <w:jc w:val="center"/>
        <w:rPr>
          <w:sz w:val="28"/>
          <w:szCs w:val="28"/>
        </w:rPr>
      </w:pPr>
      <w:r w:rsidRPr="00D824AE">
        <w:rPr>
          <w:rStyle w:val="a3"/>
          <w:bCs/>
          <w:sz w:val="28"/>
          <w:szCs w:val="28"/>
        </w:rPr>
        <w:t>РЯСНЕ-РУСЬКА СІЛЬСЬКА РАДА</w:t>
      </w:r>
      <w:r w:rsidRPr="00D824AE">
        <w:rPr>
          <w:rStyle w:val="a3"/>
          <w:bCs/>
          <w:sz w:val="28"/>
          <w:szCs w:val="28"/>
        </w:rPr>
        <w:br/>
        <w:t>ЯВОРІВСЬКОГО РАЙОНУ ЛЬВІВСЬКОЇ ОБЛАСТІ</w:t>
      </w:r>
      <w:r w:rsidRPr="00D824AE">
        <w:rPr>
          <w:rStyle w:val="a3"/>
          <w:bCs/>
          <w:sz w:val="28"/>
          <w:szCs w:val="28"/>
        </w:rPr>
        <w:br/>
      </w:r>
      <w:r w:rsidRPr="00D824AE">
        <w:rPr>
          <w:rStyle w:val="a3"/>
          <w:sz w:val="28"/>
          <w:szCs w:val="28"/>
        </w:rPr>
        <w:t>ТРИДЦЯТЬ ТРЕТЯ СЕСІЯ СЬОМОГО СКЛИКАННЯ</w:t>
      </w:r>
    </w:p>
    <w:p w:rsidR="008C595F" w:rsidRPr="00D824AE" w:rsidRDefault="007D6A15">
      <w:pPr>
        <w:pStyle w:val="1"/>
        <w:spacing w:after="540"/>
        <w:jc w:val="center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>РІШЕННЯ №</w:t>
      </w:r>
      <w:r w:rsidR="00B4334C" w:rsidRPr="00D824AE">
        <w:rPr>
          <w:rStyle w:val="a3"/>
          <w:bCs/>
          <w:sz w:val="28"/>
          <w:szCs w:val="28"/>
        </w:rPr>
        <w:t xml:space="preserve"> 2285</w:t>
      </w:r>
    </w:p>
    <w:p w:rsidR="00815DE2" w:rsidRDefault="00B4334C">
      <w:pPr>
        <w:pStyle w:val="1"/>
        <w:spacing w:after="540"/>
        <w:rPr>
          <w:rStyle w:val="a3"/>
          <w:bCs/>
          <w:sz w:val="28"/>
          <w:szCs w:val="28"/>
        </w:rPr>
      </w:pPr>
      <w:r w:rsidRPr="00D824AE">
        <w:rPr>
          <w:rStyle w:val="a3"/>
          <w:bCs/>
          <w:sz w:val="28"/>
          <w:szCs w:val="28"/>
        </w:rPr>
        <w:t xml:space="preserve">від 21 </w:t>
      </w:r>
      <w:r w:rsidRPr="00D824AE">
        <w:rPr>
          <w:rStyle w:val="a3"/>
          <w:sz w:val="28"/>
          <w:szCs w:val="28"/>
        </w:rPr>
        <w:t>червня 201</w:t>
      </w:r>
      <w:r w:rsidRPr="00D824AE">
        <w:rPr>
          <w:rStyle w:val="a3"/>
          <w:bCs/>
          <w:sz w:val="28"/>
          <w:szCs w:val="28"/>
        </w:rPr>
        <w:t>8 року</w:t>
      </w:r>
      <w:r w:rsidR="00815DE2">
        <w:rPr>
          <w:rStyle w:val="a3"/>
          <w:bCs/>
          <w:sz w:val="28"/>
          <w:szCs w:val="28"/>
        </w:rPr>
        <w:tab/>
      </w:r>
      <w:r w:rsidR="00815DE2">
        <w:rPr>
          <w:rStyle w:val="a3"/>
          <w:bCs/>
          <w:sz w:val="28"/>
          <w:szCs w:val="28"/>
        </w:rPr>
        <w:tab/>
      </w:r>
      <w:r w:rsidR="00815DE2">
        <w:rPr>
          <w:rStyle w:val="a3"/>
          <w:bCs/>
          <w:sz w:val="28"/>
          <w:szCs w:val="28"/>
        </w:rPr>
        <w:tab/>
      </w:r>
      <w:r w:rsidR="00815DE2">
        <w:rPr>
          <w:rStyle w:val="a3"/>
          <w:bCs/>
          <w:sz w:val="28"/>
          <w:szCs w:val="28"/>
        </w:rPr>
        <w:tab/>
      </w:r>
      <w:r w:rsidR="00815DE2">
        <w:rPr>
          <w:rStyle w:val="a3"/>
          <w:bCs/>
          <w:sz w:val="28"/>
          <w:szCs w:val="28"/>
        </w:rPr>
        <w:tab/>
        <w:t xml:space="preserve">с. </w:t>
      </w:r>
      <w:r w:rsidR="00815DE2" w:rsidRPr="00D824AE">
        <w:rPr>
          <w:rStyle w:val="a3"/>
          <w:bCs/>
          <w:sz w:val="28"/>
          <w:szCs w:val="28"/>
        </w:rPr>
        <w:t>Рясн</w:t>
      </w:r>
      <w:r w:rsidR="00815DE2">
        <w:rPr>
          <w:rStyle w:val="a3"/>
          <w:bCs/>
          <w:sz w:val="28"/>
          <w:szCs w:val="28"/>
        </w:rPr>
        <w:t>е-Руське</w:t>
      </w:r>
    </w:p>
    <w:p w:rsidR="00815DE2" w:rsidRDefault="00B4334C" w:rsidP="00815DE2">
      <w:pPr>
        <w:pStyle w:val="1"/>
        <w:spacing w:after="0"/>
        <w:rPr>
          <w:rStyle w:val="a3"/>
          <w:bCs/>
          <w:sz w:val="28"/>
          <w:szCs w:val="28"/>
        </w:rPr>
      </w:pPr>
      <w:r w:rsidRPr="00D824AE">
        <w:rPr>
          <w:rStyle w:val="a3"/>
          <w:bCs/>
          <w:sz w:val="28"/>
          <w:szCs w:val="28"/>
        </w:rPr>
        <w:t xml:space="preserve"> Про структуру виконавчого</w:t>
      </w:r>
    </w:p>
    <w:p w:rsidR="00815DE2" w:rsidRDefault="00B4334C" w:rsidP="00815DE2">
      <w:pPr>
        <w:pStyle w:val="1"/>
        <w:spacing w:after="0"/>
        <w:rPr>
          <w:rStyle w:val="a3"/>
          <w:sz w:val="28"/>
          <w:szCs w:val="28"/>
        </w:rPr>
      </w:pPr>
      <w:r w:rsidRPr="00D824AE">
        <w:rPr>
          <w:rStyle w:val="a3"/>
          <w:bCs/>
          <w:sz w:val="28"/>
          <w:szCs w:val="28"/>
        </w:rPr>
        <w:t xml:space="preserve"> </w:t>
      </w:r>
      <w:r w:rsidRPr="00D824AE">
        <w:rPr>
          <w:rStyle w:val="a3"/>
          <w:sz w:val="28"/>
          <w:szCs w:val="28"/>
        </w:rPr>
        <w:t xml:space="preserve">комітету Рясне </w:t>
      </w:r>
      <w:r w:rsidR="00815DE2">
        <w:rPr>
          <w:rStyle w:val="a3"/>
          <w:sz w:val="28"/>
          <w:szCs w:val="28"/>
        </w:rPr>
        <w:t>–</w:t>
      </w:r>
      <w:r w:rsidRPr="00D824AE">
        <w:rPr>
          <w:rStyle w:val="a3"/>
          <w:sz w:val="28"/>
          <w:szCs w:val="28"/>
        </w:rPr>
        <w:t xml:space="preserve"> Руської</w:t>
      </w:r>
    </w:p>
    <w:p w:rsidR="008C595F" w:rsidRDefault="00B4334C" w:rsidP="00815DE2">
      <w:pPr>
        <w:pStyle w:val="1"/>
        <w:spacing w:after="0"/>
        <w:rPr>
          <w:rStyle w:val="a3"/>
          <w:sz w:val="28"/>
          <w:szCs w:val="28"/>
        </w:rPr>
      </w:pPr>
      <w:r w:rsidRPr="00D824AE">
        <w:rPr>
          <w:rStyle w:val="a3"/>
          <w:sz w:val="28"/>
          <w:szCs w:val="28"/>
        </w:rPr>
        <w:t xml:space="preserve"> </w:t>
      </w:r>
      <w:r w:rsidRPr="00D824AE">
        <w:rPr>
          <w:rStyle w:val="a3"/>
          <w:bCs/>
          <w:sz w:val="28"/>
          <w:szCs w:val="28"/>
        </w:rPr>
        <w:t xml:space="preserve">сільської </w:t>
      </w:r>
      <w:r w:rsidRPr="00D824AE">
        <w:rPr>
          <w:rStyle w:val="a3"/>
          <w:sz w:val="28"/>
          <w:szCs w:val="28"/>
        </w:rPr>
        <w:t>ради на 2018 рік</w:t>
      </w:r>
    </w:p>
    <w:p w:rsidR="00815DE2" w:rsidRDefault="00815DE2" w:rsidP="00815DE2">
      <w:pPr>
        <w:pStyle w:val="1"/>
        <w:spacing w:after="0"/>
        <w:rPr>
          <w:rStyle w:val="a3"/>
          <w:sz w:val="28"/>
          <w:szCs w:val="28"/>
        </w:rPr>
      </w:pPr>
    </w:p>
    <w:p w:rsidR="00815DE2" w:rsidRPr="00D824AE" w:rsidRDefault="00815DE2" w:rsidP="00815DE2">
      <w:pPr>
        <w:pStyle w:val="1"/>
        <w:spacing w:after="0"/>
        <w:rPr>
          <w:sz w:val="28"/>
          <w:szCs w:val="28"/>
        </w:rPr>
      </w:pPr>
    </w:p>
    <w:p w:rsidR="008C595F" w:rsidRPr="00D824AE" w:rsidRDefault="00B4334C">
      <w:pPr>
        <w:pStyle w:val="1"/>
        <w:ind w:firstLine="1600"/>
        <w:jc w:val="both"/>
        <w:rPr>
          <w:sz w:val="28"/>
          <w:szCs w:val="28"/>
        </w:rPr>
      </w:pPr>
      <w:r w:rsidRPr="00D824AE">
        <w:rPr>
          <w:rStyle w:val="a3"/>
          <w:sz w:val="28"/>
          <w:szCs w:val="28"/>
        </w:rPr>
        <w:t xml:space="preserve">Відповідно до статті 26 статті Закону України «Про місцеве </w:t>
      </w:r>
      <w:r w:rsidRPr="00D824AE">
        <w:rPr>
          <w:rStyle w:val="a3"/>
          <w:bCs/>
          <w:sz w:val="28"/>
          <w:szCs w:val="28"/>
        </w:rPr>
        <w:t xml:space="preserve">самоврядування </w:t>
      </w:r>
      <w:r w:rsidR="00815DE2">
        <w:rPr>
          <w:rStyle w:val="a3"/>
          <w:sz w:val="28"/>
          <w:szCs w:val="28"/>
        </w:rPr>
        <w:t>в Україні»,</w:t>
      </w:r>
      <w:r w:rsidRPr="00D824AE">
        <w:rPr>
          <w:rStyle w:val="a3"/>
          <w:sz w:val="28"/>
          <w:szCs w:val="28"/>
        </w:rPr>
        <w:t xml:space="preserve"> Постанови Кабінету Міністрів України від </w:t>
      </w:r>
      <w:r w:rsidR="00815DE2">
        <w:rPr>
          <w:rStyle w:val="a3"/>
          <w:bCs/>
          <w:sz w:val="28"/>
          <w:szCs w:val="28"/>
        </w:rPr>
        <w:t>09.03.</w:t>
      </w:r>
      <w:r w:rsidRPr="00D824AE">
        <w:rPr>
          <w:rStyle w:val="a3"/>
          <w:bCs/>
          <w:sz w:val="28"/>
          <w:szCs w:val="28"/>
        </w:rPr>
        <w:t xml:space="preserve">2006 </w:t>
      </w:r>
      <w:r w:rsidRPr="00D824AE">
        <w:rPr>
          <w:rStyle w:val="a3"/>
          <w:sz w:val="28"/>
          <w:szCs w:val="28"/>
        </w:rPr>
        <w:t xml:space="preserve">року № 268 «Про упорядкування структури та умов оплати праці працівників апарату органів виконавчої влади, органів прокуратури, суддів та </w:t>
      </w:r>
      <w:r w:rsidRPr="00D824AE">
        <w:rPr>
          <w:rStyle w:val="a3"/>
          <w:bCs/>
          <w:sz w:val="28"/>
          <w:szCs w:val="28"/>
        </w:rPr>
        <w:t xml:space="preserve">інших </w:t>
      </w:r>
      <w:r w:rsidRPr="00D824AE">
        <w:rPr>
          <w:rStyle w:val="a3"/>
          <w:sz w:val="28"/>
          <w:szCs w:val="28"/>
        </w:rPr>
        <w:t>органів»</w:t>
      </w:r>
      <w:r w:rsidR="00815DE2">
        <w:rPr>
          <w:rStyle w:val="a3"/>
          <w:sz w:val="28"/>
          <w:szCs w:val="28"/>
        </w:rPr>
        <w:t>,</w:t>
      </w:r>
      <w:r w:rsidRPr="00D824AE">
        <w:rPr>
          <w:rStyle w:val="a3"/>
          <w:sz w:val="28"/>
          <w:szCs w:val="28"/>
        </w:rPr>
        <w:t xml:space="preserve"> Постанови Кабінету Міністрів України від 26.11.2014 року № 664 </w:t>
      </w:r>
      <w:r w:rsidR="00764DE7">
        <w:rPr>
          <w:rStyle w:val="a3"/>
          <w:bCs/>
          <w:sz w:val="28"/>
          <w:szCs w:val="28"/>
        </w:rPr>
        <w:t>«</w:t>
      </w:r>
      <w:r w:rsidRPr="00D824AE">
        <w:rPr>
          <w:rStyle w:val="a3"/>
          <w:bCs/>
          <w:sz w:val="28"/>
          <w:szCs w:val="28"/>
        </w:rPr>
        <w:t xml:space="preserve">Про </w:t>
      </w:r>
      <w:r w:rsidRPr="00D824AE">
        <w:rPr>
          <w:rStyle w:val="a3"/>
          <w:sz w:val="28"/>
          <w:szCs w:val="28"/>
        </w:rPr>
        <w:t xml:space="preserve">визнання такими, що втратили чинність, деяких постанов КМУ» </w:t>
      </w:r>
      <w:r w:rsidRPr="00D824AE">
        <w:rPr>
          <w:rStyle w:val="a3"/>
          <w:bCs/>
          <w:sz w:val="28"/>
          <w:szCs w:val="28"/>
        </w:rPr>
        <w:t xml:space="preserve">- Рясне-Руська </w:t>
      </w:r>
      <w:r w:rsidRPr="00D824AE">
        <w:rPr>
          <w:rStyle w:val="a3"/>
          <w:sz w:val="28"/>
          <w:szCs w:val="28"/>
        </w:rPr>
        <w:t>сільська рада</w:t>
      </w:r>
      <w:r w:rsidR="00815DE2">
        <w:rPr>
          <w:rStyle w:val="a3"/>
          <w:sz w:val="28"/>
          <w:szCs w:val="28"/>
        </w:rPr>
        <w:t>,</w:t>
      </w:r>
      <w:r w:rsidRPr="00D824AE">
        <w:rPr>
          <w:rStyle w:val="a3"/>
          <w:sz w:val="28"/>
          <w:szCs w:val="28"/>
        </w:rPr>
        <w:t xml:space="preserve"> -</w:t>
      </w:r>
    </w:p>
    <w:p w:rsidR="008C595F" w:rsidRPr="00D824AE" w:rsidRDefault="00815DE2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ВИРІ</w:t>
      </w:r>
      <w:r w:rsidR="00B4334C" w:rsidRPr="00D824AE">
        <w:rPr>
          <w:rStyle w:val="a3"/>
          <w:sz w:val="28"/>
          <w:szCs w:val="28"/>
        </w:rPr>
        <w:t>ШИЛ А :</w:t>
      </w:r>
    </w:p>
    <w:p w:rsidR="008C595F" w:rsidRPr="00D824AE" w:rsidRDefault="00D824AE">
      <w:pPr>
        <w:pStyle w:val="1"/>
        <w:numPr>
          <w:ilvl w:val="0"/>
          <w:numId w:val="1"/>
        </w:numPr>
        <w:tabs>
          <w:tab w:val="left" w:pos="334"/>
        </w:tabs>
        <w:spacing w:line="254" w:lineRule="auto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>Затвердити стру</w:t>
      </w:r>
      <w:r w:rsidR="00B4334C" w:rsidRPr="00D824AE">
        <w:rPr>
          <w:rStyle w:val="a3"/>
          <w:bCs/>
          <w:sz w:val="28"/>
          <w:szCs w:val="28"/>
        </w:rPr>
        <w:t xml:space="preserve">ктуру </w:t>
      </w:r>
      <w:r w:rsidR="00B4334C" w:rsidRPr="00D824AE">
        <w:rPr>
          <w:rStyle w:val="a3"/>
          <w:sz w:val="28"/>
          <w:szCs w:val="28"/>
        </w:rPr>
        <w:t xml:space="preserve">виконавчого комітету </w:t>
      </w:r>
      <w:r w:rsidR="00B4334C" w:rsidRPr="00D824AE">
        <w:rPr>
          <w:rStyle w:val="a3"/>
          <w:bCs/>
          <w:sz w:val="28"/>
          <w:szCs w:val="28"/>
        </w:rPr>
        <w:t>Рясн</w:t>
      </w:r>
      <w:r>
        <w:rPr>
          <w:rStyle w:val="a3"/>
          <w:bCs/>
          <w:sz w:val="28"/>
          <w:szCs w:val="28"/>
        </w:rPr>
        <w:t>е-Ру</w:t>
      </w:r>
      <w:r w:rsidR="00B4334C" w:rsidRPr="00D824AE">
        <w:rPr>
          <w:rStyle w:val="a3"/>
          <w:bCs/>
          <w:sz w:val="28"/>
          <w:szCs w:val="28"/>
        </w:rPr>
        <w:t xml:space="preserve">ської </w:t>
      </w:r>
      <w:r w:rsidR="00B4334C" w:rsidRPr="00D824AE">
        <w:rPr>
          <w:rStyle w:val="a3"/>
          <w:sz w:val="28"/>
          <w:szCs w:val="28"/>
        </w:rPr>
        <w:t xml:space="preserve">сільської ради : - по </w:t>
      </w:r>
      <w:r>
        <w:rPr>
          <w:rStyle w:val="a3"/>
          <w:bCs/>
          <w:sz w:val="28"/>
          <w:szCs w:val="28"/>
        </w:rPr>
        <w:t>управлінню -</w:t>
      </w:r>
      <w:r w:rsidR="00B4334C" w:rsidRPr="00D824AE">
        <w:rPr>
          <w:rStyle w:val="a3"/>
          <w:bCs/>
          <w:sz w:val="28"/>
          <w:szCs w:val="28"/>
        </w:rPr>
        <w:t xml:space="preserve"> </w:t>
      </w:r>
      <w:r w:rsidR="00B4334C" w:rsidRPr="00D824AE">
        <w:rPr>
          <w:rStyle w:val="a3"/>
          <w:sz w:val="28"/>
          <w:szCs w:val="28"/>
        </w:rPr>
        <w:t>15,5 одиниць, згідно додатку № 1</w:t>
      </w:r>
      <w:r>
        <w:rPr>
          <w:rStyle w:val="a3"/>
          <w:sz w:val="28"/>
          <w:szCs w:val="28"/>
        </w:rPr>
        <w:t>.</w:t>
      </w:r>
    </w:p>
    <w:p w:rsidR="008C595F" w:rsidRPr="00D824AE" w:rsidRDefault="00B4334C">
      <w:pPr>
        <w:pStyle w:val="1"/>
        <w:numPr>
          <w:ilvl w:val="0"/>
          <w:numId w:val="1"/>
        </w:numPr>
        <w:tabs>
          <w:tab w:val="left" w:pos="323"/>
        </w:tabs>
        <w:rPr>
          <w:sz w:val="28"/>
          <w:szCs w:val="28"/>
        </w:rPr>
      </w:pPr>
      <w:r w:rsidRPr="00D824AE">
        <w:rPr>
          <w:rStyle w:val="a3"/>
          <w:sz w:val="28"/>
          <w:szCs w:val="28"/>
        </w:rPr>
        <w:t>Дане рішення вступає в дію з 01 липня 2018 року.</w:t>
      </w:r>
    </w:p>
    <w:p w:rsidR="008C595F" w:rsidRDefault="007D6A15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bCs/>
          <w:sz w:val="28"/>
          <w:szCs w:val="28"/>
        </w:rPr>
        <w:t>3.</w:t>
      </w:r>
      <w:r w:rsidR="00B4334C" w:rsidRPr="00D824AE">
        <w:rPr>
          <w:rStyle w:val="a3"/>
          <w:bCs/>
          <w:sz w:val="28"/>
          <w:szCs w:val="28"/>
        </w:rPr>
        <w:t xml:space="preserve"> </w:t>
      </w:r>
      <w:r w:rsidR="00B4334C" w:rsidRPr="00D824AE">
        <w:rPr>
          <w:rStyle w:val="a3"/>
          <w:sz w:val="28"/>
          <w:szCs w:val="28"/>
        </w:rPr>
        <w:t xml:space="preserve">Контроль за </w:t>
      </w:r>
      <w:r w:rsidR="00B4334C" w:rsidRPr="00D824AE">
        <w:rPr>
          <w:rStyle w:val="a3"/>
          <w:bCs/>
          <w:sz w:val="28"/>
          <w:szCs w:val="28"/>
        </w:rPr>
        <w:t xml:space="preserve">виконанням </w:t>
      </w:r>
      <w:r w:rsidR="00B4334C" w:rsidRPr="00D824AE">
        <w:rPr>
          <w:rStyle w:val="a3"/>
          <w:sz w:val="28"/>
          <w:szCs w:val="28"/>
        </w:rPr>
        <w:t xml:space="preserve">даного рішення покласти на постійну депутатську комісію з </w:t>
      </w:r>
      <w:r w:rsidR="00B4334C" w:rsidRPr="00D824AE">
        <w:rPr>
          <w:rStyle w:val="a3"/>
          <w:bCs/>
          <w:sz w:val="28"/>
          <w:szCs w:val="28"/>
        </w:rPr>
        <w:t xml:space="preserve">питань </w:t>
      </w:r>
      <w:r w:rsidR="00B4334C" w:rsidRPr="00D824AE">
        <w:rPr>
          <w:rStyle w:val="a3"/>
          <w:sz w:val="28"/>
          <w:szCs w:val="28"/>
        </w:rPr>
        <w:t xml:space="preserve">бюджету, </w:t>
      </w:r>
      <w:r w:rsidR="00B4334C" w:rsidRPr="00D824AE">
        <w:rPr>
          <w:rStyle w:val="a3"/>
          <w:bCs/>
          <w:sz w:val="28"/>
          <w:szCs w:val="28"/>
        </w:rPr>
        <w:t xml:space="preserve">регламенту, </w:t>
      </w:r>
      <w:r w:rsidR="00B4334C" w:rsidRPr="00D824AE">
        <w:rPr>
          <w:rStyle w:val="a3"/>
          <w:sz w:val="28"/>
          <w:szCs w:val="28"/>
        </w:rPr>
        <w:t>етики та соціально</w:t>
      </w:r>
      <w:r w:rsidR="00D824AE">
        <w:rPr>
          <w:rStyle w:val="a3"/>
          <w:sz w:val="28"/>
          <w:szCs w:val="28"/>
        </w:rPr>
        <w:t>го захисту (Голова комісії З. Піх).</w:t>
      </w:r>
    </w:p>
    <w:p w:rsidR="00764DE7" w:rsidRDefault="00764DE7">
      <w:pPr>
        <w:pStyle w:val="1"/>
        <w:spacing w:after="0"/>
        <w:rPr>
          <w:rStyle w:val="a3"/>
          <w:sz w:val="28"/>
          <w:szCs w:val="28"/>
        </w:rPr>
      </w:pPr>
    </w:p>
    <w:p w:rsidR="00764DE7" w:rsidRDefault="00764DE7">
      <w:pPr>
        <w:pStyle w:val="1"/>
        <w:spacing w:after="0"/>
        <w:rPr>
          <w:rStyle w:val="a3"/>
          <w:sz w:val="28"/>
          <w:szCs w:val="28"/>
        </w:rPr>
      </w:pPr>
    </w:p>
    <w:p w:rsidR="00764DE7" w:rsidRDefault="00764DE7">
      <w:pPr>
        <w:pStyle w:val="1"/>
        <w:spacing w:after="0"/>
        <w:rPr>
          <w:rStyle w:val="a3"/>
          <w:sz w:val="28"/>
          <w:szCs w:val="28"/>
        </w:rPr>
      </w:pPr>
    </w:p>
    <w:p w:rsidR="00764DE7" w:rsidRDefault="00764DE7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437509" w:rsidRDefault="00437509">
      <w:pPr>
        <w:pStyle w:val="1"/>
        <w:spacing w:after="0"/>
        <w:rPr>
          <w:rStyle w:val="a3"/>
          <w:sz w:val="28"/>
          <w:szCs w:val="28"/>
        </w:rPr>
      </w:pPr>
    </w:p>
    <w:p w:rsidR="00437509" w:rsidRDefault="00437509">
      <w:pPr>
        <w:pStyle w:val="1"/>
        <w:spacing w:after="0"/>
        <w:rPr>
          <w:rStyle w:val="a3"/>
          <w:sz w:val="28"/>
          <w:szCs w:val="28"/>
        </w:rPr>
      </w:pPr>
    </w:p>
    <w:p w:rsidR="00437509" w:rsidRDefault="00437509">
      <w:pPr>
        <w:pStyle w:val="1"/>
        <w:spacing w:after="0"/>
        <w:rPr>
          <w:rStyle w:val="a3"/>
          <w:sz w:val="28"/>
          <w:szCs w:val="28"/>
        </w:rPr>
      </w:pPr>
    </w:p>
    <w:p w:rsidR="00437509" w:rsidRDefault="00437509">
      <w:pPr>
        <w:pStyle w:val="1"/>
        <w:spacing w:after="0"/>
        <w:rPr>
          <w:rStyle w:val="a3"/>
          <w:sz w:val="28"/>
          <w:szCs w:val="28"/>
        </w:rPr>
      </w:pPr>
    </w:p>
    <w:p w:rsidR="00437509" w:rsidRDefault="00437509">
      <w:pPr>
        <w:pStyle w:val="1"/>
        <w:spacing w:after="0"/>
        <w:rPr>
          <w:rStyle w:val="a3"/>
          <w:sz w:val="28"/>
          <w:szCs w:val="28"/>
        </w:rPr>
      </w:pPr>
    </w:p>
    <w:p w:rsidR="00437509" w:rsidRDefault="00437509">
      <w:pPr>
        <w:pStyle w:val="1"/>
        <w:spacing w:after="0"/>
        <w:rPr>
          <w:rStyle w:val="a3"/>
          <w:sz w:val="28"/>
          <w:szCs w:val="28"/>
        </w:rPr>
      </w:pPr>
    </w:p>
    <w:p w:rsidR="00437509" w:rsidRDefault="00437509">
      <w:pPr>
        <w:pStyle w:val="1"/>
        <w:spacing w:after="0"/>
        <w:rPr>
          <w:rStyle w:val="a3"/>
          <w:sz w:val="28"/>
          <w:szCs w:val="28"/>
        </w:rPr>
      </w:pPr>
    </w:p>
    <w:p w:rsidR="00437509" w:rsidRDefault="00437509">
      <w:pPr>
        <w:pStyle w:val="1"/>
        <w:spacing w:after="0"/>
        <w:rPr>
          <w:rStyle w:val="a3"/>
          <w:sz w:val="28"/>
          <w:szCs w:val="28"/>
        </w:rPr>
      </w:pPr>
    </w:p>
    <w:p w:rsidR="00437509" w:rsidRDefault="00437509">
      <w:pPr>
        <w:pStyle w:val="1"/>
        <w:spacing w:after="0"/>
        <w:rPr>
          <w:rStyle w:val="a3"/>
          <w:sz w:val="28"/>
          <w:szCs w:val="28"/>
        </w:rPr>
      </w:pPr>
    </w:p>
    <w:p w:rsidR="00437509" w:rsidRDefault="00437509">
      <w:pPr>
        <w:pStyle w:val="1"/>
        <w:spacing w:after="0"/>
        <w:rPr>
          <w:rStyle w:val="a3"/>
          <w:sz w:val="28"/>
          <w:szCs w:val="28"/>
        </w:rPr>
      </w:pPr>
    </w:p>
    <w:p w:rsidR="00437509" w:rsidRDefault="00437509">
      <w:pPr>
        <w:pStyle w:val="1"/>
        <w:spacing w:after="0"/>
        <w:rPr>
          <w:rStyle w:val="a3"/>
          <w:sz w:val="28"/>
          <w:szCs w:val="28"/>
        </w:rPr>
      </w:pPr>
    </w:p>
    <w:p w:rsidR="00437509" w:rsidRDefault="00437509">
      <w:pPr>
        <w:pStyle w:val="1"/>
        <w:spacing w:after="0"/>
        <w:rPr>
          <w:rStyle w:val="a3"/>
          <w:sz w:val="28"/>
          <w:szCs w:val="28"/>
        </w:rPr>
      </w:pPr>
    </w:p>
    <w:p w:rsidR="00437509" w:rsidRDefault="00437509">
      <w:pPr>
        <w:pStyle w:val="1"/>
        <w:spacing w:after="0"/>
        <w:rPr>
          <w:rStyle w:val="a3"/>
          <w:sz w:val="28"/>
          <w:szCs w:val="28"/>
        </w:rPr>
      </w:pPr>
    </w:p>
    <w:p w:rsidR="00437509" w:rsidRDefault="00437509">
      <w:pPr>
        <w:pStyle w:val="1"/>
        <w:spacing w:after="0"/>
        <w:rPr>
          <w:rStyle w:val="a3"/>
          <w:sz w:val="28"/>
          <w:szCs w:val="28"/>
        </w:rPr>
      </w:pPr>
    </w:p>
    <w:p w:rsidR="00437509" w:rsidRDefault="00437509">
      <w:pPr>
        <w:pStyle w:val="1"/>
        <w:spacing w:after="0"/>
        <w:rPr>
          <w:rStyle w:val="a3"/>
          <w:sz w:val="28"/>
          <w:szCs w:val="28"/>
        </w:rPr>
      </w:pPr>
    </w:p>
    <w:p w:rsidR="00437509" w:rsidRPr="00437509" w:rsidRDefault="00437509" w:rsidP="00437509">
      <w:pPr>
        <w:jc w:val="center"/>
        <w:rPr>
          <w:rFonts w:ascii="Times New Roman" w:eastAsia="Times New Roman" w:hAnsi="Times New Roman" w:cs="Times New Roman"/>
        </w:rPr>
      </w:pPr>
      <w:r w:rsidRPr="00437509">
        <w:rPr>
          <w:rFonts w:ascii="Times New Roman" w:eastAsia="Times New Roman" w:hAnsi="Times New Roman" w:cs="Times New Roman"/>
        </w:rPr>
        <w:t>Додаток № 1</w:t>
      </w:r>
      <w:r w:rsidRPr="00437509">
        <w:rPr>
          <w:rFonts w:ascii="Times New Roman" w:eastAsia="Times New Roman" w:hAnsi="Times New Roman" w:cs="Times New Roman"/>
        </w:rPr>
        <w:br/>
        <w:t>до рішення № 2285</w:t>
      </w:r>
      <w:r w:rsidRPr="00437509">
        <w:rPr>
          <w:rFonts w:ascii="Times New Roman" w:eastAsia="Times New Roman" w:hAnsi="Times New Roman" w:cs="Times New Roman"/>
        </w:rPr>
        <w:br/>
        <w:t>від 21.06.2018 року</w:t>
      </w:r>
    </w:p>
    <w:p w:rsidR="00437509" w:rsidRPr="00437509" w:rsidRDefault="00437509" w:rsidP="00437509">
      <w:pPr>
        <w:ind w:left="1310"/>
        <w:rPr>
          <w:rFonts w:ascii="Times New Roman" w:eastAsia="Times New Roman" w:hAnsi="Times New Roman" w:cs="Times New Roman"/>
        </w:rPr>
      </w:pPr>
      <w:r w:rsidRPr="00437509">
        <w:rPr>
          <w:rFonts w:ascii="Times New Roman" w:eastAsia="Times New Roman" w:hAnsi="Times New Roman" w:cs="Times New Roman"/>
        </w:rPr>
        <w:t xml:space="preserve">Структура виконавчого комітету Рясне-Руської </w:t>
      </w:r>
    </w:p>
    <w:p w:rsidR="00437509" w:rsidRPr="00437509" w:rsidRDefault="00437509" w:rsidP="00437509">
      <w:pPr>
        <w:ind w:left="2127"/>
        <w:rPr>
          <w:rFonts w:ascii="Times New Roman" w:eastAsia="Times New Roman" w:hAnsi="Times New Roman" w:cs="Times New Roman"/>
        </w:rPr>
      </w:pPr>
      <w:r w:rsidRPr="00437509">
        <w:rPr>
          <w:rFonts w:ascii="Times New Roman" w:eastAsia="Times New Roman" w:hAnsi="Times New Roman" w:cs="Times New Roman"/>
        </w:rPr>
        <w:t>сільської ради по управлінню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0"/>
        <w:gridCol w:w="3846"/>
        <w:gridCol w:w="1079"/>
        <w:gridCol w:w="1186"/>
      </w:tblGrid>
      <w:tr w:rsidR="00437509" w:rsidRPr="00437509" w:rsidTr="006223D2">
        <w:tblPrEx>
          <w:tblCellMar>
            <w:top w:w="0" w:type="dxa"/>
            <w:bottom w:w="0" w:type="dxa"/>
          </w:tblCellMar>
        </w:tblPrEx>
        <w:trPr>
          <w:trHeight w:hRule="exact" w:val="622"/>
          <w:jc w:val="center"/>
        </w:trPr>
        <w:tc>
          <w:tcPr>
            <w:tcW w:w="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3846" w:type="dxa"/>
            <w:tcBorders>
              <w:top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Посада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tabs>
                <w:tab w:val="left" w:leader="underscore" w:pos="861"/>
              </w:tabs>
              <w:spacing w:line="233" w:lineRule="auto"/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 xml:space="preserve">К-сть </w:t>
            </w:r>
            <w:r w:rsidRPr="00437509">
              <w:rPr>
                <w:rFonts w:ascii="Times New Roman" w:eastAsia="Times New Roman" w:hAnsi="Times New Roman" w:cs="Times New Roman"/>
                <w:u w:val="single"/>
              </w:rPr>
              <w:t>одиниць</w:t>
            </w:r>
            <w:r w:rsidRPr="00437509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Примітка</w:t>
            </w:r>
          </w:p>
        </w:tc>
      </w:tr>
      <w:tr w:rsidR="00437509" w:rsidRPr="00437509" w:rsidTr="006223D2">
        <w:tblPrEx>
          <w:tblCellMar>
            <w:top w:w="0" w:type="dxa"/>
            <w:bottom w:w="0" w:type="dxa"/>
          </w:tblCellMar>
        </w:tblPrEx>
        <w:trPr>
          <w:trHeight w:hRule="exact" w:val="276"/>
          <w:jc w:val="center"/>
        </w:trPr>
        <w:tc>
          <w:tcPr>
            <w:tcW w:w="440" w:type="dxa"/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3846" w:type="dxa"/>
            <w:shd w:val="clear" w:color="auto" w:fill="auto"/>
            <w:vAlign w:val="bottom"/>
          </w:tcPr>
          <w:p w:rsidR="00437509" w:rsidRPr="00437509" w:rsidRDefault="00437509" w:rsidP="00437509">
            <w:pPr>
              <w:tabs>
                <w:tab w:val="left" w:leader="underscore" w:pos="3758"/>
              </w:tabs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  <w:u w:val="single"/>
              </w:rPr>
              <w:t>Сільський голова</w:t>
            </w:r>
            <w:r w:rsidRPr="00437509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  <w:u w:val="single"/>
              </w:rPr>
              <w:t>1,0</w:t>
            </w:r>
          </w:p>
        </w:tc>
        <w:tc>
          <w:tcPr>
            <w:tcW w:w="1186" w:type="dxa"/>
            <w:tcBorders>
              <w:left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hAnsi="Times New Roman" w:cs="Times New Roman"/>
              </w:rPr>
            </w:pPr>
          </w:p>
        </w:tc>
      </w:tr>
      <w:tr w:rsidR="00437509" w:rsidRPr="00437509" w:rsidTr="006223D2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440" w:type="dxa"/>
            <w:tcBorders>
              <w:top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384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tabs>
                <w:tab w:val="left" w:leader="underscore" w:pos="3846"/>
              </w:tabs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  <w:u w:val="single"/>
              </w:rPr>
              <w:t xml:space="preserve"> Секретар ради</w:t>
            </w:r>
            <w:r w:rsidRPr="00437509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1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hAnsi="Times New Roman" w:cs="Times New Roman"/>
              </w:rPr>
            </w:pPr>
          </w:p>
        </w:tc>
      </w:tr>
      <w:tr w:rsidR="00437509" w:rsidRPr="00437509" w:rsidTr="006223D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  <w:u w:val="single"/>
              </w:rPr>
              <w:t>3.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Інспектор по благоустрою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hAnsi="Times New Roman" w:cs="Times New Roman"/>
              </w:rPr>
            </w:pPr>
          </w:p>
        </w:tc>
      </w:tr>
      <w:tr w:rsidR="00437509" w:rsidRPr="00437509" w:rsidTr="006223D2">
        <w:tblPrEx>
          <w:tblCellMar>
            <w:top w:w="0" w:type="dxa"/>
            <w:bottom w:w="0" w:type="dxa"/>
          </w:tblCellMar>
        </w:tblPrEx>
        <w:trPr>
          <w:trHeight w:hRule="exact" w:val="273"/>
          <w:jc w:val="center"/>
        </w:trPr>
        <w:tc>
          <w:tcPr>
            <w:tcW w:w="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Головний бухгалтер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hAnsi="Times New Roman" w:cs="Times New Roman"/>
              </w:rPr>
            </w:pPr>
          </w:p>
        </w:tc>
      </w:tr>
      <w:tr w:rsidR="00437509" w:rsidRPr="00437509" w:rsidTr="006223D2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Спеціаліст — землевпорядник II категорії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hAnsi="Times New Roman" w:cs="Times New Roman"/>
              </w:rPr>
            </w:pPr>
          </w:p>
        </w:tc>
      </w:tr>
      <w:tr w:rsidR="00437509" w:rsidRPr="00437509" w:rsidTr="006223D2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  <w:u w:val="single"/>
              </w:rPr>
              <w:t>6.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Спеціаліст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hAnsi="Times New Roman" w:cs="Times New Roman"/>
              </w:rPr>
            </w:pPr>
          </w:p>
        </w:tc>
      </w:tr>
      <w:tr w:rsidR="00437509" w:rsidRPr="00437509" w:rsidTr="006223D2">
        <w:tblPrEx>
          <w:tblCellMar>
            <w:top w:w="0" w:type="dxa"/>
            <w:bottom w:w="0" w:type="dxa"/>
          </w:tblCellMar>
        </w:tblPrEx>
        <w:trPr>
          <w:trHeight w:hRule="exact" w:val="285"/>
          <w:jc w:val="center"/>
        </w:trPr>
        <w:tc>
          <w:tcPr>
            <w:tcW w:w="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  <w:u w:val="single"/>
              </w:rPr>
              <w:t>7.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Спеціаліст II категорії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hAnsi="Times New Roman" w:cs="Times New Roman"/>
              </w:rPr>
            </w:pPr>
          </w:p>
        </w:tc>
      </w:tr>
      <w:tr w:rsidR="00437509" w:rsidRPr="00437509" w:rsidTr="006223D2">
        <w:tblPrEx>
          <w:tblCellMar>
            <w:top w:w="0" w:type="dxa"/>
            <w:bottom w:w="0" w:type="dxa"/>
          </w:tblCellMar>
        </w:tblPrEx>
        <w:trPr>
          <w:trHeight w:hRule="exact" w:val="289"/>
          <w:jc w:val="center"/>
        </w:trPr>
        <w:tc>
          <w:tcPr>
            <w:tcW w:w="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tabs>
                <w:tab w:val="left" w:leader="underscore" w:pos="322"/>
              </w:tabs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  <w:u w:val="single"/>
              </w:rPr>
              <w:t>8</w:t>
            </w:r>
            <w:r w:rsidRPr="00437509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Спеціаліст І категорії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hAnsi="Times New Roman" w:cs="Times New Roman"/>
              </w:rPr>
            </w:pPr>
          </w:p>
        </w:tc>
      </w:tr>
      <w:tr w:rsidR="00437509" w:rsidRPr="00437509" w:rsidTr="006223D2">
        <w:tblPrEx>
          <w:tblCellMar>
            <w:top w:w="0" w:type="dxa"/>
            <w:bottom w:w="0" w:type="dxa"/>
          </w:tblCellMar>
        </w:tblPrEx>
        <w:trPr>
          <w:trHeight w:hRule="exact" w:val="279"/>
          <w:jc w:val="center"/>
        </w:trPr>
        <w:tc>
          <w:tcPr>
            <w:tcW w:w="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  <w:u w:val="single"/>
              </w:rPr>
              <w:t>9.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Працівник по військовому обліку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hAnsi="Times New Roman" w:cs="Times New Roman"/>
              </w:rPr>
            </w:pPr>
          </w:p>
        </w:tc>
      </w:tr>
      <w:tr w:rsidR="00437509" w:rsidRPr="00437509" w:rsidTr="006223D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10.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Інспектор з діловодства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hAnsi="Times New Roman" w:cs="Times New Roman"/>
              </w:rPr>
            </w:pPr>
          </w:p>
        </w:tc>
      </w:tr>
      <w:tr w:rsidR="00437509" w:rsidRPr="00437509" w:rsidTr="006223D2">
        <w:tblPrEx>
          <w:tblCellMar>
            <w:top w:w="0" w:type="dxa"/>
            <w:bottom w:w="0" w:type="dxa"/>
          </w:tblCellMar>
        </w:tblPrEx>
        <w:trPr>
          <w:trHeight w:hRule="exact" w:val="287"/>
          <w:jc w:val="center"/>
        </w:trPr>
        <w:tc>
          <w:tcPr>
            <w:tcW w:w="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11.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Інспектор з правових питань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hAnsi="Times New Roman" w:cs="Times New Roman"/>
              </w:rPr>
            </w:pPr>
          </w:p>
        </w:tc>
      </w:tr>
      <w:tr w:rsidR="00437509" w:rsidRPr="00437509" w:rsidTr="006223D2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12.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Інспектор з бухгалтерського обліку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1,о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hAnsi="Times New Roman" w:cs="Times New Roman"/>
              </w:rPr>
            </w:pPr>
          </w:p>
        </w:tc>
      </w:tr>
      <w:tr w:rsidR="00437509" w:rsidRPr="00437509" w:rsidTr="006223D2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13.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Інспектор з кадрових питань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hAnsi="Times New Roman" w:cs="Times New Roman"/>
              </w:rPr>
            </w:pPr>
          </w:p>
        </w:tc>
      </w:tr>
      <w:tr w:rsidR="00437509" w:rsidRPr="00437509" w:rsidTr="006223D2">
        <w:tblPrEx>
          <w:tblCellMar>
            <w:top w:w="0" w:type="dxa"/>
            <w:bottom w:w="0" w:type="dxa"/>
          </w:tblCellMar>
        </w:tblPrEx>
        <w:trPr>
          <w:trHeight w:hRule="exact" w:val="285"/>
          <w:jc w:val="center"/>
        </w:trPr>
        <w:tc>
          <w:tcPr>
            <w:tcW w:w="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14.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Оператор газових котлів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hAnsi="Times New Roman" w:cs="Times New Roman"/>
              </w:rPr>
            </w:pPr>
          </w:p>
        </w:tc>
        <w:bookmarkStart w:id="0" w:name="_GoBack"/>
        <w:bookmarkEnd w:id="0"/>
      </w:tr>
      <w:tr w:rsidR="00437509" w:rsidRPr="00437509" w:rsidTr="006223D2">
        <w:tblPrEx>
          <w:tblCellMar>
            <w:top w:w="0" w:type="dxa"/>
            <w:bottom w:w="0" w:type="dxa"/>
          </w:tblCellMar>
        </w:tblPrEx>
        <w:trPr>
          <w:trHeight w:hRule="exact" w:val="289"/>
          <w:jc w:val="center"/>
        </w:trPr>
        <w:tc>
          <w:tcPr>
            <w:tcW w:w="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15.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Прибиральник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hAnsi="Times New Roman" w:cs="Times New Roman"/>
              </w:rPr>
            </w:pPr>
          </w:p>
        </w:tc>
      </w:tr>
      <w:tr w:rsidR="00437509" w:rsidRPr="00437509" w:rsidTr="006223D2">
        <w:tblPrEx>
          <w:tblCellMar>
            <w:top w:w="0" w:type="dxa"/>
            <w:bottom w:w="0" w:type="dxa"/>
          </w:tblCellMar>
        </w:tblPrEx>
        <w:trPr>
          <w:trHeight w:hRule="exact" w:val="279"/>
          <w:jc w:val="center"/>
        </w:trPr>
        <w:tc>
          <w:tcPr>
            <w:tcW w:w="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16.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Водій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hAnsi="Times New Roman" w:cs="Times New Roman"/>
              </w:rPr>
            </w:pPr>
          </w:p>
        </w:tc>
      </w:tr>
      <w:tr w:rsidR="00437509" w:rsidRPr="00437509" w:rsidTr="006223D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17.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Двірник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37509" w:rsidRPr="00437509" w:rsidRDefault="00437509" w:rsidP="00437509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0,5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hAnsi="Times New Roman" w:cs="Times New Roman"/>
              </w:rPr>
            </w:pPr>
          </w:p>
        </w:tc>
      </w:tr>
      <w:tr w:rsidR="00437509" w:rsidRPr="00437509" w:rsidTr="006223D2">
        <w:tblPrEx>
          <w:tblCellMar>
            <w:top w:w="0" w:type="dxa"/>
            <w:bottom w:w="0" w:type="dxa"/>
          </w:tblCellMar>
        </w:tblPrEx>
        <w:trPr>
          <w:trHeight w:hRule="exact" w:val="287"/>
          <w:jc w:val="center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Всього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eastAsia="Times New Roman" w:hAnsi="Times New Roman" w:cs="Times New Roman"/>
              </w:rPr>
            </w:pPr>
            <w:r w:rsidRPr="00437509">
              <w:rPr>
                <w:rFonts w:ascii="Times New Roman" w:eastAsia="Times New Roman" w:hAnsi="Times New Roman" w:cs="Times New Roman"/>
              </w:rPr>
              <w:t>15,5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509" w:rsidRPr="00437509" w:rsidRDefault="00437509" w:rsidP="00437509">
            <w:pPr>
              <w:rPr>
                <w:rFonts w:ascii="Times New Roman" w:hAnsi="Times New Roman" w:cs="Times New Roman"/>
              </w:rPr>
            </w:pPr>
          </w:p>
        </w:tc>
      </w:tr>
    </w:tbl>
    <w:p w:rsidR="00437509" w:rsidRPr="00437509" w:rsidRDefault="00437509" w:rsidP="00437509">
      <w:pPr>
        <w:spacing w:after="559" w:line="1" w:lineRule="exact"/>
        <w:rPr>
          <w:rFonts w:ascii="Times New Roman" w:hAnsi="Times New Roman" w:cs="Times New Roman"/>
        </w:rPr>
      </w:pPr>
    </w:p>
    <w:p w:rsidR="00437509" w:rsidRPr="00437509" w:rsidRDefault="00437509" w:rsidP="00437509">
      <w:pPr>
        <w:spacing w:after="280"/>
        <w:ind w:left="1416" w:firstLine="708"/>
        <w:rPr>
          <w:rFonts w:ascii="Times New Roman" w:eastAsia="Times New Roman" w:hAnsi="Times New Roman" w:cs="Times New Roman"/>
        </w:rPr>
      </w:pPr>
      <w:r w:rsidRPr="00437509">
        <w:rPr>
          <w:rFonts w:ascii="Times New Roman" w:eastAsia="Times New Roman" w:hAnsi="Times New Roman" w:cs="Times New Roman"/>
        </w:rPr>
        <w:t>Секретар ради</w:t>
      </w:r>
      <w:r w:rsidRPr="00437509">
        <w:rPr>
          <w:rFonts w:ascii="Times New Roman" w:eastAsia="Times New Roman" w:hAnsi="Times New Roman" w:cs="Times New Roman"/>
        </w:rPr>
        <w:tab/>
      </w:r>
      <w:r w:rsidRPr="00437509">
        <w:rPr>
          <w:rFonts w:ascii="Times New Roman" w:eastAsia="Times New Roman" w:hAnsi="Times New Roman" w:cs="Times New Roman"/>
        </w:rPr>
        <w:tab/>
      </w:r>
      <w:r w:rsidRPr="00437509">
        <w:rPr>
          <w:rFonts w:ascii="Times New Roman" w:eastAsia="Times New Roman" w:hAnsi="Times New Roman" w:cs="Times New Roman"/>
        </w:rPr>
        <w:tab/>
      </w:r>
      <w:r w:rsidRPr="00437509">
        <w:rPr>
          <w:rFonts w:ascii="Times New Roman" w:eastAsia="Times New Roman" w:hAnsi="Times New Roman" w:cs="Times New Roman"/>
        </w:rPr>
        <w:tab/>
        <w:t>С. Я. Хацко</w:t>
      </w:r>
    </w:p>
    <w:p w:rsidR="00437509" w:rsidRPr="00D824AE" w:rsidRDefault="00437509">
      <w:pPr>
        <w:pStyle w:val="1"/>
        <w:spacing w:after="0"/>
        <w:rPr>
          <w:sz w:val="28"/>
          <w:szCs w:val="28"/>
        </w:rPr>
        <w:sectPr w:rsidR="00437509" w:rsidRPr="00D824AE" w:rsidSect="00D824AE">
          <w:pgSz w:w="11906" w:h="16838" w:code="9"/>
          <w:pgMar w:top="1135" w:right="827" w:bottom="1435" w:left="1560" w:header="0" w:footer="3" w:gutter="0"/>
          <w:cols w:space="720"/>
          <w:noEndnote/>
          <w:docGrid w:linePitch="360"/>
        </w:sectPr>
      </w:pPr>
    </w:p>
    <w:p w:rsidR="008C595F" w:rsidRPr="00D824AE" w:rsidRDefault="008C595F">
      <w:pPr>
        <w:spacing w:line="360" w:lineRule="exact"/>
        <w:rPr>
          <w:sz w:val="28"/>
          <w:szCs w:val="28"/>
        </w:rPr>
      </w:pPr>
    </w:p>
    <w:p w:rsidR="008C595F" w:rsidRPr="00D824AE" w:rsidRDefault="008C595F">
      <w:pPr>
        <w:spacing w:line="360" w:lineRule="exact"/>
        <w:rPr>
          <w:sz w:val="28"/>
          <w:szCs w:val="28"/>
        </w:rPr>
      </w:pPr>
    </w:p>
    <w:p w:rsidR="008C595F" w:rsidRPr="00D824AE" w:rsidRDefault="008C595F">
      <w:pPr>
        <w:spacing w:line="360" w:lineRule="exact"/>
        <w:rPr>
          <w:sz w:val="28"/>
          <w:szCs w:val="28"/>
        </w:rPr>
      </w:pPr>
    </w:p>
    <w:p w:rsidR="008C595F" w:rsidRPr="00D824AE" w:rsidRDefault="008C595F">
      <w:pPr>
        <w:spacing w:line="360" w:lineRule="exact"/>
        <w:rPr>
          <w:sz w:val="28"/>
          <w:szCs w:val="28"/>
        </w:rPr>
      </w:pPr>
    </w:p>
    <w:p w:rsidR="008C595F" w:rsidRPr="00D824AE" w:rsidRDefault="008C595F">
      <w:pPr>
        <w:spacing w:after="630" w:line="1" w:lineRule="exact"/>
        <w:rPr>
          <w:sz w:val="28"/>
          <w:szCs w:val="28"/>
        </w:rPr>
      </w:pPr>
    </w:p>
    <w:p w:rsidR="008C595F" w:rsidRPr="00D824AE" w:rsidRDefault="008C595F">
      <w:pPr>
        <w:spacing w:line="1" w:lineRule="exact"/>
        <w:rPr>
          <w:sz w:val="28"/>
          <w:szCs w:val="28"/>
        </w:rPr>
      </w:pPr>
    </w:p>
    <w:sectPr w:rsidR="008C595F" w:rsidRPr="00D824AE" w:rsidSect="00D824AE">
      <w:type w:val="continuous"/>
      <w:pgSz w:w="11906" w:h="16838" w:code="9"/>
      <w:pgMar w:top="2625" w:right="827" w:bottom="1435" w:left="35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581" w:rsidRDefault="00CD5581">
      <w:r>
        <w:separator/>
      </w:r>
    </w:p>
  </w:endnote>
  <w:endnote w:type="continuationSeparator" w:id="0">
    <w:p w:rsidR="00CD5581" w:rsidRDefault="00CD5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581" w:rsidRDefault="00CD5581"/>
  </w:footnote>
  <w:footnote w:type="continuationSeparator" w:id="0">
    <w:p w:rsidR="00CD5581" w:rsidRDefault="00CD558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897D47"/>
    <w:multiLevelType w:val="multilevel"/>
    <w:tmpl w:val="DDF802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95F"/>
    <w:rsid w:val="00437509"/>
    <w:rsid w:val="00764DE7"/>
    <w:rsid w:val="007D6A15"/>
    <w:rsid w:val="00815DE2"/>
    <w:rsid w:val="008C595F"/>
    <w:rsid w:val="00B4334C"/>
    <w:rsid w:val="00CD5581"/>
    <w:rsid w:val="00D82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F2255"/>
  <w15:docId w15:val="{0C12DB2D-F5E5-4405-BC9C-62D9A3CBE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8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1185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2026-01-08T07:36:00Z</dcterms:created>
  <dcterms:modified xsi:type="dcterms:W3CDTF">2026-01-08T08:59:00Z</dcterms:modified>
</cp:coreProperties>
</file>