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D8E" w:rsidRDefault="003F3D8E">
      <w:pPr>
        <w:spacing w:line="1" w:lineRule="exact"/>
      </w:pPr>
    </w:p>
    <w:p w:rsidR="003F3D8E" w:rsidRPr="00462FFE" w:rsidRDefault="002C7101">
      <w:pPr>
        <w:pStyle w:val="1"/>
        <w:spacing w:after="420" w:line="252" w:lineRule="auto"/>
        <w:jc w:val="center"/>
        <w:rPr>
          <w:sz w:val="28"/>
          <w:szCs w:val="28"/>
        </w:rPr>
      </w:pPr>
      <w:r w:rsidRPr="00462FFE">
        <w:rPr>
          <w:rStyle w:val="a3"/>
          <w:sz w:val="28"/>
          <w:szCs w:val="28"/>
        </w:rPr>
        <w:t>РЯСНЕ-РУСЬКА СІЛЬСЬКА РАДА</w:t>
      </w:r>
      <w:r w:rsidRPr="00462FFE">
        <w:rPr>
          <w:rStyle w:val="a3"/>
          <w:sz w:val="28"/>
          <w:szCs w:val="28"/>
        </w:rPr>
        <w:br/>
        <w:t>ЯВОРІВСЬКОГО РАЙОНУ ЛЬВІВСЬКОЇ ОБЛАСТІ</w:t>
      </w:r>
      <w:r w:rsidRPr="00462FFE">
        <w:rPr>
          <w:rStyle w:val="a3"/>
          <w:sz w:val="28"/>
          <w:szCs w:val="28"/>
        </w:rPr>
        <w:br/>
        <w:t xml:space="preserve">ТРИДЦЯТЬ ТРЕТЯ </w:t>
      </w:r>
      <w:r w:rsidR="00462FFE">
        <w:rPr>
          <w:rStyle w:val="a3"/>
          <w:sz w:val="28"/>
          <w:szCs w:val="28"/>
        </w:rPr>
        <w:t>СЕСІЯ СЬОМОГО СКЛИКАННЯ</w:t>
      </w:r>
      <w:r w:rsidR="00462FFE">
        <w:rPr>
          <w:rStyle w:val="a3"/>
          <w:sz w:val="28"/>
          <w:szCs w:val="28"/>
        </w:rPr>
        <w:br/>
        <w:t>РІШЕННЯ №</w:t>
      </w:r>
      <w:r w:rsidRPr="00462FFE">
        <w:rPr>
          <w:rStyle w:val="a3"/>
          <w:sz w:val="28"/>
          <w:szCs w:val="28"/>
        </w:rPr>
        <w:t xml:space="preserve"> 2292</w:t>
      </w:r>
    </w:p>
    <w:p w:rsidR="003F3D8E" w:rsidRPr="00462FFE" w:rsidRDefault="002C7101">
      <w:pPr>
        <w:pStyle w:val="1"/>
        <w:tabs>
          <w:tab w:val="left" w:pos="4804"/>
        </w:tabs>
        <w:spacing w:after="0"/>
        <w:rPr>
          <w:sz w:val="28"/>
          <w:szCs w:val="28"/>
        </w:rPr>
      </w:pPr>
      <w:r w:rsidRPr="00462FFE">
        <w:rPr>
          <w:rStyle w:val="a3"/>
          <w:sz w:val="28"/>
          <w:szCs w:val="28"/>
        </w:rPr>
        <w:t>від 21 червня 2018 року</w:t>
      </w:r>
      <w:r w:rsidRPr="00462FFE">
        <w:rPr>
          <w:rStyle w:val="a3"/>
          <w:sz w:val="28"/>
          <w:szCs w:val="28"/>
        </w:rPr>
        <w:tab/>
      </w:r>
      <w:r w:rsidR="00462FFE">
        <w:rPr>
          <w:rStyle w:val="a3"/>
          <w:sz w:val="28"/>
          <w:szCs w:val="28"/>
        </w:rPr>
        <w:tab/>
      </w:r>
      <w:r w:rsidR="00462FFE">
        <w:rPr>
          <w:rStyle w:val="a3"/>
          <w:sz w:val="28"/>
          <w:szCs w:val="28"/>
        </w:rPr>
        <w:tab/>
      </w:r>
      <w:r w:rsidR="00462FFE">
        <w:rPr>
          <w:rStyle w:val="a3"/>
          <w:sz w:val="28"/>
          <w:szCs w:val="28"/>
        </w:rPr>
        <w:tab/>
      </w:r>
      <w:r w:rsidRPr="00462FFE">
        <w:rPr>
          <w:rStyle w:val="a3"/>
          <w:sz w:val="28"/>
          <w:szCs w:val="28"/>
        </w:rPr>
        <w:t>с. Рясне - Руське</w:t>
      </w:r>
    </w:p>
    <w:p w:rsidR="003F3D8E" w:rsidRPr="00462FFE" w:rsidRDefault="002C7101">
      <w:pPr>
        <w:pStyle w:val="1"/>
        <w:spacing w:after="0"/>
        <w:rPr>
          <w:sz w:val="28"/>
          <w:szCs w:val="28"/>
        </w:rPr>
      </w:pPr>
      <w:r w:rsidRPr="00462FFE">
        <w:rPr>
          <w:rStyle w:val="a3"/>
          <w:sz w:val="28"/>
          <w:szCs w:val="28"/>
        </w:rPr>
        <w:t xml:space="preserve">Про затвердження </w:t>
      </w:r>
      <w:r w:rsidRPr="00462FFE">
        <w:rPr>
          <w:rStyle w:val="a3"/>
          <w:sz w:val="28"/>
          <w:szCs w:val="28"/>
        </w:rPr>
        <w:t>проектно-кошторисної</w:t>
      </w:r>
    </w:p>
    <w:p w:rsidR="00462FFE" w:rsidRDefault="002C7101">
      <w:pPr>
        <w:pStyle w:val="1"/>
        <w:spacing w:after="0"/>
        <w:rPr>
          <w:rStyle w:val="a3"/>
          <w:sz w:val="28"/>
          <w:szCs w:val="28"/>
        </w:rPr>
      </w:pPr>
      <w:r w:rsidRPr="00462FFE">
        <w:rPr>
          <w:rStyle w:val="a3"/>
          <w:sz w:val="28"/>
          <w:szCs w:val="28"/>
        </w:rPr>
        <w:t>документації на «Капітальний ремонт дороги</w:t>
      </w:r>
    </w:p>
    <w:p w:rsidR="00462FFE" w:rsidRDefault="002C7101" w:rsidP="00462FFE">
      <w:pPr>
        <w:pStyle w:val="1"/>
        <w:spacing w:after="0"/>
        <w:rPr>
          <w:rStyle w:val="a3"/>
          <w:sz w:val="28"/>
          <w:szCs w:val="28"/>
        </w:rPr>
      </w:pPr>
      <w:r w:rsidRPr="00462FFE">
        <w:rPr>
          <w:rStyle w:val="a3"/>
          <w:sz w:val="28"/>
          <w:szCs w:val="28"/>
        </w:rPr>
        <w:t xml:space="preserve"> по вулиці</w:t>
      </w:r>
      <w:r w:rsidR="00462FFE">
        <w:rPr>
          <w:rStyle w:val="a3"/>
          <w:sz w:val="28"/>
          <w:szCs w:val="28"/>
        </w:rPr>
        <w:t xml:space="preserve"> </w:t>
      </w:r>
      <w:r w:rsidRPr="00462FFE">
        <w:rPr>
          <w:rStyle w:val="a3"/>
          <w:sz w:val="28"/>
          <w:szCs w:val="28"/>
        </w:rPr>
        <w:t xml:space="preserve">Шевченка (від примикання з а/д Львів </w:t>
      </w:r>
      <w:r w:rsidR="00462FFE">
        <w:rPr>
          <w:rStyle w:val="a3"/>
          <w:sz w:val="28"/>
          <w:szCs w:val="28"/>
        </w:rPr>
        <w:t>–</w:t>
      </w:r>
      <w:r w:rsidRPr="00462FFE">
        <w:rPr>
          <w:rStyle w:val="a3"/>
          <w:sz w:val="28"/>
          <w:szCs w:val="28"/>
        </w:rPr>
        <w:t xml:space="preserve"> Краковець</w:t>
      </w:r>
    </w:p>
    <w:p w:rsidR="00462FFE" w:rsidRDefault="002C7101" w:rsidP="00462FFE">
      <w:pPr>
        <w:pStyle w:val="1"/>
        <w:spacing w:after="0"/>
        <w:rPr>
          <w:rStyle w:val="a3"/>
          <w:sz w:val="28"/>
          <w:szCs w:val="28"/>
        </w:rPr>
      </w:pPr>
      <w:r w:rsidRPr="00462FFE">
        <w:rPr>
          <w:rStyle w:val="a3"/>
          <w:sz w:val="28"/>
          <w:szCs w:val="28"/>
        </w:rPr>
        <w:t xml:space="preserve"> до буд № 37) в селі Підрясне Яворівського</w:t>
      </w:r>
    </w:p>
    <w:p w:rsidR="003F3D8E" w:rsidRDefault="002C7101" w:rsidP="00462FFE">
      <w:pPr>
        <w:pStyle w:val="1"/>
        <w:spacing w:after="0"/>
        <w:rPr>
          <w:rStyle w:val="a3"/>
          <w:sz w:val="28"/>
          <w:szCs w:val="28"/>
        </w:rPr>
      </w:pPr>
      <w:r w:rsidRPr="00462FFE">
        <w:rPr>
          <w:rStyle w:val="a3"/>
          <w:sz w:val="28"/>
          <w:szCs w:val="28"/>
        </w:rPr>
        <w:t xml:space="preserve"> району Львівської області»</w:t>
      </w:r>
    </w:p>
    <w:p w:rsidR="00462FFE" w:rsidRPr="00462FFE" w:rsidRDefault="00462FFE" w:rsidP="00462FFE">
      <w:pPr>
        <w:pStyle w:val="1"/>
        <w:spacing w:after="0"/>
        <w:rPr>
          <w:sz w:val="28"/>
          <w:szCs w:val="28"/>
        </w:rPr>
      </w:pPr>
    </w:p>
    <w:p w:rsidR="003F3D8E" w:rsidRPr="00462FFE" w:rsidRDefault="002C7101">
      <w:pPr>
        <w:pStyle w:val="1"/>
        <w:ind w:firstLine="920"/>
        <w:jc w:val="both"/>
        <w:rPr>
          <w:sz w:val="28"/>
          <w:szCs w:val="28"/>
        </w:rPr>
      </w:pPr>
      <w:r w:rsidRPr="00462FFE">
        <w:rPr>
          <w:rStyle w:val="a3"/>
          <w:sz w:val="28"/>
          <w:szCs w:val="28"/>
        </w:rPr>
        <w:t>Заслухавши та обговоривши інформацію депутатів сільської ради, р</w:t>
      </w:r>
      <w:r w:rsidRPr="00462FFE">
        <w:rPr>
          <w:rStyle w:val="a3"/>
          <w:sz w:val="28"/>
          <w:szCs w:val="28"/>
        </w:rPr>
        <w:t>озглянувши проектно-кошторисну документацію та експертний звіт № 14- 0678-18 від 14 червня 2018 на «Капітальний ремонт дороги по вулиці Шевченка (від примикання з а/д Львів - Краковець до буд № 37) в селі Підрясне Яворівського району Львівської області» ві</w:t>
      </w:r>
      <w:r w:rsidRPr="00462FFE">
        <w:rPr>
          <w:rStyle w:val="a3"/>
          <w:sz w:val="28"/>
          <w:szCs w:val="28"/>
        </w:rPr>
        <w:t>дповідно до статті 26 Закону України «Про місцеве самоврядування в Україні», - Рясне-Руська сільська рада,-</w:t>
      </w:r>
    </w:p>
    <w:p w:rsidR="003F3D8E" w:rsidRPr="00462FFE" w:rsidRDefault="00462FFE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2C7101" w:rsidRPr="00462FFE">
        <w:rPr>
          <w:rStyle w:val="a3"/>
          <w:sz w:val="28"/>
          <w:szCs w:val="28"/>
        </w:rPr>
        <w:t>А :</w:t>
      </w:r>
    </w:p>
    <w:p w:rsidR="003F3D8E" w:rsidRPr="00462FFE" w:rsidRDefault="00462FFE">
      <w:pPr>
        <w:pStyle w:val="1"/>
        <w:numPr>
          <w:ilvl w:val="0"/>
          <w:numId w:val="1"/>
        </w:numPr>
        <w:tabs>
          <w:tab w:val="left" w:pos="203"/>
        </w:tabs>
        <w:jc w:val="both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306706</wp:posOffset>
                </wp:positionH>
                <wp:positionV relativeFrom="paragraph">
                  <wp:posOffset>635635</wp:posOffset>
                </wp:positionV>
                <wp:extent cx="45719" cy="10414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104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3D8E" w:rsidRDefault="003F3D8E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4.15pt;margin-top:50.05pt;width:3.6pt;height:8.2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" filled="f" stroked="f">
                <v:textbox inset="0,0,0,0">
                  <w:txbxContent>
                    <w:p w:rsidR="003F3D8E" w:rsidRDefault="003F3D8E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C7101" w:rsidRPr="00462FFE">
        <w:rPr>
          <w:rStyle w:val="a3"/>
          <w:sz w:val="28"/>
          <w:szCs w:val="28"/>
        </w:rPr>
        <w:t>. Затвердити проектно-кошторисну документацію на «Капітальний ремонт дороги по вулиці Шевченка (від примикання з а/д Львів - Краковець д</w:t>
      </w:r>
      <w:r w:rsidR="002C7101" w:rsidRPr="00462FFE">
        <w:rPr>
          <w:rStyle w:val="a3"/>
          <w:sz w:val="28"/>
          <w:szCs w:val="28"/>
        </w:rPr>
        <w:t>о буд № 37) в селі Підрясне Яворівського району Львівської області», загальна кошторисна вартість будівництва 1565,412 тис. грн (один мільйон п’ятсот шістдесят п’ять тисяч чотириста дванадцять гривень 00 копійок), в т.ч. будівельно - монтажні роботи 1248,5</w:t>
      </w:r>
      <w:r w:rsidR="002C7101" w:rsidRPr="00462FFE">
        <w:rPr>
          <w:rStyle w:val="a3"/>
          <w:sz w:val="28"/>
          <w:szCs w:val="28"/>
        </w:rPr>
        <w:t>73 тис. грн (один мільйон двісті сорок вісім тисяч п’ятсот сімдесять три гривні 00 копійок)</w:t>
      </w:r>
    </w:p>
    <w:p w:rsidR="003F3D8E" w:rsidRDefault="002C7101">
      <w:pPr>
        <w:pStyle w:val="1"/>
        <w:numPr>
          <w:ilvl w:val="0"/>
          <w:numId w:val="1"/>
        </w:numPr>
        <w:tabs>
          <w:tab w:val="left" w:pos="225"/>
        </w:tabs>
        <w:spacing w:line="252" w:lineRule="auto"/>
        <w:jc w:val="both"/>
        <w:rPr>
          <w:rStyle w:val="a3"/>
          <w:sz w:val="28"/>
          <w:szCs w:val="28"/>
        </w:rPr>
      </w:pPr>
      <w:r w:rsidRPr="00462FFE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</w:t>
      </w:r>
      <w:r w:rsidR="0064784B">
        <w:rPr>
          <w:rStyle w:val="a3"/>
          <w:sz w:val="28"/>
          <w:szCs w:val="28"/>
        </w:rPr>
        <w:t xml:space="preserve">      (голова комісії З. Піх).</w:t>
      </w:r>
    </w:p>
    <w:p w:rsidR="0064784B" w:rsidRDefault="0064784B" w:rsidP="0064784B">
      <w:pPr>
        <w:pStyle w:val="1"/>
        <w:tabs>
          <w:tab w:val="left" w:pos="225"/>
        </w:tabs>
        <w:spacing w:line="252" w:lineRule="auto"/>
        <w:jc w:val="both"/>
        <w:rPr>
          <w:rStyle w:val="a3"/>
          <w:sz w:val="28"/>
          <w:szCs w:val="28"/>
        </w:rPr>
      </w:pPr>
    </w:p>
    <w:p w:rsidR="0064784B" w:rsidRDefault="0064784B" w:rsidP="0064784B">
      <w:pPr>
        <w:pStyle w:val="1"/>
        <w:tabs>
          <w:tab w:val="left" w:pos="225"/>
        </w:tabs>
        <w:spacing w:line="252" w:lineRule="auto"/>
        <w:jc w:val="both"/>
        <w:rPr>
          <w:rStyle w:val="a3"/>
          <w:sz w:val="28"/>
          <w:szCs w:val="28"/>
        </w:rPr>
      </w:pPr>
    </w:p>
    <w:p w:rsidR="0064784B" w:rsidRPr="00462FFE" w:rsidRDefault="0064784B" w:rsidP="0064784B">
      <w:pPr>
        <w:pStyle w:val="1"/>
        <w:tabs>
          <w:tab w:val="left" w:pos="225"/>
        </w:tabs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64784B" w:rsidRPr="00462FFE" w:rsidSect="00462FFE">
      <w:pgSz w:w="11906" w:h="16838" w:code="9"/>
      <w:pgMar w:top="1134" w:right="602" w:bottom="113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101" w:rsidRDefault="002C7101">
      <w:r>
        <w:separator/>
      </w:r>
    </w:p>
  </w:endnote>
  <w:endnote w:type="continuationSeparator" w:id="0">
    <w:p w:rsidR="002C7101" w:rsidRDefault="002C7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101" w:rsidRDefault="002C7101"/>
  </w:footnote>
  <w:footnote w:type="continuationSeparator" w:id="0">
    <w:p w:rsidR="002C7101" w:rsidRDefault="002C71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00C"/>
    <w:multiLevelType w:val="multilevel"/>
    <w:tmpl w:val="998C0E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D8E"/>
    <w:rsid w:val="002C7101"/>
    <w:rsid w:val="003F3D8E"/>
    <w:rsid w:val="00462FFE"/>
    <w:rsid w:val="0064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F9B6"/>
  <w15:docId w15:val="{469E71ED-A5F7-40F9-9BE3-B68DCAFA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967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2026-01-12T11:37:00Z</dcterms:created>
  <dcterms:modified xsi:type="dcterms:W3CDTF">2026-01-12T11:52:00Z</dcterms:modified>
</cp:coreProperties>
</file>