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122" w:rsidRDefault="00484122">
      <w:pPr>
        <w:spacing w:line="1" w:lineRule="exact"/>
      </w:pPr>
    </w:p>
    <w:p w:rsidR="00484122" w:rsidRPr="002A0A0D" w:rsidRDefault="001842A7">
      <w:pPr>
        <w:pStyle w:val="1"/>
        <w:spacing w:after="440"/>
        <w:jc w:val="center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>РЯСНЕ-РУСЬКА СІЛЬСЬКА РАДА</w:t>
      </w:r>
      <w:r w:rsidRPr="002A0A0D">
        <w:rPr>
          <w:rStyle w:val="a3"/>
          <w:sz w:val="28"/>
          <w:szCs w:val="28"/>
        </w:rPr>
        <w:br/>
        <w:t>ЯВОРІВСЬКОГО РАЙОНУ ЛЬВІВСЬКОЇ ОБЛАСТІ</w:t>
      </w:r>
      <w:r w:rsidRPr="002A0A0D">
        <w:rPr>
          <w:rStyle w:val="a3"/>
          <w:sz w:val="28"/>
          <w:szCs w:val="28"/>
        </w:rPr>
        <w:br/>
        <w:t xml:space="preserve">ТРИДЦЯТЬ ТРЕТЯ </w:t>
      </w:r>
      <w:r w:rsidR="002A0A0D">
        <w:rPr>
          <w:rStyle w:val="a3"/>
          <w:sz w:val="28"/>
          <w:szCs w:val="28"/>
        </w:rPr>
        <w:t>СЕСІЯ СЬОМОГО СКЛИКАННЯ</w:t>
      </w:r>
      <w:r w:rsidR="002A0A0D">
        <w:rPr>
          <w:rStyle w:val="a3"/>
          <w:sz w:val="28"/>
          <w:szCs w:val="28"/>
        </w:rPr>
        <w:br/>
        <w:t>РІШЕННЯ №</w:t>
      </w:r>
      <w:r w:rsidRPr="002A0A0D">
        <w:rPr>
          <w:rStyle w:val="a3"/>
          <w:sz w:val="28"/>
          <w:szCs w:val="28"/>
        </w:rPr>
        <w:t xml:space="preserve"> 2293</w:t>
      </w:r>
    </w:p>
    <w:p w:rsidR="00484122" w:rsidRPr="002A0A0D" w:rsidRDefault="001842A7">
      <w:pPr>
        <w:pStyle w:val="1"/>
        <w:tabs>
          <w:tab w:val="left" w:pos="4797"/>
        </w:tabs>
        <w:spacing w:after="0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>від 21 червня 2018 року</w:t>
      </w:r>
      <w:r w:rsidR="002A0A0D">
        <w:rPr>
          <w:rStyle w:val="a3"/>
          <w:sz w:val="28"/>
          <w:szCs w:val="28"/>
        </w:rPr>
        <w:tab/>
      </w:r>
      <w:r w:rsidR="002A0A0D">
        <w:rPr>
          <w:rStyle w:val="a3"/>
          <w:sz w:val="28"/>
          <w:szCs w:val="28"/>
        </w:rPr>
        <w:tab/>
      </w:r>
      <w:r w:rsidR="002A0A0D">
        <w:rPr>
          <w:rStyle w:val="a3"/>
          <w:sz w:val="28"/>
          <w:szCs w:val="28"/>
        </w:rPr>
        <w:tab/>
      </w:r>
      <w:r w:rsidRPr="002A0A0D">
        <w:rPr>
          <w:rStyle w:val="a3"/>
          <w:sz w:val="28"/>
          <w:szCs w:val="28"/>
        </w:rPr>
        <w:tab/>
        <w:t>с. Рясне - Руське</w:t>
      </w:r>
    </w:p>
    <w:p w:rsidR="00484122" w:rsidRPr="002A0A0D" w:rsidRDefault="001842A7">
      <w:pPr>
        <w:pStyle w:val="1"/>
        <w:spacing w:after="0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>Про затвердження проектно-кошторисної</w:t>
      </w:r>
    </w:p>
    <w:p w:rsidR="00484122" w:rsidRPr="002A0A0D" w:rsidRDefault="001842A7">
      <w:pPr>
        <w:pStyle w:val="1"/>
        <w:spacing w:after="0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 xml:space="preserve">документації на «Капітальний </w:t>
      </w:r>
      <w:r w:rsidRPr="002A0A0D">
        <w:rPr>
          <w:rStyle w:val="a3"/>
          <w:sz w:val="28"/>
          <w:szCs w:val="28"/>
        </w:rPr>
        <w:t>ремонт дороги по вулиці</w:t>
      </w:r>
    </w:p>
    <w:p w:rsidR="00484122" w:rsidRPr="002A0A0D" w:rsidRDefault="001842A7">
      <w:pPr>
        <w:pStyle w:val="1"/>
        <w:spacing w:after="0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 xml:space="preserve">Підгірна (від вл. Садова з </w:t>
      </w:r>
      <w:r w:rsidRPr="002A0A0D">
        <w:rPr>
          <w:rStyle w:val="a3"/>
          <w:sz w:val="28"/>
          <w:szCs w:val="28"/>
        </w:rPr>
        <w:t>примикаючими)</w:t>
      </w:r>
    </w:p>
    <w:p w:rsidR="00484122" w:rsidRPr="002A0A0D" w:rsidRDefault="001842A7">
      <w:pPr>
        <w:pStyle w:val="1"/>
        <w:spacing w:after="440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>в селі Рясне-Руське Яворівського району Львівської області»</w:t>
      </w:r>
    </w:p>
    <w:p w:rsidR="00484122" w:rsidRPr="002A0A0D" w:rsidRDefault="001842A7">
      <w:pPr>
        <w:pStyle w:val="1"/>
        <w:spacing w:after="220"/>
        <w:ind w:firstLine="880"/>
        <w:jc w:val="both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документацію та експертний звіт № 14</w:t>
      </w:r>
      <w:r w:rsidRPr="002A0A0D">
        <w:rPr>
          <w:rStyle w:val="a3"/>
          <w:sz w:val="28"/>
          <w:szCs w:val="28"/>
        </w:rPr>
        <w:t>- 0588-18 від 20 червня 2018 на «Капітальний ремонт дороги по вулиці Підгірна (від вул. Садова з примикаючими) в селі Рясне-Руське Яворівського району Львівської області» відповідно до статті 26 Закону України «Про місцеве самоврядування в Україні», - Рясн</w:t>
      </w:r>
      <w:r w:rsidRPr="002A0A0D">
        <w:rPr>
          <w:rStyle w:val="a3"/>
          <w:sz w:val="28"/>
          <w:szCs w:val="28"/>
        </w:rPr>
        <w:t>е-Руська сільська рада,-</w:t>
      </w:r>
    </w:p>
    <w:p w:rsidR="00484122" w:rsidRPr="002A0A0D" w:rsidRDefault="001842A7">
      <w:pPr>
        <w:pStyle w:val="1"/>
        <w:spacing w:after="220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>ВИРІШИЛА :</w:t>
      </w:r>
    </w:p>
    <w:p w:rsidR="00484122" w:rsidRPr="002A0A0D" w:rsidRDefault="001842A7">
      <w:pPr>
        <w:pStyle w:val="1"/>
        <w:numPr>
          <w:ilvl w:val="0"/>
          <w:numId w:val="1"/>
        </w:numPr>
        <w:tabs>
          <w:tab w:val="left" w:pos="212"/>
        </w:tabs>
        <w:spacing w:after="440"/>
        <w:jc w:val="both"/>
        <w:rPr>
          <w:sz w:val="28"/>
          <w:szCs w:val="28"/>
        </w:rPr>
      </w:pPr>
      <w:r w:rsidRPr="002A0A0D">
        <w:rPr>
          <w:rStyle w:val="a3"/>
          <w:sz w:val="28"/>
          <w:szCs w:val="28"/>
        </w:rPr>
        <w:t>. Затвердити проектно-кошторисну документацію на «Капітальний ремонт дороги по вулиці Підгірна (від вул. Садова з примикаючими) в селі Рясне- Руське Яворівського району Львівської області», загальна кошторисна вартість б</w:t>
      </w:r>
      <w:r w:rsidRPr="002A0A0D">
        <w:rPr>
          <w:rStyle w:val="a3"/>
          <w:sz w:val="28"/>
          <w:szCs w:val="28"/>
        </w:rPr>
        <w:t>удівництва 1312,933 тис. грн (один мільйон триста дванадцять тисяч дев’ятсот тридцять три гривні 00 копійок), в т.ч. будівельні роботи 1051,920 тис. грн (один мільйон п’ятдесят одна тисяча дев’ятсот двадцять гривень 00 копійок)</w:t>
      </w:r>
    </w:p>
    <w:p w:rsidR="00484122" w:rsidRDefault="001842A7">
      <w:pPr>
        <w:pStyle w:val="1"/>
        <w:numPr>
          <w:ilvl w:val="0"/>
          <w:numId w:val="1"/>
        </w:numPr>
        <w:tabs>
          <w:tab w:val="left" w:pos="229"/>
        </w:tabs>
        <w:spacing w:line="259" w:lineRule="auto"/>
        <w:jc w:val="both"/>
        <w:rPr>
          <w:rStyle w:val="a3"/>
          <w:sz w:val="28"/>
          <w:szCs w:val="28"/>
        </w:rPr>
      </w:pPr>
      <w:r w:rsidRPr="002A0A0D">
        <w:rPr>
          <w:rStyle w:val="a3"/>
          <w:sz w:val="28"/>
          <w:szCs w:val="28"/>
        </w:rPr>
        <w:t>.Контроль за виконанням дано</w:t>
      </w:r>
      <w:r w:rsidRPr="002A0A0D">
        <w:rPr>
          <w:rStyle w:val="a3"/>
          <w:sz w:val="28"/>
          <w:szCs w:val="28"/>
        </w:rPr>
        <w:t>го рішення покласти на постійну депутатську комісію з питань економіки, бюджету і фінансів та соціального захисту (голова комісії 3.</w:t>
      </w:r>
      <w:r w:rsidR="002A0A0D">
        <w:rPr>
          <w:rStyle w:val="a3"/>
          <w:sz w:val="28"/>
          <w:szCs w:val="28"/>
        </w:rPr>
        <w:t xml:space="preserve"> Піх).</w:t>
      </w:r>
    </w:p>
    <w:p w:rsidR="002A0A0D" w:rsidRDefault="002A0A0D" w:rsidP="002A0A0D">
      <w:pPr>
        <w:pStyle w:val="1"/>
        <w:tabs>
          <w:tab w:val="left" w:pos="229"/>
        </w:tabs>
        <w:spacing w:line="259" w:lineRule="auto"/>
        <w:jc w:val="both"/>
        <w:rPr>
          <w:rStyle w:val="a3"/>
          <w:sz w:val="28"/>
          <w:szCs w:val="28"/>
        </w:rPr>
      </w:pPr>
    </w:p>
    <w:p w:rsidR="002A0A0D" w:rsidRPr="002A0A0D" w:rsidRDefault="002A0A0D" w:rsidP="002A0A0D">
      <w:pPr>
        <w:pStyle w:val="1"/>
        <w:tabs>
          <w:tab w:val="left" w:pos="229"/>
        </w:tabs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2A0A0D" w:rsidRPr="002A0A0D" w:rsidSect="002A0A0D">
      <w:pgSz w:w="11906" w:h="16838" w:code="9"/>
      <w:pgMar w:top="1344" w:right="723" w:bottom="134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2A7" w:rsidRDefault="001842A7">
      <w:r>
        <w:separator/>
      </w:r>
    </w:p>
  </w:endnote>
  <w:endnote w:type="continuationSeparator" w:id="0">
    <w:p w:rsidR="001842A7" w:rsidRDefault="0018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2A7" w:rsidRDefault="001842A7"/>
  </w:footnote>
  <w:footnote w:type="continuationSeparator" w:id="0">
    <w:p w:rsidR="001842A7" w:rsidRDefault="001842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B4A8E"/>
    <w:multiLevelType w:val="multilevel"/>
    <w:tmpl w:val="C344992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22"/>
    <w:rsid w:val="001842A7"/>
    <w:rsid w:val="002A0A0D"/>
    <w:rsid w:val="0048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22BE"/>
  <w15:docId w15:val="{A7A8FAD7-A29B-4B27-9897-0BAB77D8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917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2026-01-12T11:54:00Z</dcterms:created>
  <dcterms:modified xsi:type="dcterms:W3CDTF">2026-01-12T12:02:00Z</dcterms:modified>
</cp:coreProperties>
</file>