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9F" w:rsidRDefault="0081589F">
      <w:pPr>
        <w:spacing w:line="1" w:lineRule="exact"/>
      </w:pPr>
    </w:p>
    <w:p w:rsidR="0081589F" w:rsidRPr="001863F4" w:rsidRDefault="0081589F">
      <w:pPr>
        <w:pStyle w:val="20"/>
        <w:rPr>
          <w:sz w:val="28"/>
          <w:szCs w:val="28"/>
        </w:rPr>
      </w:pPr>
    </w:p>
    <w:p w:rsidR="0081589F" w:rsidRPr="001863F4" w:rsidRDefault="006B3161">
      <w:pPr>
        <w:pStyle w:val="1"/>
        <w:spacing w:after="480" w:line="257" w:lineRule="auto"/>
        <w:jc w:val="center"/>
        <w:rPr>
          <w:sz w:val="28"/>
          <w:szCs w:val="28"/>
        </w:rPr>
      </w:pPr>
      <w:r w:rsidRPr="001863F4">
        <w:rPr>
          <w:rStyle w:val="a3"/>
          <w:sz w:val="28"/>
          <w:szCs w:val="28"/>
        </w:rPr>
        <w:t>РЯСНЕ-РУСЬКА СІЛЬСЬКА РАДА</w:t>
      </w:r>
      <w:r w:rsidRPr="001863F4">
        <w:rPr>
          <w:rStyle w:val="a3"/>
          <w:sz w:val="28"/>
          <w:szCs w:val="28"/>
        </w:rPr>
        <w:br/>
        <w:t>ЯВОРІВСЬКОГО РАЙОНУ ЛЬВІВСЬКОЇ ОБЛАСТІ</w:t>
      </w:r>
      <w:r w:rsidRPr="001863F4">
        <w:rPr>
          <w:rStyle w:val="a3"/>
          <w:sz w:val="28"/>
          <w:szCs w:val="28"/>
        </w:rPr>
        <w:br/>
        <w:t>ТРИДЦЯТЬ Т</w:t>
      </w:r>
      <w:r w:rsidR="001863F4">
        <w:rPr>
          <w:rStyle w:val="a3"/>
          <w:sz w:val="28"/>
          <w:szCs w:val="28"/>
        </w:rPr>
        <w:t>РЕТЯ СЕСІЯ СЬОМОГО СКЛИКАННЯ</w:t>
      </w:r>
      <w:r w:rsidR="001863F4">
        <w:rPr>
          <w:rStyle w:val="a3"/>
          <w:sz w:val="28"/>
          <w:szCs w:val="28"/>
        </w:rPr>
        <w:br/>
        <w:t>РІ</w:t>
      </w:r>
      <w:r w:rsidRPr="001863F4">
        <w:rPr>
          <w:rStyle w:val="a3"/>
          <w:sz w:val="28"/>
          <w:szCs w:val="28"/>
        </w:rPr>
        <w:t>ШЕННЯ</w:t>
      </w:r>
      <w:r w:rsidR="001863F4" w:rsidRPr="001863F4">
        <w:rPr>
          <w:rStyle w:val="a3"/>
          <w:sz w:val="28"/>
          <w:szCs w:val="28"/>
        </w:rPr>
        <w:t xml:space="preserve"> </w:t>
      </w:r>
      <w:r w:rsidRPr="001863F4">
        <w:rPr>
          <w:rStyle w:val="a3"/>
          <w:sz w:val="28"/>
          <w:szCs w:val="28"/>
        </w:rPr>
        <w:t>№</w:t>
      </w:r>
      <w:r w:rsidR="001863F4" w:rsidRPr="001863F4">
        <w:rPr>
          <w:rStyle w:val="a3"/>
          <w:sz w:val="28"/>
          <w:szCs w:val="28"/>
        </w:rPr>
        <w:t xml:space="preserve">  </w:t>
      </w:r>
      <w:r w:rsidRPr="001863F4">
        <w:rPr>
          <w:rStyle w:val="a3"/>
          <w:sz w:val="28"/>
          <w:szCs w:val="28"/>
        </w:rPr>
        <w:t>2301</w:t>
      </w:r>
    </w:p>
    <w:p w:rsidR="0081589F" w:rsidRPr="001863F4" w:rsidRDefault="006B3161">
      <w:pPr>
        <w:pStyle w:val="1"/>
        <w:tabs>
          <w:tab w:val="left" w:pos="5588"/>
        </w:tabs>
        <w:spacing w:after="0"/>
        <w:rPr>
          <w:sz w:val="28"/>
          <w:szCs w:val="28"/>
        </w:rPr>
      </w:pPr>
      <w:r w:rsidRPr="001863F4">
        <w:rPr>
          <w:rStyle w:val="a3"/>
          <w:sz w:val="28"/>
          <w:szCs w:val="28"/>
        </w:rPr>
        <w:t>від 21 червня 2018 року</w:t>
      </w:r>
      <w:r w:rsidRPr="001863F4">
        <w:rPr>
          <w:rStyle w:val="a3"/>
          <w:sz w:val="28"/>
          <w:szCs w:val="28"/>
        </w:rPr>
        <w:tab/>
      </w:r>
      <w:r w:rsidR="001863F4">
        <w:rPr>
          <w:rStyle w:val="a3"/>
          <w:sz w:val="28"/>
          <w:szCs w:val="28"/>
        </w:rPr>
        <w:tab/>
      </w:r>
      <w:r w:rsidR="001863F4">
        <w:rPr>
          <w:rStyle w:val="a3"/>
          <w:sz w:val="28"/>
          <w:szCs w:val="28"/>
        </w:rPr>
        <w:tab/>
      </w:r>
      <w:r w:rsidR="001863F4">
        <w:rPr>
          <w:rStyle w:val="a3"/>
          <w:sz w:val="28"/>
          <w:szCs w:val="28"/>
        </w:rPr>
        <w:tab/>
      </w:r>
      <w:r w:rsidRPr="001863F4">
        <w:rPr>
          <w:rStyle w:val="a3"/>
          <w:sz w:val="28"/>
          <w:szCs w:val="28"/>
        </w:rPr>
        <w:t>с. Рясне - Руське</w:t>
      </w:r>
    </w:p>
    <w:p w:rsidR="0081589F" w:rsidRPr="001863F4" w:rsidRDefault="006B3161">
      <w:pPr>
        <w:pStyle w:val="1"/>
        <w:spacing w:after="0"/>
        <w:rPr>
          <w:sz w:val="28"/>
          <w:szCs w:val="28"/>
        </w:rPr>
      </w:pPr>
      <w:r w:rsidRPr="001863F4">
        <w:rPr>
          <w:rStyle w:val="a3"/>
          <w:sz w:val="28"/>
          <w:szCs w:val="28"/>
        </w:rPr>
        <w:t xml:space="preserve">Про затвердження </w:t>
      </w:r>
      <w:r w:rsidRPr="001863F4">
        <w:rPr>
          <w:rStyle w:val="a3"/>
          <w:sz w:val="28"/>
          <w:szCs w:val="28"/>
        </w:rPr>
        <w:t>проектно - кошторисної</w:t>
      </w:r>
    </w:p>
    <w:p w:rsidR="0081589F" w:rsidRPr="001863F4" w:rsidRDefault="006B3161">
      <w:pPr>
        <w:pStyle w:val="1"/>
        <w:spacing w:after="0"/>
        <w:rPr>
          <w:sz w:val="28"/>
          <w:szCs w:val="28"/>
        </w:rPr>
      </w:pPr>
      <w:r w:rsidRPr="001863F4">
        <w:rPr>
          <w:rStyle w:val="a3"/>
          <w:sz w:val="28"/>
          <w:szCs w:val="28"/>
        </w:rPr>
        <w:t>документації по об’єкту «Будівництво</w:t>
      </w:r>
    </w:p>
    <w:p w:rsidR="0081589F" w:rsidRPr="001863F4" w:rsidRDefault="006B3161">
      <w:pPr>
        <w:pStyle w:val="1"/>
        <w:spacing w:after="0"/>
        <w:rPr>
          <w:sz w:val="28"/>
          <w:szCs w:val="28"/>
        </w:rPr>
      </w:pPr>
      <w:r w:rsidRPr="001863F4">
        <w:rPr>
          <w:rStyle w:val="a3"/>
          <w:sz w:val="28"/>
          <w:szCs w:val="28"/>
        </w:rPr>
        <w:t>спортивно - відпочинкового комплексу</w:t>
      </w:r>
    </w:p>
    <w:p w:rsidR="0081589F" w:rsidRPr="001863F4" w:rsidRDefault="006B3161">
      <w:pPr>
        <w:pStyle w:val="1"/>
        <w:rPr>
          <w:sz w:val="28"/>
          <w:szCs w:val="28"/>
        </w:rPr>
      </w:pPr>
      <w:r w:rsidRPr="001863F4">
        <w:rPr>
          <w:rStyle w:val="a3"/>
          <w:sz w:val="28"/>
          <w:szCs w:val="28"/>
        </w:rPr>
        <w:t>в с.Рясне - Руське Львівської області (коригування)»</w:t>
      </w:r>
    </w:p>
    <w:p w:rsidR="0081589F" w:rsidRPr="001863F4" w:rsidRDefault="006B3161">
      <w:pPr>
        <w:pStyle w:val="1"/>
        <w:ind w:firstLine="1000"/>
        <w:jc w:val="both"/>
        <w:rPr>
          <w:sz w:val="28"/>
          <w:szCs w:val="28"/>
        </w:rPr>
      </w:pPr>
      <w:r w:rsidRPr="001863F4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документаці</w:t>
      </w:r>
      <w:r w:rsidRPr="001863F4">
        <w:rPr>
          <w:rStyle w:val="a3"/>
          <w:sz w:val="28"/>
          <w:szCs w:val="28"/>
        </w:rPr>
        <w:t>ю та експертний звіт № 14- 0755-18 від 08 червня 2018 на «Будівництво спортивно - відпочинкового комплексу в с.Рясне - Руське Львівської області (коригування)», відповідно до статті 26 Закону України «Про місцеве самоврядування в Україні», - Рясне-Руська с</w:t>
      </w:r>
      <w:r w:rsidRPr="001863F4">
        <w:rPr>
          <w:rStyle w:val="a3"/>
          <w:sz w:val="28"/>
          <w:szCs w:val="28"/>
        </w:rPr>
        <w:t>ільська рада,-</w:t>
      </w:r>
    </w:p>
    <w:p w:rsidR="0081589F" w:rsidRPr="001863F4" w:rsidRDefault="001863F4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ВИРІШИЛ</w:t>
      </w:r>
      <w:r w:rsidR="006B3161" w:rsidRPr="001863F4">
        <w:rPr>
          <w:rStyle w:val="a3"/>
          <w:sz w:val="28"/>
          <w:szCs w:val="28"/>
        </w:rPr>
        <w:t>А :</w:t>
      </w:r>
    </w:p>
    <w:p w:rsidR="0081589F" w:rsidRPr="001863F4" w:rsidRDefault="006B3161">
      <w:pPr>
        <w:pStyle w:val="1"/>
        <w:numPr>
          <w:ilvl w:val="0"/>
          <w:numId w:val="1"/>
        </w:numPr>
        <w:tabs>
          <w:tab w:val="left" w:pos="236"/>
        </w:tabs>
        <w:spacing w:after="540"/>
        <w:jc w:val="both"/>
        <w:rPr>
          <w:sz w:val="28"/>
          <w:szCs w:val="28"/>
        </w:rPr>
      </w:pPr>
      <w:r w:rsidRPr="001863F4">
        <w:rPr>
          <w:rStyle w:val="a3"/>
          <w:sz w:val="28"/>
          <w:szCs w:val="28"/>
        </w:rPr>
        <w:t>. Затвердити проектно-кошторисну документацію на «Будівництво спортивно - відпочинкового комплексу в с.Рясне - Руське Львівської області (коригування)» загальна кошторисна вартість будівництва 13282,037 тис. грн (тринадцять мільй</w:t>
      </w:r>
      <w:r w:rsidRPr="001863F4">
        <w:rPr>
          <w:rStyle w:val="a3"/>
          <w:sz w:val="28"/>
          <w:szCs w:val="28"/>
        </w:rPr>
        <w:t>онів двісті вісімдесят дві тисячі тридцять сім гривень 00 копійок), в т.ч. будівельно - монтажні роботи 9879,343 тис. грн (дев’ять мільйонів вісімсот сімдесят дев’ять тисяч триста сорок три гривні 00 копійок)</w:t>
      </w:r>
    </w:p>
    <w:p w:rsidR="0081589F" w:rsidRDefault="006B3161">
      <w:pPr>
        <w:pStyle w:val="1"/>
        <w:numPr>
          <w:ilvl w:val="0"/>
          <w:numId w:val="1"/>
        </w:numPr>
        <w:tabs>
          <w:tab w:val="left" w:pos="264"/>
        </w:tabs>
        <w:jc w:val="both"/>
        <w:rPr>
          <w:rStyle w:val="a3"/>
          <w:sz w:val="28"/>
          <w:szCs w:val="28"/>
        </w:rPr>
      </w:pPr>
      <w:r w:rsidRPr="001863F4">
        <w:rPr>
          <w:rStyle w:val="a3"/>
          <w:sz w:val="28"/>
          <w:szCs w:val="28"/>
        </w:rPr>
        <w:t>.Контроль за виконанням даного рішення покласти</w:t>
      </w:r>
      <w:r w:rsidRPr="001863F4">
        <w:rPr>
          <w:rStyle w:val="a3"/>
          <w:sz w:val="28"/>
          <w:szCs w:val="28"/>
        </w:rPr>
        <w:t xml:space="preserve"> на постійну депутатську комісію з питань економіки, бюджету і фінансів та соціального захисту</w:t>
      </w:r>
      <w:r w:rsidR="001863F4">
        <w:rPr>
          <w:rStyle w:val="a3"/>
          <w:sz w:val="28"/>
          <w:szCs w:val="28"/>
        </w:rPr>
        <w:t xml:space="preserve"> (голова комісії З. Піх).</w:t>
      </w:r>
    </w:p>
    <w:p w:rsidR="001863F4" w:rsidRDefault="001863F4" w:rsidP="001863F4">
      <w:pPr>
        <w:pStyle w:val="1"/>
        <w:tabs>
          <w:tab w:val="left" w:pos="264"/>
        </w:tabs>
        <w:jc w:val="both"/>
        <w:rPr>
          <w:rStyle w:val="a3"/>
          <w:sz w:val="28"/>
          <w:szCs w:val="28"/>
        </w:rPr>
      </w:pPr>
    </w:p>
    <w:p w:rsidR="001863F4" w:rsidRPr="001863F4" w:rsidRDefault="001863F4" w:rsidP="001863F4">
      <w:pPr>
        <w:pStyle w:val="1"/>
        <w:tabs>
          <w:tab w:val="left" w:pos="26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1863F4" w:rsidRPr="001863F4" w:rsidSect="001863F4">
      <w:pgSz w:w="11906" w:h="16838" w:code="9"/>
      <w:pgMar w:top="0" w:right="715" w:bottom="1073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161" w:rsidRDefault="006B3161">
      <w:r>
        <w:separator/>
      </w:r>
    </w:p>
  </w:endnote>
  <w:endnote w:type="continuationSeparator" w:id="0">
    <w:p w:rsidR="006B3161" w:rsidRDefault="006B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161" w:rsidRDefault="006B3161"/>
  </w:footnote>
  <w:footnote w:type="continuationSeparator" w:id="0">
    <w:p w:rsidR="006B3161" w:rsidRDefault="006B31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77F"/>
    <w:multiLevelType w:val="multilevel"/>
    <w:tmpl w:val="B68CC3E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9F"/>
    <w:rsid w:val="001863F4"/>
    <w:rsid w:val="006B3161"/>
    <w:rsid w:val="0081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8FA5E"/>
  <w15:docId w15:val="{CB164803-3F08-4BA9-8212-3C642659A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100"/>
      <w:jc w:val="center"/>
    </w:pPr>
    <w:rPr>
      <w:rFonts w:ascii="Arial" w:eastAsia="Arial" w:hAnsi="Arial" w:cs="Arial"/>
      <w:sz w:val="60"/>
      <w:szCs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873</Words>
  <Characters>499</Characters>
  <Application>Microsoft Office Word</Application>
  <DocSecurity>0</DocSecurity>
  <Lines>4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2026-01-15T14:12:00Z</dcterms:created>
  <dcterms:modified xsi:type="dcterms:W3CDTF">2026-01-15T14:15:00Z</dcterms:modified>
</cp:coreProperties>
</file>