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8EF" w:rsidRPr="00807ACC" w:rsidRDefault="008117FF">
      <w:pPr>
        <w:pStyle w:val="1"/>
        <w:spacing w:after="240"/>
        <w:jc w:val="center"/>
        <w:rPr>
          <w:sz w:val="28"/>
          <w:szCs w:val="28"/>
        </w:rPr>
      </w:pPr>
      <w:r w:rsidRPr="00807ACC">
        <w:rPr>
          <w:rStyle w:val="a3"/>
          <w:bCs/>
          <w:sz w:val="28"/>
          <w:szCs w:val="28"/>
        </w:rPr>
        <w:t>РЯСНЕ-РУСЬКА СІЛЬСЬКА РАДА</w:t>
      </w:r>
      <w:r w:rsidRPr="00807ACC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807ACC">
        <w:rPr>
          <w:rStyle w:val="a3"/>
          <w:bCs/>
          <w:sz w:val="28"/>
          <w:szCs w:val="28"/>
        </w:rPr>
        <w:br/>
        <w:t>ТРИДЦЯТЬ ТРЕТЯ СЕСІЯ СЬОМОГО СКЛИКАННЯ</w:t>
      </w:r>
      <w:r w:rsidRPr="00807ACC">
        <w:rPr>
          <w:rStyle w:val="a3"/>
          <w:bCs/>
          <w:sz w:val="28"/>
          <w:szCs w:val="28"/>
        </w:rPr>
        <w:br/>
        <w:t>РІШЕННЯ</w:t>
      </w:r>
      <w:r w:rsidR="00807ACC">
        <w:rPr>
          <w:rStyle w:val="a3"/>
          <w:bCs/>
          <w:sz w:val="28"/>
          <w:szCs w:val="28"/>
        </w:rPr>
        <w:t xml:space="preserve"> </w:t>
      </w:r>
      <w:r w:rsidRPr="00807ACC">
        <w:rPr>
          <w:rStyle w:val="a3"/>
          <w:bCs/>
          <w:sz w:val="28"/>
          <w:szCs w:val="28"/>
        </w:rPr>
        <w:t>№</w:t>
      </w:r>
      <w:r w:rsidR="00807ACC">
        <w:rPr>
          <w:rStyle w:val="a3"/>
          <w:bCs/>
          <w:sz w:val="28"/>
          <w:szCs w:val="28"/>
        </w:rPr>
        <w:t xml:space="preserve"> </w:t>
      </w:r>
      <w:r w:rsidRPr="00807ACC">
        <w:rPr>
          <w:rStyle w:val="a3"/>
          <w:bCs/>
          <w:sz w:val="28"/>
          <w:szCs w:val="28"/>
        </w:rPr>
        <w:t>2315</w:t>
      </w:r>
    </w:p>
    <w:p w:rsidR="005208EF" w:rsidRPr="00807ACC" w:rsidRDefault="008117FF">
      <w:pPr>
        <w:pStyle w:val="1"/>
        <w:tabs>
          <w:tab w:val="left" w:pos="6089"/>
        </w:tabs>
        <w:rPr>
          <w:sz w:val="28"/>
          <w:szCs w:val="28"/>
        </w:rPr>
      </w:pPr>
      <w:r w:rsidRPr="00807ACC">
        <w:rPr>
          <w:rStyle w:val="a3"/>
          <w:bCs/>
          <w:sz w:val="28"/>
          <w:szCs w:val="28"/>
        </w:rPr>
        <w:t>від 21 червня 2018 року</w:t>
      </w:r>
      <w:r w:rsidRPr="00807ACC">
        <w:rPr>
          <w:rStyle w:val="a3"/>
          <w:bCs/>
          <w:sz w:val="28"/>
          <w:szCs w:val="28"/>
        </w:rPr>
        <w:tab/>
        <w:t>с. Рясне - Руське</w:t>
      </w:r>
    </w:p>
    <w:p w:rsidR="005208EF" w:rsidRPr="00807ACC" w:rsidRDefault="008117FF">
      <w:pPr>
        <w:pStyle w:val="1"/>
        <w:rPr>
          <w:sz w:val="28"/>
          <w:szCs w:val="28"/>
        </w:rPr>
      </w:pPr>
      <w:r w:rsidRPr="00807ACC">
        <w:rPr>
          <w:rStyle w:val="a3"/>
          <w:sz w:val="28"/>
          <w:szCs w:val="28"/>
        </w:rPr>
        <w:t xml:space="preserve">Про затвердження проекту </w:t>
      </w:r>
      <w:r w:rsidRPr="00807ACC">
        <w:rPr>
          <w:rStyle w:val="a3"/>
          <w:bCs/>
          <w:sz w:val="28"/>
          <w:szCs w:val="28"/>
        </w:rPr>
        <w:t>землеустрою</w:t>
      </w:r>
    </w:p>
    <w:p w:rsidR="005208EF" w:rsidRPr="00807ACC" w:rsidRDefault="008117FF">
      <w:pPr>
        <w:pStyle w:val="1"/>
        <w:rPr>
          <w:sz w:val="28"/>
          <w:szCs w:val="28"/>
        </w:rPr>
      </w:pPr>
      <w:r w:rsidRPr="00807ACC">
        <w:rPr>
          <w:rStyle w:val="a3"/>
          <w:bCs/>
          <w:sz w:val="28"/>
          <w:szCs w:val="28"/>
        </w:rPr>
        <w:t>щодо відведення земельної ділянки, із зміною</w:t>
      </w:r>
    </w:p>
    <w:p w:rsidR="005208EF" w:rsidRPr="00807ACC" w:rsidRDefault="008117FF">
      <w:pPr>
        <w:pStyle w:val="1"/>
        <w:rPr>
          <w:sz w:val="28"/>
          <w:szCs w:val="28"/>
        </w:rPr>
      </w:pPr>
      <w:r w:rsidRPr="00807ACC">
        <w:rPr>
          <w:rStyle w:val="a3"/>
          <w:bCs/>
          <w:sz w:val="28"/>
          <w:szCs w:val="28"/>
        </w:rPr>
        <w:t xml:space="preserve">цільового </w:t>
      </w:r>
      <w:r w:rsidRPr="00807ACC">
        <w:rPr>
          <w:rStyle w:val="a3"/>
          <w:bCs/>
          <w:sz w:val="28"/>
          <w:szCs w:val="28"/>
        </w:rPr>
        <w:t>призначення для будівництва та обслуговування</w:t>
      </w:r>
    </w:p>
    <w:p w:rsidR="005208EF" w:rsidRPr="00807ACC" w:rsidRDefault="008117FF">
      <w:pPr>
        <w:pStyle w:val="1"/>
        <w:rPr>
          <w:sz w:val="28"/>
          <w:szCs w:val="28"/>
        </w:rPr>
      </w:pPr>
      <w:r w:rsidRPr="00807ACC">
        <w:rPr>
          <w:rStyle w:val="a3"/>
          <w:sz w:val="28"/>
          <w:szCs w:val="28"/>
        </w:rPr>
        <w:t>житлового будинку господарських будівель</w:t>
      </w:r>
    </w:p>
    <w:p w:rsidR="005208EF" w:rsidRDefault="008117FF">
      <w:pPr>
        <w:pStyle w:val="1"/>
        <w:rPr>
          <w:rStyle w:val="a3"/>
          <w:bCs/>
          <w:sz w:val="28"/>
          <w:szCs w:val="28"/>
        </w:rPr>
      </w:pPr>
      <w:r w:rsidRPr="00807ACC">
        <w:rPr>
          <w:rStyle w:val="a3"/>
          <w:sz w:val="28"/>
          <w:szCs w:val="28"/>
        </w:rPr>
        <w:t xml:space="preserve">і споруд в селі </w:t>
      </w:r>
      <w:r w:rsidRPr="00807ACC">
        <w:rPr>
          <w:rStyle w:val="a3"/>
          <w:bCs/>
          <w:sz w:val="28"/>
          <w:szCs w:val="28"/>
        </w:rPr>
        <w:t>Підрясне</w:t>
      </w:r>
    </w:p>
    <w:p w:rsidR="00807ACC" w:rsidRPr="00807ACC" w:rsidRDefault="00807ACC">
      <w:pPr>
        <w:pStyle w:val="1"/>
        <w:rPr>
          <w:sz w:val="28"/>
          <w:szCs w:val="28"/>
        </w:rPr>
      </w:pPr>
    </w:p>
    <w:p w:rsidR="005208EF" w:rsidRPr="00807ACC" w:rsidRDefault="008117FF" w:rsidP="00807ACC">
      <w:pPr>
        <w:pStyle w:val="20"/>
        <w:tabs>
          <w:tab w:val="left" w:pos="2024"/>
          <w:tab w:val="left" w:pos="3304"/>
          <w:tab w:val="left" w:pos="5863"/>
          <w:tab w:val="left" w:pos="7924"/>
        </w:tabs>
        <w:jc w:val="both"/>
        <w:rPr>
          <w:sz w:val="28"/>
          <w:szCs w:val="28"/>
        </w:rPr>
      </w:pPr>
      <w:r w:rsidRPr="00807ACC">
        <w:rPr>
          <w:rStyle w:val="2"/>
          <w:bCs/>
          <w:sz w:val="28"/>
          <w:szCs w:val="28"/>
        </w:rPr>
        <w:t>Розглянувши проект по зміні цільовог</w:t>
      </w:r>
      <w:r w:rsidR="00807ACC">
        <w:rPr>
          <w:rStyle w:val="2"/>
          <w:bCs/>
          <w:sz w:val="28"/>
          <w:szCs w:val="28"/>
        </w:rPr>
        <w:t>о призначення земельної ділянки</w:t>
      </w:r>
      <w:r w:rsidRPr="00807ACC">
        <w:rPr>
          <w:rStyle w:val="2"/>
          <w:bCs/>
          <w:sz w:val="28"/>
          <w:szCs w:val="28"/>
        </w:rPr>
        <w:t xml:space="preserve">, для </w:t>
      </w:r>
      <w:r w:rsidR="00807ACC">
        <w:rPr>
          <w:rStyle w:val="2"/>
          <w:sz w:val="28"/>
          <w:szCs w:val="28"/>
        </w:rPr>
        <w:t>будівництва</w:t>
      </w:r>
      <w:r w:rsidR="00807ACC">
        <w:rPr>
          <w:rStyle w:val="2"/>
          <w:sz w:val="28"/>
          <w:szCs w:val="28"/>
        </w:rPr>
        <w:tab/>
        <w:t xml:space="preserve">та  </w:t>
      </w:r>
      <w:r w:rsidRPr="00807ACC">
        <w:rPr>
          <w:rStyle w:val="2"/>
          <w:sz w:val="28"/>
          <w:szCs w:val="28"/>
        </w:rPr>
        <w:t>обслуговування</w:t>
      </w:r>
      <w:r w:rsidRPr="00807ACC">
        <w:rPr>
          <w:rStyle w:val="2"/>
          <w:sz w:val="28"/>
          <w:szCs w:val="28"/>
        </w:rPr>
        <w:tab/>
        <w:t>житлового</w:t>
      </w:r>
      <w:r w:rsidRPr="00807ACC">
        <w:rPr>
          <w:rStyle w:val="2"/>
          <w:sz w:val="28"/>
          <w:szCs w:val="28"/>
        </w:rPr>
        <w:tab/>
        <w:t>будинку</w:t>
      </w:r>
    </w:p>
    <w:p w:rsidR="00807ACC" w:rsidRDefault="008117FF" w:rsidP="00807ACC">
      <w:pPr>
        <w:pStyle w:val="1"/>
        <w:spacing w:line="233" w:lineRule="auto"/>
        <w:jc w:val="both"/>
        <w:rPr>
          <w:rStyle w:val="a3"/>
          <w:sz w:val="28"/>
          <w:szCs w:val="28"/>
        </w:rPr>
      </w:pPr>
      <w:r w:rsidRPr="00807ACC">
        <w:rPr>
          <w:rStyle w:val="a3"/>
          <w:sz w:val="28"/>
          <w:szCs w:val="28"/>
        </w:rPr>
        <w:t>господарських будівель</w:t>
      </w:r>
      <w:r w:rsidR="005762BD">
        <w:rPr>
          <w:rStyle w:val="a3"/>
          <w:sz w:val="28"/>
          <w:szCs w:val="28"/>
        </w:rPr>
        <w:t xml:space="preserve"> і споруд в селі Підрясне,</w:t>
      </w:r>
      <w:r w:rsidRPr="00807ACC">
        <w:rPr>
          <w:rStyle w:val="a3"/>
          <w:sz w:val="28"/>
          <w:szCs w:val="28"/>
        </w:rPr>
        <w:t xml:space="preserve"> </w:t>
      </w:r>
      <w:r w:rsidRPr="00807ACC">
        <w:rPr>
          <w:rStyle w:val="a3"/>
          <w:bCs/>
          <w:sz w:val="28"/>
          <w:szCs w:val="28"/>
        </w:rPr>
        <w:t xml:space="preserve">Мисько </w:t>
      </w:r>
      <w:r w:rsidRPr="00807ACC">
        <w:rPr>
          <w:rStyle w:val="a3"/>
          <w:sz w:val="28"/>
          <w:szCs w:val="28"/>
        </w:rPr>
        <w:t xml:space="preserve">Віталія Ростиславовича, та </w:t>
      </w:r>
      <w:r w:rsidRPr="00807ACC">
        <w:rPr>
          <w:rStyle w:val="a3"/>
          <w:bCs/>
          <w:sz w:val="28"/>
          <w:szCs w:val="28"/>
        </w:rPr>
        <w:t xml:space="preserve">Мисько </w:t>
      </w:r>
      <w:r w:rsidRPr="00807ACC">
        <w:rPr>
          <w:rStyle w:val="a3"/>
          <w:sz w:val="28"/>
          <w:szCs w:val="28"/>
        </w:rPr>
        <w:t>Тараса Ростиславовича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</w:t>
      </w:r>
      <w:r w:rsidRPr="00807ACC">
        <w:rPr>
          <w:rStyle w:val="a3"/>
          <w:sz w:val="28"/>
          <w:szCs w:val="28"/>
        </w:rPr>
        <w:t>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</w:t>
      </w:r>
      <w:r w:rsidRPr="00807ACC">
        <w:rPr>
          <w:rStyle w:val="a3"/>
          <w:sz w:val="28"/>
          <w:szCs w:val="28"/>
        </w:rPr>
        <w:t>о Кодексу України, -Рясне-Руська сільська рада, -</w:t>
      </w:r>
    </w:p>
    <w:p w:rsidR="005208EF" w:rsidRPr="00807ACC" w:rsidRDefault="008117FF" w:rsidP="00807ACC">
      <w:pPr>
        <w:pStyle w:val="1"/>
        <w:spacing w:line="233" w:lineRule="auto"/>
        <w:jc w:val="both"/>
        <w:rPr>
          <w:sz w:val="28"/>
          <w:szCs w:val="28"/>
        </w:rPr>
      </w:pPr>
      <w:r w:rsidRPr="00807ACC">
        <w:rPr>
          <w:rStyle w:val="a3"/>
          <w:sz w:val="28"/>
          <w:szCs w:val="28"/>
        </w:rPr>
        <w:t xml:space="preserve"> </w:t>
      </w:r>
      <w:r w:rsidRPr="00807ACC">
        <w:rPr>
          <w:rStyle w:val="a3"/>
          <w:sz w:val="28"/>
          <w:szCs w:val="28"/>
        </w:rPr>
        <w:t>ВИРІШИЛА:</w:t>
      </w:r>
    </w:p>
    <w:p w:rsidR="005208EF" w:rsidRPr="00807ACC" w:rsidRDefault="008117FF" w:rsidP="00807ACC">
      <w:pPr>
        <w:pStyle w:val="1"/>
        <w:jc w:val="both"/>
        <w:rPr>
          <w:sz w:val="28"/>
          <w:szCs w:val="28"/>
        </w:rPr>
      </w:pPr>
      <w:r w:rsidRPr="00807ACC">
        <w:rPr>
          <w:rStyle w:val="a3"/>
          <w:sz w:val="28"/>
          <w:szCs w:val="28"/>
        </w:rPr>
        <w:t xml:space="preserve">1. Затвердити проект землеустрою щодо відведення земельної ділянки із зміною цільового призначення Миську Віталію Ростиславовичу 1/2 (одна друга) частина та Миську Тарасу Ростиславовичу 1/2 (одна </w:t>
      </w:r>
      <w:r w:rsidRPr="00807ACC">
        <w:rPr>
          <w:rStyle w:val="a3"/>
          <w:sz w:val="28"/>
          <w:szCs w:val="28"/>
        </w:rPr>
        <w:t>друга) частина , в с. Підрясне, Яворівського району, Львівської області для будівництва та обслуговування житлового будинку господарських будівель і споруд.</w:t>
      </w:r>
    </w:p>
    <w:p w:rsidR="005208EF" w:rsidRPr="00807ACC" w:rsidRDefault="008117FF" w:rsidP="00807ACC">
      <w:pPr>
        <w:pStyle w:val="1"/>
        <w:jc w:val="both"/>
        <w:rPr>
          <w:sz w:val="28"/>
          <w:szCs w:val="28"/>
        </w:rPr>
      </w:pPr>
      <w:r w:rsidRPr="00807ACC">
        <w:rPr>
          <w:rStyle w:val="a3"/>
          <w:bCs/>
          <w:sz w:val="28"/>
          <w:szCs w:val="28"/>
        </w:rPr>
        <w:t xml:space="preserve">2.3мінити </w:t>
      </w:r>
      <w:r w:rsidRPr="00807ACC">
        <w:rPr>
          <w:rStyle w:val="a3"/>
          <w:sz w:val="28"/>
          <w:szCs w:val="28"/>
        </w:rPr>
        <w:t>цільове призначення земельної ділянки кадастровий номер 4625887500:02:000:3027 площею 0,0</w:t>
      </w:r>
      <w:r w:rsidRPr="00807ACC">
        <w:rPr>
          <w:rStyle w:val="a3"/>
          <w:sz w:val="28"/>
          <w:szCs w:val="28"/>
        </w:rPr>
        <w:t xml:space="preserve">861 га, що перебуває у власності гр. </w:t>
      </w:r>
      <w:r w:rsidRPr="00807ACC">
        <w:rPr>
          <w:rStyle w:val="a3"/>
          <w:bCs/>
          <w:sz w:val="28"/>
          <w:szCs w:val="28"/>
        </w:rPr>
        <w:t xml:space="preserve">Миська </w:t>
      </w:r>
      <w:r w:rsidRPr="00807ACC">
        <w:rPr>
          <w:rStyle w:val="a3"/>
          <w:sz w:val="28"/>
          <w:szCs w:val="28"/>
        </w:rPr>
        <w:t xml:space="preserve">Віталія Ростиславовича 1/2 (одна друга) частина та гр. </w:t>
      </w:r>
      <w:r w:rsidRPr="00807ACC">
        <w:rPr>
          <w:rStyle w:val="a3"/>
          <w:bCs/>
          <w:sz w:val="28"/>
          <w:szCs w:val="28"/>
        </w:rPr>
        <w:t xml:space="preserve">Миська </w:t>
      </w:r>
      <w:r w:rsidRPr="00807ACC">
        <w:rPr>
          <w:rStyle w:val="a3"/>
          <w:sz w:val="28"/>
          <w:szCs w:val="28"/>
        </w:rPr>
        <w:t>Тараса Ростиславовича 1/2 (одна друга) частина з ведення садівництва під для будівництва та обслуговування житлового будинку господарських будівель та</w:t>
      </w:r>
      <w:r w:rsidRPr="00807ACC">
        <w:rPr>
          <w:rStyle w:val="a3"/>
          <w:sz w:val="28"/>
          <w:szCs w:val="28"/>
        </w:rPr>
        <w:t xml:space="preserve"> споруд.</w:t>
      </w:r>
    </w:p>
    <w:p w:rsidR="005208EF" w:rsidRPr="00807ACC" w:rsidRDefault="00807ACC" w:rsidP="00807ACC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8117FF" w:rsidRPr="00807ACC">
        <w:rPr>
          <w:rStyle w:val="a3"/>
          <w:sz w:val="28"/>
          <w:szCs w:val="28"/>
        </w:rPr>
        <w:t>.Перевести земельну ділянку кадастровий номер 4625887500:02:000:3027 площею 0,0861 га, з категорії земель сільськогосподарського призначенн</w:t>
      </w:r>
      <w:r w:rsidR="005762BD">
        <w:rPr>
          <w:rStyle w:val="a3"/>
          <w:sz w:val="28"/>
          <w:szCs w:val="28"/>
        </w:rPr>
        <w:t>я, сільськогосподарські угіддя -</w:t>
      </w:r>
      <w:r w:rsidR="008117FF" w:rsidRPr="00807ACC">
        <w:rPr>
          <w:rStyle w:val="a3"/>
          <w:sz w:val="28"/>
          <w:szCs w:val="28"/>
        </w:rPr>
        <w:t xml:space="preserve"> багаторічні насадження в категорію земель житлової та громадської забудови</w:t>
      </w:r>
      <w:r w:rsidR="008117FF" w:rsidRPr="00807ACC">
        <w:rPr>
          <w:rStyle w:val="a3"/>
          <w:sz w:val="28"/>
          <w:szCs w:val="28"/>
        </w:rPr>
        <w:t>, угіддя - забудовані землі</w:t>
      </w:r>
      <w:r w:rsidR="005762BD">
        <w:rPr>
          <w:rStyle w:val="a3"/>
          <w:sz w:val="28"/>
          <w:szCs w:val="28"/>
        </w:rPr>
        <w:t>.</w:t>
      </w:r>
    </w:p>
    <w:p w:rsidR="005208EF" w:rsidRPr="00807ACC" w:rsidRDefault="008117FF" w:rsidP="00807ACC">
      <w:pPr>
        <w:pStyle w:val="1"/>
        <w:jc w:val="both"/>
        <w:rPr>
          <w:sz w:val="28"/>
          <w:szCs w:val="28"/>
        </w:rPr>
      </w:pPr>
      <w:r w:rsidRPr="00807ACC">
        <w:rPr>
          <w:rStyle w:val="a3"/>
          <w:sz w:val="28"/>
          <w:szCs w:val="28"/>
        </w:rPr>
        <w:t>4. Миську Віталію Ростиславовичу 1/2 (одна друга) частина та Миську Тарасу Ростиславовичу 1/2 (одна друга) частина, забезпечити державну реєстрацію права власності на земельну ділянку із зміненим цільовим призначенням в Державно</w:t>
      </w:r>
      <w:r w:rsidRPr="00807ACC">
        <w:rPr>
          <w:rStyle w:val="a3"/>
          <w:sz w:val="28"/>
          <w:szCs w:val="28"/>
        </w:rPr>
        <w:t>му реєстрі речових прав.</w:t>
      </w:r>
    </w:p>
    <w:p w:rsidR="005208EF" w:rsidRDefault="00807ACC" w:rsidP="00807ACC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5.Спеціалісту -</w:t>
      </w:r>
      <w:r w:rsidR="008117FF" w:rsidRPr="00807ACC">
        <w:rPr>
          <w:rStyle w:val="a3"/>
          <w:sz w:val="28"/>
          <w:szCs w:val="28"/>
        </w:rPr>
        <w:t xml:space="preserve"> землевпоряднику внести зміни в земельно - облікові документи сільської ради</w:t>
      </w:r>
      <w:r w:rsidR="005762BD">
        <w:rPr>
          <w:rStyle w:val="a3"/>
          <w:sz w:val="28"/>
          <w:szCs w:val="28"/>
        </w:rPr>
        <w:t>.</w:t>
      </w:r>
    </w:p>
    <w:p w:rsidR="005762BD" w:rsidRPr="005762BD" w:rsidRDefault="005762BD" w:rsidP="005762BD">
      <w:pPr>
        <w:tabs>
          <w:tab w:val="left" w:pos="236"/>
        </w:tabs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6</w:t>
      </w:r>
      <w:bookmarkStart w:id="0" w:name="_GoBack"/>
      <w:bookmarkEnd w:id="0"/>
      <w:r w:rsidRPr="005762BD">
        <w:rPr>
          <w:rFonts w:ascii="Times New Roman" w:eastAsia="Times New Roman" w:hAnsi="Times New Roman" w:cs="Times New Roman"/>
          <w:sz w:val="28"/>
          <w:szCs w:val="28"/>
        </w:rPr>
        <w:t>. 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5762BD" w:rsidRPr="005762BD" w:rsidRDefault="005762BD" w:rsidP="005762BD">
      <w:pPr>
        <w:tabs>
          <w:tab w:val="left" w:pos="236"/>
        </w:tabs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62BD" w:rsidRPr="005762BD" w:rsidRDefault="005762BD" w:rsidP="005762BD">
      <w:pPr>
        <w:tabs>
          <w:tab w:val="left" w:pos="236"/>
        </w:tabs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62BD" w:rsidRPr="005762BD" w:rsidRDefault="005762BD" w:rsidP="005762BD">
      <w:pPr>
        <w:tabs>
          <w:tab w:val="left" w:pos="236"/>
        </w:tabs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62BD">
        <w:rPr>
          <w:rFonts w:ascii="Times New Roman" w:eastAsia="Times New Roman" w:hAnsi="Times New Roman" w:cs="Times New Roman"/>
          <w:sz w:val="28"/>
          <w:szCs w:val="28"/>
        </w:rPr>
        <w:t>Сільський голова</w:t>
      </w:r>
      <w:r w:rsidRPr="005762BD">
        <w:rPr>
          <w:rFonts w:ascii="Times New Roman" w:eastAsia="Times New Roman" w:hAnsi="Times New Roman" w:cs="Times New Roman"/>
          <w:sz w:val="28"/>
          <w:szCs w:val="28"/>
        </w:rPr>
        <w:tab/>
      </w:r>
      <w:r w:rsidRPr="005762BD">
        <w:rPr>
          <w:rFonts w:ascii="Times New Roman" w:eastAsia="Times New Roman" w:hAnsi="Times New Roman" w:cs="Times New Roman"/>
          <w:sz w:val="28"/>
          <w:szCs w:val="28"/>
        </w:rPr>
        <w:tab/>
      </w:r>
      <w:r w:rsidRPr="005762BD">
        <w:rPr>
          <w:rFonts w:ascii="Times New Roman" w:eastAsia="Times New Roman" w:hAnsi="Times New Roman" w:cs="Times New Roman"/>
          <w:sz w:val="28"/>
          <w:szCs w:val="28"/>
        </w:rPr>
        <w:tab/>
      </w:r>
      <w:r w:rsidRPr="005762BD">
        <w:rPr>
          <w:rFonts w:ascii="Times New Roman" w:eastAsia="Times New Roman" w:hAnsi="Times New Roman" w:cs="Times New Roman"/>
          <w:sz w:val="28"/>
          <w:szCs w:val="28"/>
        </w:rPr>
        <w:tab/>
      </w:r>
      <w:r w:rsidRPr="005762BD">
        <w:rPr>
          <w:rFonts w:ascii="Times New Roman" w:eastAsia="Times New Roman" w:hAnsi="Times New Roman" w:cs="Times New Roman"/>
          <w:sz w:val="28"/>
          <w:szCs w:val="28"/>
        </w:rPr>
        <w:tab/>
      </w:r>
      <w:r w:rsidRPr="005762BD">
        <w:rPr>
          <w:rFonts w:ascii="Times New Roman" w:eastAsia="Times New Roman" w:hAnsi="Times New Roman" w:cs="Times New Roman"/>
          <w:sz w:val="28"/>
          <w:szCs w:val="28"/>
        </w:rPr>
        <w:tab/>
      </w:r>
      <w:r w:rsidRPr="005762BD">
        <w:rPr>
          <w:rFonts w:ascii="Times New Roman" w:eastAsia="Times New Roman" w:hAnsi="Times New Roman" w:cs="Times New Roman"/>
          <w:sz w:val="28"/>
          <w:szCs w:val="28"/>
        </w:rPr>
        <w:tab/>
        <w:t>Емілія Смокоровська</w:t>
      </w:r>
    </w:p>
    <w:p w:rsidR="005762BD" w:rsidRPr="005762BD" w:rsidRDefault="005762BD" w:rsidP="005762BD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762BD" w:rsidRPr="00807ACC" w:rsidRDefault="005762BD" w:rsidP="00807ACC">
      <w:pPr>
        <w:pStyle w:val="1"/>
        <w:jc w:val="both"/>
        <w:rPr>
          <w:sz w:val="28"/>
          <w:szCs w:val="28"/>
        </w:rPr>
      </w:pPr>
    </w:p>
    <w:sectPr w:rsidR="005762BD" w:rsidRPr="00807ACC" w:rsidSect="00807ACC">
      <w:pgSz w:w="11906" w:h="16838" w:code="9"/>
      <w:pgMar w:top="1193" w:right="1206" w:bottom="1193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7FF" w:rsidRDefault="008117FF">
      <w:r>
        <w:separator/>
      </w:r>
    </w:p>
  </w:endnote>
  <w:endnote w:type="continuationSeparator" w:id="0">
    <w:p w:rsidR="008117FF" w:rsidRDefault="0081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7FF" w:rsidRDefault="008117FF"/>
  </w:footnote>
  <w:footnote w:type="continuationSeparator" w:id="0">
    <w:p w:rsidR="008117FF" w:rsidRDefault="008117F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92311"/>
    <w:multiLevelType w:val="multilevel"/>
    <w:tmpl w:val="DEC2691C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8EF"/>
    <w:rsid w:val="005208EF"/>
    <w:rsid w:val="005762BD"/>
    <w:rsid w:val="00807ACC"/>
    <w:rsid w:val="0081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72F37"/>
  <w15:docId w15:val="{7D4885FB-8642-43BF-A81A-A3EBBDC3F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ind w:firstLine="560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1671</Words>
  <Characters>954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2026-01-28T07:08:00Z</dcterms:created>
  <dcterms:modified xsi:type="dcterms:W3CDTF">2026-01-28T07:26:00Z</dcterms:modified>
</cp:coreProperties>
</file>