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479" w:rsidRDefault="00B86479">
      <w:pPr>
        <w:spacing w:line="1" w:lineRule="exact"/>
      </w:pPr>
    </w:p>
    <w:p w:rsidR="00B86479" w:rsidRPr="00204BA5" w:rsidRDefault="002864E8">
      <w:pPr>
        <w:pStyle w:val="1"/>
        <w:spacing w:after="0" w:line="240" w:lineRule="auto"/>
        <w:jc w:val="center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РЯСНЕ-РУСЬКА СІЛЬСЬКА РАДА</w:t>
      </w:r>
      <w:r w:rsidRPr="00204BA5">
        <w:rPr>
          <w:rStyle w:val="a3"/>
          <w:bCs/>
          <w:sz w:val="28"/>
          <w:szCs w:val="28"/>
        </w:rPr>
        <w:br/>
      </w:r>
      <w:r w:rsidRPr="00204BA5">
        <w:rPr>
          <w:rStyle w:val="a3"/>
          <w:sz w:val="28"/>
          <w:szCs w:val="28"/>
        </w:rPr>
        <w:t>ЯВОРІВСЬКОГО РАЙОНУ ЛЬВІВСЬКОЇ ОБЛАСТІ</w:t>
      </w:r>
      <w:r w:rsidRPr="00204BA5">
        <w:rPr>
          <w:rStyle w:val="a3"/>
          <w:sz w:val="28"/>
          <w:szCs w:val="28"/>
        </w:rPr>
        <w:br/>
        <w:t xml:space="preserve">ТРИДЦЯТЬ ТРЕТЯ СЕСІЯ СЬОМОГО </w:t>
      </w:r>
      <w:r w:rsidRPr="00204BA5">
        <w:rPr>
          <w:rStyle w:val="a3"/>
          <w:bCs/>
          <w:sz w:val="28"/>
          <w:szCs w:val="28"/>
        </w:rPr>
        <w:t>СКЛИКАННЯ</w:t>
      </w:r>
    </w:p>
    <w:p w:rsidR="00B86479" w:rsidRPr="00204BA5" w:rsidRDefault="00812C82">
      <w:pPr>
        <w:pStyle w:val="1"/>
        <w:spacing w:line="240" w:lineRule="auto"/>
        <w:jc w:val="center"/>
        <w:rPr>
          <w:sz w:val="28"/>
          <w:szCs w:val="28"/>
        </w:rPr>
      </w:pPr>
      <w:r>
        <w:rPr>
          <w:rStyle w:val="a3"/>
          <w:bCs/>
          <w:sz w:val="28"/>
          <w:szCs w:val="28"/>
        </w:rPr>
        <w:t>Р І Ш Е Н Н Я № 2328</w:t>
      </w:r>
    </w:p>
    <w:p w:rsidR="00B86479" w:rsidRPr="00204BA5" w:rsidRDefault="002864E8">
      <w:pPr>
        <w:pStyle w:val="1"/>
        <w:spacing w:after="0"/>
        <w:rPr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від 21 червня 2018 року</w:t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</w:r>
      <w:r w:rsidR="00204BA5">
        <w:rPr>
          <w:rStyle w:val="a3"/>
          <w:bCs/>
          <w:sz w:val="28"/>
          <w:szCs w:val="28"/>
        </w:rPr>
        <w:tab/>
        <w:t>с.</w:t>
      </w:r>
      <w:r w:rsidR="00204BA5" w:rsidRPr="00204BA5">
        <w:rPr>
          <w:rStyle w:val="a3"/>
          <w:bCs/>
          <w:sz w:val="28"/>
          <w:szCs w:val="28"/>
        </w:rPr>
        <w:t xml:space="preserve"> Рясне - Руське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>Про затвердження проекту землеустрою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щодо відведення земельної ділянки для</w:t>
      </w:r>
    </w:p>
    <w:p w:rsidR="00204BA5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ведення особистого селянського господарства</w:t>
      </w:r>
    </w:p>
    <w:p w:rsidR="00B86479" w:rsidRDefault="002864E8" w:rsidP="00204BA5">
      <w:pPr>
        <w:pStyle w:val="1"/>
        <w:spacing w:after="0"/>
        <w:rPr>
          <w:rStyle w:val="a3"/>
          <w:bCs/>
          <w:sz w:val="28"/>
          <w:szCs w:val="28"/>
        </w:rPr>
      </w:pPr>
      <w:r w:rsidRPr="00204BA5">
        <w:rPr>
          <w:rStyle w:val="a3"/>
          <w:bCs/>
          <w:sz w:val="28"/>
          <w:szCs w:val="28"/>
        </w:rPr>
        <w:t xml:space="preserve"> </w:t>
      </w:r>
      <w:r w:rsidR="00812C82">
        <w:rPr>
          <w:rStyle w:val="a3"/>
          <w:bCs/>
          <w:sz w:val="28"/>
          <w:szCs w:val="28"/>
        </w:rPr>
        <w:t>в селі Підрясне Лапці О. Ю.</w:t>
      </w:r>
    </w:p>
    <w:p w:rsidR="00204BA5" w:rsidRPr="00204BA5" w:rsidRDefault="00204BA5" w:rsidP="00204BA5">
      <w:pPr>
        <w:pStyle w:val="1"/>
        <w:spacing w:after="0"/>
        <w:rPr>
          <w:sz w:val="28"/>
          <w:szCs w:val="28"/>
        </w:rPr>
      </w:pPr>
    </w:p>
    <w:p w:rsidR="00B86479" w:rsidRPr="00204BA5" w:rsidRDefault="002864E8">
      <w:pPr>
        <w:pStyle w:val="1"/>
        <w:spacing w:line="240" w:lineRule="auto"/>
        <w:ind w:firstLine="960"/>
        <w:jc w:val="both"/>
        <w:rPr>
          <w:sz w:val="28"/>
          <w:szCs w:val="28"/>
        </w:rPr>
      </w:pPr>
      <w:r w:rsidRPr="00204BA5">
        <w:rPr>
          <w:rStyle w:val="a3"/>
          <w:sz w:val="28"/>
          <w:szCs w:val="28"/>
        </w:rPr>
        <w:t>Розглянувши письмове звер</w:t>
      </w:r>
      <w:r w:rsidR="00812C82">
        <w:rPr>
          <w:rStyle w:val="a3"/>
          <w:sz w:val="28"/>
          <w:szCs w:val="28"/>
        </w:rPr>
        <w:t>нення Лапки Олега Юрійовича</w:t>
      </w:r>
      <w:r w:rsidRPr="00204BA5">
        <w:rPr>
          <w:rStyle w:val="a3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</w:t>
      </w:r>
      <w:r w:rsidR="00812C82">
        <w:rPr>
          <w:rStyle w:val="a3"/>
          <w:sz w:val="28"/>
          <w:szCs w:val="28"/>
        </w:rPr>
        <w:t>находиться в селі Підрясне</w:t>
      </w:r>
      <w:r w:rsidRPr="00204BA5">
        <w:rPr>
          <w:rStyle w:val="a3"/>
          <w:sz w:val="28"/>
          <w:szCs w:val="28"/>
        </w:rPr>
        <w:t>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B86479" w:rsidRDefault="002864E8">
      <w:pPr>
        <w:pStyle w:val="1"/>
        <w:spacing w:after="0"/>
        <w:jc w:val="both"/>
        <w:rPr>
          <w:rStyle w:val="a3"/>
          <w:sz w:val="28"/>
          <w:szCs w:val="28"/>
        </w:rPr>
      </w:pPr>
      <w:r w:rsidRPr="00204BA5">
        <w:rPr>
          <w:rStyle w:val="a3"/>
          <w:sz w:val="28"/>
          <w:szCs w:val="28"/>
        </w:rPr>
        <w:t>ВИРІШИЛА:</w:t>
      </w:r>
    </w:p>
    <w:p w:rsidR="00812C82" w:rsidRPr="00204BA5" w:rsidRDefault="00812C82">
      <w:pPr>
        <w:pStyle w:val="1"/>
        <w:spacing w:after="0"/>
        <w:jc w:val="both"/>
        <w:rPr>
          <w:sz w:val="28"/>
          <w:szCs w:val="28"/>
        </w:rPr>
      </w:pPr>
    </w:p>
    <w:p w:rsidR="00812C82" w:rsidRDefault="002864E8" w:rsidP="001C669F">
      <w:pPr>
        <w:pStyle w:val="1"/>
        <w:numPr>
          <w:ilvl w:val="0"/>
          <w:numId w:val="1"/>
        </w:numPr>
        <w:tabs>
          <w:tab w:val="left" w:pos="289"/>
        </w:tabs>
        <w:jc w:val="both"/>
        <w:rPr>
          <w:rStyle w:val="a3"/>
          <w:sz w:val="28"/>
          <w:szCs w:val="28"/>
        </w:rPr>
      </w:pPr>
      <w:r w:rsidRPr="00812C82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</w:t>
      </w:r>
      <w:r w:rsidR="00812C82" w:rsidRPr="00812C82">
        <w:rPr>
          <w:rStyle w:val="a3"/>
          <w:sz w:val="28"/>
          <w:szCs w:val="28"/>
        </w:rPr>
        <w:t>ького господарства площею 0,1222</w:t>
      </w:r>
      <w:r w:rsidRPr="00812C82">
        <w:rPr>
          <w:rStyle w:val="a3"/>
          <w:sz w:val="28"/>
          <w:szCs w:val="28"/>
        </w:rPr>
        <w:t xml:space="preserve"> га, яка з</w:t>
      </w:r>
      <w:r w:rsidR="00812C82" w:rsidRPr="00812C82">
        <w:rPr>
          <w:rStyle w:val="a3"/>
          <w:sz w:val="28"/>
          <w:szCs w:val="28"/>
        </w:rPr>
        <w:t>находиться в селі Підрясне</w:t>
      </w:r>
      <w:r w:rsidRPr="00812C82">
        <w:rPr>
          <w:rStyle w:val="a3"/>
          <w:sz w:val="28"/>
          <w:szCs w:val="28"/>
        </w:rPr>
        <w:t xml:space="preserve">, Яворівського району, Львівської області, </w:t>
      </w:r>
      <w:r w:rsidR="00812C82">
        <w:rPr>
          <w:rStyle w:val="a3"/>
          <w:sz w:val="28"/>
          <w:szCs w:val="28"/>
        </w:rPr>
        <w:t>Лапці Олегу Юрійовичу.</w:t>
      </w:r>
    </w:p>
    <w:p w:rsidR="00B86479" w:rsidRPr="00812C82" w:rsidRDefault="00812C82" w:rsidP="00812C82">
      <w:pPr>
        <w:pStyle w:val="1"/>
        <w:tabs>
          <w:tab w:val="left" w:pos="289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2. Передати </w:t>
      </w:r>
      <w:r w:rsidR="008122E4">
        <w:rPr>
          <w:rStyle w:val="a3"/>
          <w:sz w:val="28"/>
          <w:szCs w:val="28"/>
        </w:rPr>
        <w:t>Лапці Олегу Юрійовичу</w:t>
      </w:r>
      <w:r w:rsidR="002864E8" w:rsidRPr="00812C82">
        <w:rPr>
          <w:rStyle w:val="a3"/>
          <w:sz w:val="28"/>
          <w:szCs w:val="28"/>
        </w:rPr>
        <w:t xml:space="preserve"> у власність земельну ділянку для ведення особистого селянс</w:t>
      </w:r>
      <w:r w:rsidR="008122E4">
        <w:rPr>
          <w:rStyle w:val="a3"/>
          <w:sz w:val="28"/>
          <w:szCs w:val="28"/>
        </w:rPr>
        <w:t>ького господарства площею 0,1222</w:t>
      </w:r>
      <w:r w:rsidR="002864E8" w:rsidRPr="00812C82">
        <w:rPr>
          <w:rStyle w:val="a3"/>
          <w:sz w:val="28"/>
          <w:szCs w:val="28"/>
        </w:rPr>
        <w:t xml:space="preserve"> га з к</w:t>
      </w:r>
      <w:r w:rsidR="008122E4">
        <w:rPr>
          <w:rStyle w:val="a3"/>
          <w:sz w:val="28"/>
          <w:szCs w:val="28"/>
        </w:rPr>
        <w:t>адастровим номером 4625887500:02:000:3228</w:t>
      </w:r>
      <w:r w:rsidR="002864E8" w:rsidRPr="00812C82">
        <w:rPr>
          <w:rStyle w:val="a3"/>
          <w:sz w:val="28"/>
          <w:szCs w:val="28"/>
        </w:rPr>
        <w:t xml:space="preserve"> , яка з</w:t>
      </w:r>
      <w:r w:rsidR="008122E4">
        <w:rPr>
          <w:rStyle w:val="a3"/>
          <w:sz w:val="28"/>
          <w:szCs w:val="28"/>
        </w:rPr>
        <w:t>находиться в селі Підрясне</w:t>
      </w:r>
      <w:bookmarkStart w:id="0" w:name="_GoBack"/>
      <w:bookmarkEnd w:id="0"/>
      <w:r w:rsidR="002864E8" w:rsidRPr="00812C82">
        <w:rPr>
          <w:rStyle w:val="a3"/>
          <w:sz w:val="28"/>
          <w:szCs w:val="28"/>
        </w:rPr>
        <w:t>, Яворівського району, Львівської області.</w:t>
      </w:r>
    </w:p>
    <w:p w:rsidR="00B86479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3. </w:t>
      </w:r>
      <w:r w:rsidR="002864E8" w:rsidRPr="00204BA5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4. Контроль за виконанням даного рішення покласти на постійну депутатську комісію з питань земельних відносин та будівництва      ( голова комісії Гануляк В. І.)</w:t>
      </w:r>
    </w:p>
    <w:p w:rsidR="00204BA5" w:rsidRPr="00204BA5" w:rsidRDefault="00204BA5" w:rsidP="00204BA5">
      <w:pPr>
        <w:tabs>
          <w:tab w:val="left" w:pos="235"/>
        </w:tabs>
        <w:spacing w:after="460" w:line="295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>Сільський голова</w:t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204BA5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>Емілія Смокоровська</w:t>
      </w:r>
    </w:p>
    <w:p w:rsidR="00204BA5" w:rsidRPr="00204BA5" w:rsidRDefault="00204BA5" w:rsidP="00204BA5">
      <w:pPr>
        <w:pStyle w:val="1"/>
        <w:spacing w:line="257" w:lineRule="auto"/>
        <w:jc w:val="both"/>
        <w:rPr>
          <w:sz w:val="28"/>
          <w:szCs w:val="28"/>
        </w:rPr>
      </w:pPr>
    </w:p>
    <w:sectPr w:rsidR="00204BA5" w:rsidRPr="00204BA5" w:rsidSect="00204BA5">
      <w:pgSz w:w="11906" w:h="16838" w:code="9"/>
      <w:pgMar w:top="993" w:right="888" w:bottom="138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7523" w:rsidRDefault="00C57523">
      <w:r>
        <w:separator/>
      </w:r>
    </w:p>
  </w:endnote>
  <w:endnote w:type="continuationSeparator" w:id="0">
    <w:p w:rsidR="00C57523" w:rsidRDefault="00C57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7523" w:rsidRDefault="00C57523"/>
  </w:footnote>
  <w:footnote w:type="continuationSeparator" w:id="0">
    <w:p w:rsidR="00C57523" w:rsidRDefault="00C575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A7A97"/>
    <w:multiLevelType w:val="multilevel"/>
    <w:tmpl w:val="9C34F8A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C0692A"/>
    <w:multiLevelType w:val="multilevel"/>
    <w:tmpl w:val="7F9ACB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479"/>
    <w:rsid w:val="00204BA5"/>
    <w:rsid w:val="002864E8"/>
    <w:rsid w:val="008122E4"/>
    <w:rsid w:val="00812C82"/>
    <w:rsid w:val="00B86479"/>
    <w:rsid w:val="00C57523"/>
    <w:rsid w:val="00ED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25DE7"/>
  <w15:docId w15:val="{3682D9A6-6AA0-48ED-8DEB-CE3A9B27D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 w:line="25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812C8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12C8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cp:lastPrinted>2026-02-04T12:33:00Z</cp:lastPrinted>
  <dcterms:created xsi:type="dcterms:W3CDTF">2026-02-04T12:19:00Z</dcterms:created>
  <dcterms:modified xsi:type="dcterms:W3CDTF">2026-02-04T12:49:00Z</dcterms:modified>
</cp:coreProperties>
</file>