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781" w:rsidRDefault="00372781">
      <w:pPr>
        <w:pStyle w:val="40"/>
      </w:pPr>
    </w:p>
    <w:p w:rsidR="00372781" w:rsidRPr="0007461D" w:rsidRDefault="00F22CA9">
      <w:pPr>
        <w:pStyle w:val="20"/>
        <w:rPr>
          <w:rFonts w:ascii="Times New Roman" w:hAnsi="Times New Roman" w:cs="Times New Roman"/>
          <w:sz w:val="28"/>
          <w:szCs w:val="28"/>
        </w:rPr>
      </w:pPr>
      <w:r w:rsidRPr="0007461D">
        <w:rPr>
          <w:rStyle w:val="2"/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372781" w:rsidRPr="0007461D" w:rsidRDefault="00F22CA9">
      <w:pPr>
        <w:pStyle w:val="20"/>
        <w:rPr>
          <w:rFonts w:ascii="Times New Roman" w:hAnsi="Times New Roman" w:cs="Times New Roman"/>
          <w:sz w:val="28"/>
          <w:szCs w:val="28"/>
        </w:rPr>
      </w:pPr>
      <w:r w:rsidRPr="0007461D">
        <w:rPr>
          <w:rStyle w:val="2"/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  <w:r w:rsidRPr="0007461D">
        <w:rPr>
          <w:rStyle w:val="2"/>
          <w:rFonts w:ascii="Times New Roman" w:hAnsi="Times New Roman" w:cs="Times New Roman"/>
          <w:sz w:val="28"/>
          <w:szCs w:val="28"/>
        </w:rPr>
        <w:br/>
        <w:t>ТРИДЦЯТЬ ТРЕТЯ СЕСІЯ СЬОМОГО СКЛИКАННЯ</w:t>
      </w:r>
    </w:p>
    <w:p w:rsidR="00372781" w:rsidRPr="0007461D" w:rsidRDefault="0007461D">
      <w:pPr>
        <w:pStyle w:val="20"/>
        <w:spacing w:after="260"/>
        <w:rPr>
          <w:rFonts w:ascii="Times New Roman" w:hAnsi="Times New Roman" w:cs="Times New Roman"/>
          <w:sz w:val="28"/>
          <w:szCs w:val="28"/>
        </w:rPr>
      </w:pPr>
      <w:r w:rsidRPr="0007461D">
        <w:rPr>
          <w:rStyle w:val="2"/>
          <w:rFonts w:ascii="Times New Roman" w:hAnsi="Times New Roman" w:cs="Times New Roman"/>
          <w:sz w:val="28"/>
          <w:szCs w:val="28"/>
        </w:rPr>
        <w:t>Р І</w:t>
      </w:r>
      <w:r w:rsidR="00F22CA9" w:rsidRPr="0007461D">
        <w:rPr>
          <w:rStyle w:val="2"/>
          <w:rFonts w:ascii="Times New Roman" w:hAnsi="Times New Roman" w:cs="Times New Roman"/>
          <w:sz w:val="28"/>
          <w:szCs w:val="28"/>
        </w:rPr>
        <w:t xml:space="preserve"> Ш Е Н Н Я № 2346</w:t>
      </w:r>
    </w:p>
    <w:p w:rsidR="00372781" w:rsidRPr="0007461D" w:rsidRDefault="00F22CA9">
      <w:pPr>
        <w:pStyle w:val="20"/>
        <w:tabs>
          <w:tab w:val="left" w:pos="5756"/>
        </w:tabs>
        <w:spacing w:line="269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07461D">
        <w:rPr>
          <w:rStyle w:val="2"/>
          <w:rFonts w:ascii="Times New Roman" w:hAnsi="Times New Roman" w:cs="Times New Roman"/>
          <w:sz w:val="28"/>
          <w:szCs w:val="28"/>
        </w:rPr>
        <w:t>від 21 червня 2018 року</w:t>
      </w:r>
      <w:r w:rsidRPr="0007461D">
        <w:rPr>
          <w:rStyle w:val="2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372781" w:rsidRPr="0007461D" w:rsidRDefault="00F22CA9">
      <w:pPr>
        <w:pStyle w:val="1"/>
        <w:spacing w:after="0"/>
        <w:rPr>
          <w:sz w:val="28"/>
          <w:szCs w:val="28"/>
        </w:rPr>
      </w:pPr>
      <w:r w:rsidRPr="0007461D">
        <w:rPr>
          <w:rStyle w:val="a3"/>
          <w:sz w:val="28"/>
          <w:szCs w:val="28"/>
        </w:rPr>
        <w:t>Про погодження виділення</w:t>
      </w:r>
    </w:p>
    <w:p w:rsidR="0007461D" w:rsidRDefault="00F22CA9" w:rsidP="0007461D">
      <w:pPr>
        <w:pStyle w:val="1"/>
        <w:spacing w:after="0"/>
        <w:rPr>
          <w:rStyle w:val="a3"/>
          <w:sz w:val="28"/>
          <w:szCs w:val="28"/>
        </w:rPr>
      </w:pPr>
      <w:r w:rsidRPr="0007461D">
        <w:rPr>
          <w:rStyle w:val="a3"/>
          <w:sz w:val="28"/>
          <w:szCs w:val="28"/>
        </w:rPr>
        <w:t>лісової ділянки в довгострокове</w:t>
      </w:r>
    </w:p>
    <w:p w:rsidR="00372781" w:rsidRDefault="00F22CA9" w:rsidP="0007461D">
      <w:pPr>
        <w:pStyle w:val="1"/>
        <w:spacing w:after="0"/>
        <w:rPr>
          <w:rStyle w:val="a3"/>
          <w:sz w:val="28"/>
          <w:szCs w:val="28"/>
        </w:rPr>
      </w:pPr>
      <w:r w:rsidRPr="0007461D">
        <w:rPr>
          <w:rStyle w:val="a3"/>
          <w:sz w:val="28"/>
          <w:szCs w:val="28"/>
        </w:rPr>
        <w:t xml:space="preserve"> тимчасове користування</w:t>
      </w:r>
    </w:p>
    <w:p w:rsidR="0007461D" w:rsidRPr="0007461D" w:rsidRDefault="0007461D" w:rsidP="0007461D">
      <w:pPr>
        <w:pStyle w:val="1"/>
        <w:spacing w:after="0"/>
        <w:rPr>
          <w:sz w:val="28"/>
          <w:szCs w:val="28"/>
        </w:rPr>
      </w:pPr>
    </w:p>
    <w:p w:rsidR="00372781" w:rsidRPr="0007461D" w:rsidRDefault="00F22CA9">
      <w:pPr>
        <w:pStyle w:val="1"/>
        <w:ind w:firstLine="1080"/>
        <w:jc w:val="both"/>
        <w:rPr>
          <w:sz w:val="28"/>
          <w:szCs w:val="28"/>
        </w:rPr>
      </w:pPr>
      <w:r w:rsidRPr="0007461D">
        <w:rPr>
          <w:rStyle w:val="a3"/>
          <w:sz w:val="28"/>
          <w:szCs w:val="28"/>
        </w:rPr>
        <w:t>Розглянувши письмове звернення гр. Перхуна Романа Григоровича про погодження виділення лісової ділянки в довгострокове тимчасове користування загальною площею 0,5 га за рахунок земель лісового фонду в кварталі 36 виділи 9 Івано-Франківського лісництва Яворівського ДЛГП «Галсільліс» на території Рясне - Руської сільської ради Яворівського району Львівської області, пропозиції депутатів сільської ради, відповідно до статті 18 Лісового кодексу України ,- Рясне - Руська сільська рада</w:t>
      </w:r>
    </w:p>
    <w:p w:rsidR="00372781" w:rsidRPr="0007461D" w:rsidRDefault="00F22CA9">
      <w:pPr>
        <w:pStyle w:val="1"/>
        <w:rPr>
          <w:sz w:val="28"/>
          <w:szCs w:val="28"/>
        </w:rPr>
      </w:pPr>
      <w:r w:rsidRPr="0007461D">
        <w:rPr>
          <w:rStyle w:val="a3"/>
          <w:sz w:val="28"/>
          <w:szCs w:val="28"/>
        </w:rPr>
        <w:t>ВИРІШИЛА :</w:t>
      </w:r>
    </w:p>
    <w:p w:rsidR="00372781" w:rsidRPr="0007461D" w:rsidRDefault="00F22CA9">
      <w:pPr>
        <w:pStyle w:val="1"/>
        <w:numPr>
          <w:ilvl w:val="0"/>
          <w:numId w:val="1"/>
        </w:numPr>
        <w:tabs>
          <w:tab w:val="left" w:pos="309"/>
        </w:tabs>
        <w:spacing w:after="540" w:line="252" w:lineRule="auto"/>
        <w:jc w:val="both"/>
        <w:rPr>
          <w:sz w:val="28"/>
          <w:szCs w:val="28"/>
        </w:rPr>
      </w:pPr>
      <w:r w:rsidRPr="0007461D">
        <w:rPr>
          <w:rStyle w:val="a3"/>
          <w:sz w:val="28"/>
          <w:szCs w:val="28"/>
        </w:rPr>
        <w:t>Рясне-Руська сільська рада не заперечує щодо виділення лісової ділянки в довгострокове тимчасове користування загальною площею 0,5 га за рахунок земель лісового фонду в кварталі 36 виділ 9, Івано-Франківського лісництва Яворівського ДЛГП «Галсільліс»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цільового призначення гр. перхуну Роману Григоровичу.</w:t>
      </w:r>
    </w:p>
    <w:p w:rsidR="00372781" w:rsidRDefault="00F22CA9">
      <w:pPr>
        <w:pStyle w:val="1"/>
        <w:numPr>
          <w:ilvl w:val="0"/>
          <w:numId w:val="1"/>
        </w:numPr>
        <w:tabs>
          <w:tab w:val="left" w:pos="317"/>
        </w:tabs>
        <w:spacing w:after="0"/>
        <w:jc w:val="both"/>
        <w:rPr>
          <w:rStyle w:val="a3"/>
          <w:sz w:val="28"/>
          <w:szCs w:val="28"/>
        </w:rPr>
      </w:pPr>
      <w:r w:rsidRPr="0007461D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07461D" w:rsidRPr="0007461D">
        <w:rPr>
          <w:rStyle w:val="a3"/>
          <w:sz w:val="28"/>
          <w:szCs w:val="28"/>
        </w:rPr>
        <w:t xml:space="preserve"> В. І. )</w:t>
      </w:r>
    </w:p>
    <w:p w:rsidR="007532EC" w:rsidRDefault="007532EC" w:rsidP="007532EC">
      <w:pPr>
        <w:pStyle w:val="1"/>
        <w:tabs>
          <w:tab w:val="left" w:pos="317"/>
        </w:tabs>
        <w:spacing w:after="0"/>
        <w:jc w:val="both"/>
        <w:rPr>
          <w:rStyle w:val="a3"/>
          <w:sz w:val="28"/>
          <w:szCs w:val="28"/>
        </w:rPr>
      </w:pPr>
    </w:p>
    <w:p w:rsidR="007532EC" w:rsidRDefault="007532EC" w:rsidP="007532EC">
      <w:pPr>
        <w:pStyle w:val="1"/>
        <w:tabs>
          <w:tab w:val="left" w:pos="317"/>
        </w:tabs>
        <w:spacing w:after="0"/>
        <w:jc w:val="both"/>
        <w:rPr>
          <w:rStyle w:val="a3"/>
          <w:sz w:val="28"/>
          <w:szCs w:val="28"/>
        </w:rPr>
      </w:pPr>
    </w:p>
    <w:p w:rsidR="007532EC" w:rsidRDefault="007532EC" w:rsidP="007532EC">
      <w:pPr>
        <w:pStyle w:val="1"/>
        <w:tabs>
          <w:tab w:val="left" w:pos="317"/>
        </w:tabs>
        <w:spacing w:after="0"/>
        <w:jc w:val="both"/>
        <w:rPr>
          <w:rStyle w:val="a3"/>
          <w:sz w:val="28"/>
          <w:szCs w:val="28"/>
        </w:rPr>
      </w:pPr>
    </w:p>
    <w:p w:rsidR="007532EC" w:rsidRPr="0007461D" w:rsidRDefault="007532EC" w:rsidP="007532EC">
      <w:pPr>
        <w:pStyle w:val="1"/>
        <w:tabs>
          <w:tab w:val="left" w:pos="317"/>
        </w:tabs>
        <w:spacing w:after="0"/>
        <w:jc w:val="both"/>
        <w:rPr>
          <w:sz w:val="28"/>
          <w:szCs w:val="28"/>
        </w:rPr>
        <w:sectPr w:rsidR="007532EC" w:rsidRPr="0007461D" w:rsidSect="0007461D">
          <w:pgSz w:w="11906" w:h="16838" w:code="9"/>
          <w:pgMar w:top="0" w:right="1152" w:bottom="1266" w:left="1701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372781" w:rsidRDefault="00372781" w:rsidP="007F5951">
      <w:pPr>
        <w:spacing w:line="1" w:lineRule="exact"/>
      </w:pPr>
    </w:p>
    <w:sectPr w:rsidR="00372781" w:rsidSect="0007461D">
      <w:pgSz w:w="9980" w:h="15508"/>
      <w:pgMar w:top="1501" w:right="1152" w:bottom="1266" w:left="41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965" w:rsidRDefault="00EB3965">
      <w:r>
        <w:separator/>
      </w:r>
    </w:p>
  </w:endnote>
  <w:endnote w:type="continuationSeparator" w:id="0">
    <w:p w:rsidR="00EB3965" w:rsidRDefault="00EB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965" w:rsidRDefault="00EB3965"/>
  </w:footnote>
  <w:footnote w:type="continuationSeparator" w:id="0">
    <w:p w:rsidR="00EB3965" w:rsidRDefault="00EB39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94EDE"/>
    <w:multiLevelType w:val="multilevel"/>
    <w:tmpl w:val="B986E0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781"/>
    <w:rsid w:val="0007461D"/>
    <w:rsid w:val="00372781"/>
    <w:rsid w:val="007532EC"/>
    <w:rsid w:val="007F5951"/>
    <w:rsid w:val="00EB3965"/>
    <w:rsid w:val="00F2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32AC1E-1E12-4200-AB70-B25676999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и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102"/>
      <w:szCs w:val="102"/>
      <w:u w:val="none"/>
      <w:lang w:val="en-US" w:eastAsia="en-US" w:bidi="en-US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40">
    <w:name w:val="Основний текст (4)"/>
    <w:basedOn w:val="a"/>
    <w:link w:val="4"/>
    <w:pPr>
      <w:jc w:val="center"/>
    </w:pPr>
    <w:rPr>
      <w:rFonts w:ascii="Arial" w:eastAsia="Arial" w:hAnsi="Arial" w:cs="Arial"/>
      <w:sz w:val="102"/>
      <w:szCs w:val="102"/>
      <w:lang w:val="en-US" w:eastAsia="en-US" w:bidi="en-US"/>
    </w:rPr>
  </w:style>
  <w:style w:type="paragraph" w:customStyle="1" w:styleId="20">
    <w:name w:val="Основний текст (2)"/>
    <w:basedOn w:val="a"/>
    <w:link w:val="2"/>
    <w:pPr>
      <w:spacing w:line="262" w:lineRule="auto"/>
      <w:jc w:val="center"/>
    </w:pPr>
    <w:rPr>
      <w:rFonts w:ascii="Arial" w:eastAsia="Arial" w:hAnsi="Arial" w:cs="Arial"/>
      <w:sz w:val="22"/>
      <w:szCs w:val="22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pPr>
      <w:spacing w:line="182" w:lineRule="auto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2026-03-02T09:08:00Z</dcterms:created>
  <dcterms:modified xsi:type="dcterms:W3CDTF">2026-03-02T09:36:00Z</dcterms:modified>
</cp:coreProperties>
</file>