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850" w:rsidRPr="005B0850" w:rsidRDefault="005B0850" w:rsidP="005B0850">
      <w:pPr>
        <w:spacing w:line="257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0850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5B0850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B0850">
        <w:rPr>
          <w:rFonts w:ascii="Times New Roman" w:eastAsia="Times New Roman" w:hAnsi="Times New Roman" w:cs="Times New Roman"/>
          <w:sz w:val="28"/>
          <w:szCs w:val="28"/>
        </w:rPr>
        <w:br/>
        <w:t xml:space="preserve">ТРИДЦЯТЬ П’ЯТА СЕСІЯ </w:t>
      </w:r>
      <w:r w:rsidRPr="005B0850">
        <w:rPr>
          <w:rFonts w:ascii="Times New Roman" w:eastAsia="Times New Roman" w:hAnsi="Times New Roman" w:cs="Times New Roman"/>
          <w:smallCaps/>
          <w:sz w:val="28"/>
          <w:szCs w:val="28"/>
        </w:rPr>
        <w:t>СЬОМОГО СКЛИКАННЯ</w:t>
      </w:r>
    </w:p>
    <w:p w:rsidR="005B0850" w:rsidRPr="005B0850" w:rsidRDefault="005B0850" w:rsidP="005B0850">
      <w:pPr>
        <w:spacing w:after="260" w:line="257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0850">
        <w:rPr>
          <w:rFonts w:ascii="Times New Roman" w:eastAsia="Times New Roman" w:hAnsi="Times New Roman" w:cs="Times New Roman"/>
          <w:sz w:val="28"/>
          <w:szCs w:val="28"/>
        </w:rPr>
        <w:t>РІШЕННЯ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2364</w:t>
      </w:r>
    </w:p>
    <w:p w:rsidR="005B0850" w:rsidRPr="005B0850" w:rsidRDefault="005B0850" w:rsidP="005B0850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850">
        <w:rPr>
          <w:rFonts w:ascii="Times New Roman" w:eastAsia="Times New Roman" w:hAnsi="Times New Roman" w:cs="Times New Roman"/>
          <w:sz w:val="28"/>
          <w:szCs w:val="28"/>
        </w:rPr>
        <w:t>від 17 серпня 2018 року</w:t>
      </w:r>
      <w:r w:rsidRPr="005B0850">
        <w:rPr>
          <w:rFonts w:ascii="Times New Roman" w:eastAsia="Times New Roman" w:hAnsi="Times New Roman" w:cs="Times New Roman"/>
          <w:sz w:val="28"/>
          <w:szCs w:val="28"/>
        </w:rPr>
        <w:tab/>
      </w:r>
      <w:r w:rsidRPr="005B0850">
        <w:rPr>
          <w:rFonts w:ascii="Times New Roman" w:eastAsia="Times New Roman" w:hAnsi="Times New Roman" w:cs="Times New Roman"/>
          <w:sz w:val="28"/>
          <w:szCs w:val="28"/>
        </w:rPr>
        <w:tab/>
      </w:r>
      <w:r w:rsidRPr="005B0850">
        <w:rPr>
          <w:rFonts w:ascii="Times New Roman" w:eastAsia="Times New Roman" w:hAnsi="Times New Roman" w:cs="Times New Roman"/>
          <w:sz w:val="28"/>
          <w:szCs w:val="28"/>
        </w:rPr>
        <w:tab/>
      </w:r>
      <w:r w:rsidRPr="005B0850">
        <w:rPr>
          <w:rFonts w:ascii="Times New Roman" w:eastAsia="Times New Roman" w:hAnsi="Times New Roman" w:cs="Times New Roman"/>
          <w:sz w:val="28"/>
          <w:szCs w:val="28"/>
        </w:rPr>
        <w:tab/>
      </w:r>
      <w:r w:rsidRPr="005B0850">
        <w:rPr>
          <w:rFonts w:ascii="Times New Roman" w:eastAsia="Times New Roman" w:hAnsi="Times New Roman" w:cs="Times New Roman"/>
          <w:sz w:val="28"/>
          <w:szCs w:val="28"/>
        </w:rPr>
        <w:tab/>
      </w:r>
      <w:r w:rsidRPr="005B0850">
        <w:rPr>
          <w:rFonts w:ascii="Times New Roman" w:eastAsia="Times New Roman" w:hAnsi="Times New Roman" w:cs="Times New Roman"/>
          <w:sz w:val="28"/>
          <w:szCs w:val="28"/>
        </w:rPr>
        <w:tab/>
        <w:t>с. Рясне-Руське</w:t>
      </w:r>
    </w:p>
    <w:p w:rsidR="005B0850" w:rsidRPr="005B0850" w:rsidRDefault="005B0850" w:rsidP="005B0850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 внесення змін сільського</w:t>
      </w:r>
    </w:p>
    <w:p w:rsidR="00207EC5" w:rsidRDefault="005B0850" w:rsidP="005B0850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бюджету </w:t>
      </w:r>
      <w:r w:rsidRPr="005B0850">
        <w:rPr>
          <w:rFonts w:ascii="Times New Roman" w:eastAsia="Times New Roman" w:hAnsi="Times New Roman" w:cs="Times New Roman"/>
          <w:sz w:val="28"/>
          <w:szCs w:val="28"/>
        </w:rPr>
        <w:t xml:space="preserve">Рясне - Руської </w:t>
      </w:r>
    </w:p>
    <w:p w:rsidR="005B0850" w:rsidRPr="005B0850" w:rsidRDefault="005B0850" w:rsidP="005B0850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850">
        <w:rPr>
          <w:rFonts w:ascii="Times New Roman" w:eastAsia="Times New Roman" w:hAnsi="Times New Roman" w:cs="Times New Roman"/>
          <w:sz w:val="28"/>
          <w:szCs w:val="28"/>
        </w:rPr>
        <w:t>сільської ради</w:t>
      </w:r>
      <w:r w:rsidR="00207EC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5B0850">
        <w:rPr>
          <w:rFonts w:ascii="Times New Roman" w:eastAsia="Times New Roman" w:hAnsi="Times New Roman" w:cs="Times New Roman"/>
          <w:sz w:val="28"/>
          <w:szCs w:val="28"/>
        </w:rPr>
        <w:t>2018 року</w:t>
      </w:r>
    </w:p>
    <w:p w:rsidR="005B0850" w:rsidRDefault="005B0850">
      <w:pPr>
        <w:pStyle w:val="1"/>
        <w:spacing w:after="60" w:line="240" w:lineRule="auto"/>
        <w:jc w:val="both"/>
        <w:rPr>
          <w:rStyle w:val="a3"/>
          <w:bCs/>
          <w:sz w:val="28"/>
          <w:szCs w:val="28"/>
        </w:rPr>
      </w:pPr>
    </w:p>
    <w:p w:rsidR="005B0850" w:rsidRDefault="005B0850">
      <w:pPr>
        <w:pStyle w:val="1"/>
        <w:spacing w:after="60" w:line="240" w:lineRule="auto"/>
        <w:jc w:val="both"/>
        <w:rPr>
          <w:rStyle w:val="a3"/>
          <w:bCs/>
          <w:sz w:val="28"/>
          <w:szCs w:val="28"/>
        </w:rPr>
      </w:pPr>
    </w:p>
    <w:p w:rsidR="00081D3E" w:rsidRPr="005B0850" w:rsidRDefault="00207EC5">
      <w:pPr>
        <w:pStyle w:val="1"/>
        <w:spacing w:after="60" w:line="240" w:lineRule="auto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ab/>
        <w:t>Відповідно до вим</w:t>
      </w:r>
      <w:r w:rsidR="00366756" w:rsidRPr="005B0850">
        <w:rPr>
          <w:rStyle w:val="a3"/>
          <w:bCs/>
          <w:sz w:val="28"/>
          <w:szCs w:val="28"/>
        </w:rPr>
        <w:t xml:space="preserve">ог </w:t>
      </w:r>
      <w:r w:rsidR="00366756" w:rsidRPr="005B0850">
        <w:rPr>
          <w:rStyle w:val="a3"/>
          <w:sz w:val="28"/>
          <w:szCs w:val="28"/>
        </w:rPr>
        <w:t>Бюджетного ко</w:t>
      </w:r>
      <w:r>
        <w:rPr>
          <w:rStyle w:val="a3"/>
          <w:sz w:val="28"/>
          <w:szCs w:val="28"/>
        </w:rPr>
        <w:t>дексу України, Закону України П</w:t>
      </w:r>
      <w:r w:rsidR="00366756" w:rsidRPr="005B0850">
        <w:rPr>
          <w:rStyle w:val="a3"/>
          <w:bCs/>
          <w:sz w:val="28"/>
          <w:szCs w:val="28"/>
        </w:rPr>
        <w:t>ро</w:t>
      </w:r>
    </w:p>
    <w:p w:rsidR="00081D3E" w:rsidRPr="005B0850" w:rsidRDefault="00207EC5">
      <w:pPr>
        <w:pStyle w:val="1"/>
        <w:spacing w:after="60" w:line="240" w:lineRule="auto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Державний бюджет У</w:t>
      </w:r>
      <w:r w:rsidR="00366756" w:rsidRPr="005B0850">
        <w:rPr>
          <w:rStyle w:val="a3"/>
          <w:bCs/>
          <w:sz w:val="28"/>
          <w:szCs w:val="28"/>
        </w:rPr>
        <w:t>країни на 2018 рік, пункту 23 статті 26, статей 61-64, 66</w:t>
      </w:r>
    </w:p>
    <w:p w:rsidR="00081D3E" w:rsidRPr="005B0850" w:rsidRDefault="00366756">
      <w:pPr>
        <w:pStyle w:val="1"/>
        <w:spacing w:line="290" w:lineRule="auto"/>
        <w:jc w:val="both"/>
        <w:rPr>
          <w:sz w:val="28"/>
          <w:szCs w:val="28"/>
        </w:rPr>
      </w:pPr>
      <w:r w:rsidRPr="005B0850">
        <w:rPr>
          <w:rStyle w:val="a3"/>
          <w:sz w:val="28"/>
          <w:szCs w:val="28"/>
        </w:rPr>
        <w:t xml:space="preserve">Закону України "Про місцеве самоврядування в Україні", рішення районної ради від </w:t>
      </w:r>
      <w:r w:rsidRPr="005B0850">
        <w:rPr>
          <w:rStyle w:val="a3"/>
          <w:bCs/>
          <w:sz w:val="28"/>
          <w:szCs w:val="28"/>
        </w:rPr>
        <w:t>20.04.2018р. № 353</w:t>
      </w:r>
      <w:r w:rsidR="00207EC5">
        <w:rPr>
          <w:rStyle w:val="a3"/>
          <w:bCs/>
          <w:sz w:val="28"/>
          <w:szCs w:val="28"/>
        </w:rPr>
        <w:t>,</w:t>
      </w:r>
    </w:p>
    <w:p w:rsidR="00081D3E" w:rsidRPr="005B0850" w:rsidRDefault="00366756">
      <w:pPr>
        <w:pStyle w:val="1"/>
        <w:spacing w:after="60" w:line="240" w:lineRule="auto"/>
        <w:ind w:firstLine="720"/>
        <w:jc w:val="both"/>
        <w:rPr>
          <w:sz w:val="28"/>
          <w:szCs w:val="28"/>
        </w:rPr>
      </w:pPr>
      <w:r w:rsidRPr="005B0850">
        <w:rPr>
          <w:rStyle w:val="a3"/>
          <w:bCs/>
          <w:sz w:val="28"/>
          <w:szCs w:val="28"/>
        </w:rPr>
        <w:t>Рясне-Руська сільська рада, -</w:t>
      </w:r>
    </w:p>
    <w:p w:rsidR="00081D3E" w:rsidRPr="005B0850" w:rsidRDefault="00366756">
      <w:pPr>
        <w:pStyle w:val="1"/>
        <w:spacing w:after="60" w:line="240" w:lineRule="auto"/>
        <w:jc w:val="both"/>
        <w:rPr>
          <w:sz w:val="28"/>
          <w:szCs w:val="28"/>
        </w:rPr>
      </w:pPr>
      <w:r w:rsidRPr="005B0850">
        <w:rPr>
          <w:rStyle w:val="a3"/>
          <w:sz w:val="28"/>
          <w:szCs w:val="28"/>
        </w:rPr>
        <w:t>ВИРІШИЛА:</w:t>
      </w:r>
    </w:p>
    <w:p w:rsidR="00081D3E" w:rsidRPr="005B0850" w:rsidRDefault="00366756">
      <w:pPr>
        <w:pStyle w:val="1"/>
        <w:numPr>
          <w:ilvl w:val="0"/>
          <w:numId w:val="1"/>
        </w:numPr>
        <w:tabs>
          <w:tab w:val="left" w:pos="331"/>
        </w:tabs>
        <w:jc w:val="both"/>
        <w:rPr>
          <w:sz w:val="28"/>
          <w:szCs w:val="28"/>
        </w:rPr>
      </w:pPr>
      <w:r w:rsidRPr="005B0850">
        <w:rPr>
          <w:rStyle w:val="a3"/>
          <w:sz w:val="28"/>
          <w:szCs w:val="28"/>
        </w:rPr>
        <w:t xml:space="preserve">Пункти </w:t>
      </w:r>
      <w:r w:rsidRPr="005B0850">
        <w:rPr>
          <w:rStyle w:val="a3"/>
          <w:bCs/>
          <w:sz w:val="28"/>
          <w:szCs w:val="28"/>
        </w:rPr>
        <w:t xml:space="preserve">1, 2, 4, 5 </w:t>
      </w:r>
      <w:r w:rsidRPr="005B0850">
        <w:rPr>
          <w:rStyle w:val="a3"/>
          <w:sz w:val="28"/>
          <w:szCs w:val="28"/>
        </w:rPr>
        <w:t>рішення «Про сільс</w:t>
      </w:r>
      <w:r w:rsidR="00A9170C">
        <w:rPr>
          <w:rStyle w:val="a3"/>
          <w:sz w:val="28"/>
          <w:szCs w:val="28"/>
        </w:rPr>
        <w:t>ький бюджет на 2018 рік» № 1917</w:t>
      </w:r>
      <w:r w:rsidRPr="005B0850">
        <w:rPr>
          <w:rStyle w:val="a3"/>
          <w:sz w:val="28"/>
          <w:szCs w:val="28"/>
        </w:rPr>
        <w:t xml:space="preserve"> </w:t>
      </w:r>
      <w:r w:rsidR="00A9170C">
        <w:rPr>
          <w:rStyle w:val="a3"/>
          <w:bCs/>
          <w:sz w:val="28"/>
          <w:szCs w:val="28"/>
        </w:rPr>
        <w:t>від 20.12.2017р.</w:t>
      </w:r>
      <w:r w:rsidR="00A9170C">
        <w:rPr>
          <w:rStyle w:val="a3"/>
          <w:sz w:val="28"/>
          <w:szCs w:val="28"/>
        </w:rPr>
        <w:t>(зі змінами)</w:t>
      </w:r>
      <w:r w:rsidRPr="005B0850">
        <w:rPr>
          <w:rStyle w:val="a3"/>
          <w:sz w:val="28"/>
          <w:szCs w:val="28"/>
        </w:rPr>
        <w:t xml:space="preserve"> викласти у такій редакції:</w:t>
      </w:r>
    </w:p>
    <w:p w:rsidR="00081D3E" w:rsidRPr="005B0850" w:rsidRDefault="005B0850">
      <w:pPr>
        <w:pStyle w:val="1"/>
        <w:ind w:firstLine="5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«1 .В</w:t>
      </w:r>
      <w:r w:rsidR="00A9170C">
        <w:rPr>
          <w:rStyle w:val="a3"/>
          <w:sz w:val="28"/>
          <w:szCs w:val="28"/>
        </w:rPr>
        <w:t>изначити н</w:t>
      </w:r>
      <w:r w:rsidR="00366756" w:rsidRPr="005B0850">
        <w:rPr>
          <w:rStyle w:val="a3"/>
          <w:sz w:val="28"/>
          <w:szCs w:val="28"/>
        </w:rPr>
        <w:t>а 2018 рік:</w:t>
      </w:r>
    </w:p>
    <w:p w:rsidR="00081D3E" w:rsidRPr="005B0850" w:rsidRDefault="00366756">
      <w:pPr>
        <w:pStyle w:val="1"/>
        <w:numPr>
          <w:ilvl w:val="0"/>
          <w:numId w:val="2"/>
        </w:numPr>
        <w:tabs>
          <w:tab w:val="left" w:pos="1028"/>
          <w:tab w:val="left" w:pos="4355"/>
        </w:tabs>
        <w:ind w:firstLine="840"/>
        <w:jc w:val="both"/>
        <w:rPr>
          <w:sz w:val="28"/>
          <w:szCs w:val="28"/>
        </w:rPr>
      </w:pPr>
      <w:r w:rsidRPr="005B0850">
        <w:rPr>
          <w:rStyle w:val="a3"/>
          <w:sz w:val="28"/>
          <w:szCs w:val="28"/>
        </w:rPr>
        <w:t xml:space="preserve">доходи </w:t>
      </w:r>
      <w:r w:rsidRPr="005B0850">
        <w:rPr>
          <w:rStyle w:val="a3"/>
          <w:bCs/>
          <w:sz w:val="28"/>
          <w:szCs w:val="28"/>
        </w:rPr>
        <w:t xml:space="preserve">сільського </w:t>
      </w:r>
      <w:r w:rsidR="00A9170C">
        <w:rPr>
          <w:rStyle w:val="a3"/>
          <w:sz w:val="28"/>
          <w:szCs w:val="28"/>
        </w:rPr>
        <w:t>бюджету у сумі 21 553,148 тис.</w:t>
      </w:r>
      <w:r w:rsidR="000B4C35">
        <w:rPr>
          <w:rStyle w:val="a3"/>
          <w:sz w:val="28"/>
          <w:szCs w:val="28"/>
        </w:rPr>
        <w:t xml:space="preserve"> </w:t>
      </w:r>
      <w:r w:rsidR="00A9170C">
        <w:rPr>
          <w:rStyle w:val="a3"/>
          <w:sz w:val="28"/>
          <w:szCs w:val="28"/>
        </w:rPr>
        <w:t>грн</w:t>
      </w:r>
      <w:r w:rsidRPr="005B0850">
        <w:rPr>
          <w:rStyle w:val="a3"/>
          <w:sz w:val="28"/>
          <w:szCs w:val="28"/>
        </w:rPr>
        <w:t xml:space="preserve">., в </w:t>
      </w:r>
      <w:r w:rsidR="000B4C35">
        <w:rPr>
          <w:rStyle w:val="a3"/>
          <w:sz w:val="28"/>
          <w:szCs w:val="28"/>
        </w:rPr>
        <w:t>тому числі доходи загального фон</w:t>
      </w:r>
      <w:r w:rsidRPr="005B0850">
        <w:rPr>
          <w:rStyle w:val="a3"/>
          <w:sz w:val="28"/>
          <w:szCs w:val="28"/>
        </w:rPr>
        <w:t>ду сільського бюджету - 11660,0 тис.</w:t>
      </w:r>
      <w:r w:rsidR="000B4C35">
        <w:rPr>
          <w:rStyle w:val="a3"/>
          <w:sz w:val="28"/>
          <w:szCs w:val="28"/>
        </w:rPr>
        <w:t xml:space="preserve"> </w:t>
      </w:r>
      <w:r w:rsidRPr="005B0850">
        <w:rPr>
          <w:rStyle w:val="a3"/>
          <w:sz w:val="28"/>
          <w:szCs w:val="28"/>
        </w:rPr>
        <w:t xml:space="preserve">грн., доходи спеціального </w:t>
      </w:r>
      <w:r w:rsidR="00A9170C">
        <w:rPr>
          <w:rStyle w:val="a3"/>
          <w:bCs/>
          <w:sz w:val="28"/>
          <w:szCs w:val="28"/>
        </w:rPr>
        <w:t>фонду сільсь</w:t>
      </w:r>
      <w:r w:rsidR="005B0850">
        <w:rPr>
          <w:rStyle w:val="a3"/>
          <w:bCs/>
          <w:sz w:val="28"/>
          <w:szCs w:val="28"/>
        </w:rPr>
        <w:t xml:space="preserve">кого бюджету </w:t>
      </w:r>
      <w:r w:rsidR="00A9170C">
        <w:rPr>
          <w:rStyle w:val="a3"/>
          <w:bCs/>
          <w:sz w:val="28"/>
          <w:szCs w:val="28"/>
        </w:rPr>
        <w:t>98</w:t>
      </w:r>
      <w:r w:rsidRPr="005B0850">
        <w:rPr>
          <w:rStyle w:val="a3"/>
          <w:bCs/>
          <w:sz w:val="28"/>
          <w:szCs w:val="28"/>
        </w:rPr>
        <w:t xml:space="preserve">93,148 </w:t>
      </w:r>
      <w:r w:rsidR="00A9170C">
        <w:rPr>
          <w:rStyle w:val="a3"/>
          <w:sz w:val="28"/>
          <w:szCs w:val="28"/>
        </w:rPr>
        <w:t>тис.</w:t>
      </w:r>
      <w:r w:rsidR="000B4C35">
        <w:rPr>
          <w:rStyle w:val="a3"/>
          <w:sz w:val="28"/>
          <w:szCs w:val="28"/>
        </w:rPr>
        <w:t xml:space="preserve"> </w:t>
      </w:r>
      <w:r w:rsidR="00A9170C">
        <w:rPr>
          <w:rStyle w:val="a3"/>
          <w:bCs/>
          <w:sz w:val="28"/>
          <w:szCs w:val="28"/>
        </w:rPr>
        <w:t>грн</w:t>
      </w:r>
      <w:r w:rsidRPr="005B0850">
        <w:rPr>
          <w:rStyle w:val="a3"/>
          <w:bCs/>
          <w:sz w:val="28"/>
          <w:szCs w:val="28"/>
        </w:rPr>
        <w:t xml:space="preserve">., </w:t>
      </w:r>
      <w:r w:rsidRPr="005B0850">
        <w:rPr>
          <w:rStyle w:val="a3"/>
          <w:sz w:val="28"/>
          <w:szCs w:val="28"/>
        </w:rPr>
        <w:t xml:space="preserve">згідно </w:t>
      </w:r>
      <w:r w:rsidR="000B4C35">
        <w:rPr>
          <w:rStyle w:val="a3"/>
          <w:sz w:val="28"/>
          <w:szCs w:val="28"/>
        </w:rPr>
        <w:t xml:space="preserve">   </w:t>
      </w:r>
      <w:r w:rsidRPr="005B0850">
        <w:rPr>
          <w:rStyle w:val="a3"/>
          <w:sz w:val="28"/>
          <w:szCs w:val="28"/>
        </w:rPr>
        <w:t xml:space="preserve">з </w:t>
      </w:r>
      <w:r w:rsidRPr="005B0850">
        <w:rPr>
          <w:rStyle w:val="a3"/>
          <w:bCs/>
          <w:sz w:val="28"/>
          <w:szCs w:val="28"/>
        </w:rPr>
        <w:t>додат</w:t>
      </w:r>
      <w:r w:rsidR="005B0850">
        <w:rPr>
          <w:rStyle w:val="a3"/>
          <w:bCs/>
          <w:sz w:val="28"/>
          <w:szCs w:val="28"/>
        </w:rPr>
        <w:t>ком № 1</w:t>
      </w:r>
      <w:r w:rsidR="00A9170C">
        <w:rPr>
          <w:rStyle w:val="a3"/>
          <w:bCs/>
          <w:sz w:val="28"/>
          <w:szCs w:val="28"/>
        </w:rPr>
        <w:t xml:space="preserve"> до цього рішення</w:t>
      </w:r>
      <w:r w:rsidR="005B0850">
        <w:rPr>
          <w:rStyle w:val="a3"/>
          <w:bCs/>
          <w:sz w:val="28"/>
          <w:szCs w:val="28"/>
        </w:rPr>
        <w:t>;</w:t>
      </w:r>
    </w:p>
    <w:p w:rsidR="00081D3E" w:rsidRPr="005B0850" w:rsidRDefault="00366756">
      <w:pPr>
        <w:pStyle w:val="1"/>
        <w:numPr>
          <w:ilvl w:val="0"/>
          <w:numId w:val="2"/>
        </w:numPr>
        <w:tabs>
          <w:tab w:val="left" w:pos="1013"/>
        </w:tabs>
        <w:ind w:firstLine="840"/>
        <w:jc w:val="both"/>
        <w:rPr>
          <w:sz w:val="28"/>
          <w:szCs w:val="28"/>
        </w:rPr>
      </w:pPr>
      <w:r w:rsidRPr="005B0850">
        <w:rPr>
          <w:rStyle w:val="a3"/>
          <w:sz w:val="28"/>
          <w:szCs w:val="28"/>
        </w:rPr>
        <w:t xml:space="preserve">видатки сільського бюджету у сумі 29123,727 тис. грн., у тому числі </w:t>
      </w:r>
      <w:r w:rsidR="000B4C35">
        <w:rPr>
          <w:rStyle w:val="a3"/>
          <w:sz w:val="28"/>
          <w:szCs w:val="28"/>
        </w:rPr>
        <w:t>видатки загального фон</w:t>
      </w:r>
      <w:r w:rsidRPr="005B0850">
        <w:rPr>
          <w:rStyle w:val="a3"/>
          <w:sz w:val="28"/>
          <w:szCs w:val="28"/>
        </w:rPr>
        <w:t>ду сільського бюджету - 8915,859 тис. гр</w:t>
      </w:r>
      <w:r w:rsidR="000B4C35">
        <w:rPr>
          <w:rStyle w:val="a3"/>
          <w:sz w:val="28"/>
          <w:szCs w:val="28"/>
        </w:rPr>
        <w:t>н., видатки спеціального фонду  сільського бюджету - 20 207,</w:t>
      </w:r>
      <w:r w:rsidRPr="005B0850">
        <w:rPr>
          <w:rStyle w:val="a3"/>
          <w:sz w:val="28"/>
          <w:szCs w:val="28"/>
        </w:rPr>
        <w:t>868 тис. гри. згідно з додатком № 2 до цього рішення.</w:t>
      </w:r>
    </w:p>
    <w:p w:rsidR="005B0850" w:rsidRDefault="00366756">
      <w:pPr>
        <w:pStyle w:val="1"/>
        <w:tabs>
          <w:tab w:val="left" w:pos="3319"/>
        </w:tabs>
        <w:spacing w:line="312" w:lineRule="auto"/>
        <w:ind w:firstLine="820"/>
        <w:jc w:val="both"/>
        <w:rPr>
          <w:rStyle w:val="a3"/>
          <w:sz w:val="28"/>
          <w:szCs w:val="28"/>
        </w:rPr>
      </w:pPr>
      <w:r w:rsidRPr="005B0850">
        <w:rPr>
          <w:rStyle w:val="a3"/>
          <w:sz w:val="28"/>
          <w:szCs w:val="28"/>
        </w:rPr>
        <w:t>Установити:</w:t>
      </w:r>
    </w:p>
    <w:p w:rsidR="00081D3E" w:rsidRPr="005B0850" w:rsidRDefault="005B0850" w:rsidP="005B0850">
      <w:pPr>
        <w:pStyle w:val="1"/>
        <w:tabs>
          <w:tab w:val="left" w:pos="3319"/>
        </w:tabs>
        <w:spacing w:line="312" w:lineRule="auto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- профіцит загального</w:t>
      </w:r>
      <w:r w:rsidR="00366756" w:rsidRPr="005B0850">
        <w:rPr>
          <w:rStyle w:val="a3"/>
          <w:bCs/>
          <w:sz w:val="28"/>
          <w:szCs w:val="28"/>
        </w:rPr>
        <w:t xml:space="preserve"> </w:t>
      </w:r>
      <w:r w:rsidR="00366756" w:rsidRPr="005B0850">
        <w:rPr>
          <w:rStyle w:val="a3"/>
          <w:sz w:val="28"/>
          <w:szCs w:val="28"/>
        </w:rPr>
        <w:t xml:space="preserve">фонду </w:t>
      </w:r>
      <w:r>
        <w:rPr>
          <w:rStyle w:val="a3"/>
          <w:bCs/>
          <w:sz w:val="28"/>
          <w:szCs w:val="28"/>
        </w:rPr>
        <w:t xml:space="preserve">сільського </w:t>
      </w:r>
      <w:r w:rsidR="00366756" w:rsidRPr="005B0850">
        <w:rPr>
          <w:rStyle w:val="a3"/>
          <w:bCs/>
          <w:sz w:val="28"/>
          <w:szCs w:val="28"/>
        </w:rPr>
        <w:t xml:space="preserve">бюджету </w:t>
      </w:r>
      <w:r w:rsidR="00366756" w:rsidRPr="005B0850">
        <w:rPr>
          <w:rStyle w:val="a3"/>
          <w:sz w:val="28"/>
          <w:szCs w:val="28"/>
        </w:rPr>
        <w:t xml:space="preserve">в сумі 2744,141тис.грн., напрямом </w:t>
      </w:r>
      <w:r w:rsidR="000B4C35">
        <w:rPr>
          <w:rStyle w:val="a3"/>
          <w:bCs/>
          <w:sz w:val="28"/>
          <w:szCs w:val="28"/>
        </w:rPr>
        <w:t>спрямування якого визначити</w:t>
      </w:r>
      <w:r w:rsidR="00366756" w:rsidRPr="005B0850">
        <w:rPr>
          <w:rStyle w:val="a3"/>
          <w:sz w:val="28"/>
          <w:szCs w:val="28"/>
        </w:rPr>
        <w:t xml:space="preserve"> передачу коштів із загального фонду бюджету до </w:t>
      </w:r>
      <w:r w:rsidR="00366756" w:rsidRPr="005B0850">
        <w:rPr>
          <w:rStyle w:val="a3"/>
          <w:bCs/>
          <w:sz w:val="28"/>
          <w:szCs w:val="28"/>
        </w:rPr>
        <w:t xml:space="preserve">спеціального </w:t>
      </w:r>
      <w:r w:rsidR="000B4C35">
        <w:rPr>
          <w:rStyle w:val="a3"/>
          <w:bCs/>
          <w:sz w:val="28"/>
          <w:szCs w:val="28"/>
        </w:rPr>
        <w:t>(</w:t>
      </w:r>
      <w:r>
        <w:rPr>
          <w:rStyle w:val="a3"/>
          <w:sz w:val="28"/>
          <w:szCs w:val="28"/>
        </w:rPr>
        <w:t>бюджету розвитку</w:t>
      </w:r>
      <w:r w:rsidR="000B4C35">
        <w:rPr>
          <w:rStyle w:val="a3"/>
          <w:sz w:val="28"/>
          <w:szCs w:val="28"/>
        </w:rPr>
        <w:t>)</w:t>
      </w:r>
      <w:r w:rsidR="00366756" w:rsidRPr="005B0850">
        <w:rPr>
          <w:rStyle w:val="a3"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 xml:space="preserve">в </w:t>
      </w:r>
      <w:r w:rsidR="00366756" w:rsidRPr="005B0850">
        <w:rPr>
          <w:rStyle w:val="a3"/>
          <w:bCs/>
          <w:sz w:val="28"/>
          <w:szCs w:val="28"/>
        </w:rPr>
        <w:t xml:space="preserve">сумі </w:t>
      </w:r>
      <w:r w:rsidR="000B4C35">
        <w:rPr>
          <w:rStyle w:val="a3"/>
          <w:sz w:val="28"/>
          <w:szCs w:val="28"/>
        </w:rPr>
        <w:t>978</w:t>
      </w:r>
      <w:r>
        <w:rPr>
          <w:rStyle w:val="a3"/>
          <w:sz w:val="28"/>
          <w:szCs w:val="28"/>
        </w:rPr>
        <w:t>6,82 тис.</w:t>
      </w:r>
      <w:r w:rsidR="000B4C35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г</w:t>
      </w:r>
      <w:r w:rsidR="00366756" w:rsidRPr="005B0850">
        <w:rPr>
          <w:rStyle w:val="a3"/>
          <w:sz w:val="28"/>
          <w:szCs w:val="28"/>
        </w:rPr>
        <w:t xml:space="preserve">рн. </w:t>
      </w:r>
      <w:r w:rsidR="00366756" w:rsidRPr="005B0850">
        <w:rPr>
          <w:rStyle w:val="a3"/>
          <w:bCs/>
          <w:sz w:val="28"/>
          <w:szCs w:val="28"/>
        </w:rPr>
        <w:t xml:space="preserve">та </w:t>
      </w:r>
      <w:r w:rsidR="000B4C35">
        <w:rPr>
          <w:rStyle w:val="a3"/>
          <w:sz w:val="28"/>
          <w:szCs w:val="28"/>
        </w:rPr>
        <w:t>спрямування</w:t>
      </w:r>
      <w:r w:rsidR="00366756" w:rsidRPr="005B0850">
        <w:rPr>
          <w:rStyle w:val="a3"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 xml:space="preserve">вільного залишку загального </w:t>
      </w:r>
      <w:r w:rsidR="00366756" w:rsidRPr="005B0850">
        <w:rPr>
          <w:rStyle w:val="a3"/>
          <w:bCs/>
          <w:sz w:val="28"/>
          <w:szCs w:val="28"/>
        </w:rPr>
        <w:t xml:space="preserve">фонду </w:t>
      </w:r>
      <w:r w:rsidR="00366756" w:rsidRPr="005B0850">
        <w:rPr>
          <w:rStyle w:val="a3"/>
          <w:sz w:val="28"/>
          <w:szCs w:val="28"/>
        </w:rPr>
        <w:t xml:space="preserve">сільського </w:t>
      </w:r>
      <w:r w:rsidR="00366756" w:rsidRPr="005B0850">
        <w:rPr>
          <w:rStyle w:val="a3"/>
          <w:bCs/>
          <w:sz w:val="28"/>
          <w:szCs w:val="28"/>
        </w:rPr>
        <w:t xml:space="preserve">бюджету в </w:t>
      </w:r>
      <w:r w:rsidR="000B4C35">
        <w:rPr>
          <w:rStyle w:val="a3"/>
          <w:sz w:val="28"/>
          <w:szCs w:val="28"/>
        </w:rPr>
        <w:t>сумі 7042,679 тис. грн.;</w:t>
      </w:r>
    </w:p>
    <w:p w:rsidR="00081D3E" w:rsidRDefault="00366756">
      <w:pPr>
        <w:pStyle w:val="1"/>
        <w:spacing w:after="60" w:line="305" w:lineRule="auto"/>
        <w:ind w:firstLine="140"/>
        <w:jc w:val="both"/>
        <w:rPr>
          <w:rStyle w:val="a3"/>
          <w:sz w:val="28"/>
          <w:szCs w:val="28"/>
        </w:rPr>
      </w:pPr>
      <w:r w:rsidRPr="005B0850">
        <w:rPr>
          <w:rStyle w:val="a3"/>
          <w:sz w:val="28"/>
          <w:szCs w:val="28"/>
        </w:rPr>
        <w:t xml:space="preserve">- дефіцит спеціального фонду сільського бюджету в сумі 10314,72тис.грн. джерелом покриття якого </w:t>
      </w:r>
      <w:r w:rsidRPr="005B0850">
        <w:rPr>
          <w:rStyle w:val="a3"/>
          <w:bCs/>
          <w:sz w:val="28"/>
          <w:szCs w:val="28"/>
        </w:rPr>
        <w:t xml:space="preserve">визначити надходженню </w:t>
      </w:r>
      <w:r w:rsidRPr="005B0850">
        <w:rPr>
          <w:rStyle w:val="a3"/>
          <w:sz w:val="28"/>
          <w:szCs w:val="28"/>
        </w:rPr>
        <w:t xml:space="preserve">коштів із </w:t>
      </w:r>
      <w:r w:rsidRPr="005B0850">
        <w:rPr>
          <w:rStyle w:val="a3"/>
          <w:bCs/>
          <w:sz w:val="28"/>
          <w:szCs w:val="28"/>
        </w:rPr>
        <w:t xml:space="preserve">загального фонду </w:t>
      </w:r>
      <w:r w:rsidRPr="005B0850">
        <w:rPr>
          <w:rStyle w:val="a3"/>
          <w:sz w:val="28"/>
          <w:szCs w:val="28"/>
        </w:rPr>
        <w:t xml:space="preserve">бюджету до спеціального фонду (бюджету розвитку) </w:t>
      </w:r>
      <w:r w:rsidRPr="005B0850">
        <w:rPr>
          <w:rStyle w:val="a3"/>
          <w:bCs/>
          <w:sz w:val="28"/>
          <w:szCs w:val="28"/>
        </w:rPr>
        <w:t xml:space="preserve">в сумі 9786,82тис.грн </w:t>
      </w:r>
      <w:r w:rsidRPr="005B0850">
        <w:rPr>
          <w:rStyle w:val="a3"/>
          <w:sz w:val="28"/>
          <w:szCs w:val="28"/>
        </w:rPr>
        <w:t xml:space="preserve">та </w:t>
      </w:r>
      <w:r w:rsidRPr="005B0850">
        <w:rPr>
          <w:rStyle w:val="a3"/>
          <w:bCs/>
          <w:sz w:val="28"/>
          <w:szCs w:val="28"/>
        </w:rPr>
        <w:t xml:space="preserve">спрямування залишку </w:t>
      </w:r>
      <w:r w:rsidRPr="005B0850">
        <w:rPr>
          <w:rStyle w:val="a3"/>
          <w:sz w:val="28"/>
          <w:szCs w:val="28"/>
        </w:rPr>
        <w:t xml:space="preserve">коштів </w:t>
      </w:r>
      <w:r w:rsidRPr="005B0850">
        <w:rPr>
          <w:rStyle w:val="a3"/>
          <w:bCs/>
          <w:sz w:val="28"/>
          <w:szCs w:val="28"/>
        </w:rPr>
        <w:t xml:space="preserve">спеціального </w:t>
      </w:r>
      <w:r w:rsidRPr="005B0850">
        <w:rPr>
          <w:rStyle w:val="a3"/>
          <w:sz w:val="28"/>
          <w:szCs w:val="28"/>
        </w:rPr>
        <w:t xml:space="preserve">фонду сільського бюджету в сумі 527,9тис.грн.. згідно з </w:t>
      </w:r>
      <w:r w:rsidRPr="005B0850">
        <w:rPr>
          <w:rStyle w:val="a3"/>
          <w:bCs/>
          <w:sz w:val="28"/>
          <w:szCs w:val="28"/>
        </w:rPr>
        <w:t xml:space="preserve">додатком </w:t>
      </w:r>
      <w:r w:rsidRPr="005B0850">
        <w:rPr>
          <w:rStyle w:val="a3"/>
          <w:sz w:val="28"/>
          <w:szCs w:val="28"/>
        </w:rPr>
        <w:t>№4 до цього рішення.</w:t>
      </w:r>
    </w:p>
    <w:p w:rsidR="00F73103" w:rsidRDefault="00F73103">
      <w:pPr>
        <w:pStyle w:val="1"/>
        <w:spacing w:after="60" w:line="305" w:lineRule="auto"/>
        <w:ind w:firstLine="140"/>
        <w:jc w:val="both"/>
        <w:rPr>
          <w:rStyle w:val="a3"/>
          <w:sz w:val="28"/>
          <w:szCs w:val="28"/>
        </w:rPr>
      </w:pPr>
    </w:p>
    <w:p w:rsidR="00F73103" w:rsidRPr="00F73103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2.Затвердити бюджетні призначення г</w:t>
      </w:r>
      <w:r w:rsidR="00F73103" w:rsidRPr="00F73103">
        <w:rPr>
          <w:sz w:val="28"/>
          <w:szCs w:val="28"/>
        </w:rPr>
        <w:t>оло</w:t>
      </w:r>
      <w:r>
        <w:rPr>
          <w:sz w:val="28"/>
          <w:szCs w:val="28"/>
        </w:rPr>
        <w:t>вному розпоряднику коштів сільського бюджету на</w:t>
      </w:r>
      <w:r w:rsidR="00F73103" w:rsidRPr="00F73103">
        <w:rPr>
          <w:sz w:val="28"/>
          <w:szCs w:val="28"/>
        </w:rPr>
        <w:t xml:space="preserve"> 2018 рік по загальному фонду в сумі 8915,859 тис.</w:t>
      </w:r>
      <w:r>
        <w:rPr>
          <w:sz w:val="28"/>
          <w:szCs w:val="28"/>
        </w:rPr>
        <w:t xml:space="preserve"> </w:t>
      </w:r>
      <w:r w:rsidR="00F73103" w:rsidRPr="00F73103">
        <w:rPr>
          <w:sz w:val="28"/>
          <w:szCs w:val="28"/>
        </w:rPr>
        <w:t>гр</w:t>
      </w:r>
      <w:r>
        <w:rPr>
          <w:sz w:val="28"/>
          <w:szCs w:val="28"/>
        </w:rPr>
        <w:t>н</w:t>
      </w:r>
      <w:r w:rsidR="00F73103" w:rsidRPr="00F73103">
        <w:rPr>
          <w:sz w:val="28"/>
          <w:szCs w:val="28"/>
        </w:rPr>
        <w:t xml:space="preserve">. у </w:t>
      </w:r>
      <w:r>
        <w:rPr>
          <w:sz w:val="28"/>
          <w:szCs w:val="28"/>
        </w:rPr>
        <w:t xml:space="preserve"> та спеціальному фонду </w:t>
      </w:r>
      <w:r w:rsidR="00F73103" w:rsidRPr="00F73103">
        <w:rPr>
          <w:sz w:val="28"/>
          <w:szCs w:val="28"/>
        </w:rPr>
        <w:t>20 207,868 тис.</w:t>
      </w:r>
      <w:r>
        <w:rPr>
          <w:sz w:val="28"/>
          <w:szCs w:val="28"/>
        </w:rPr>
        <w:t xml:space="preserve"> </w:t>
      </w:r>
      <w:r w:rsidR="00F73103" w:rsidRPr="00F73103">
        <w:rPr>
          <w:sz w:val="28"/>
          <w:szCs w:val="28"/>
        </w:rPr>
        <w:t xml:space="preserve">грн. згідно з додатком № 3 до цього </w:t>
      </w:r>
      <w:r>
        <w:rPr>
          <w:sz w:val="28"/>
          <w:szCs w:val="28"/>
        </w:rPr>
        <w:t>рішення.</w:t>
      </w:r>
    </w:p>
    <w:p w:rsidR="00F73103" w:rsidRPr="00F73103" w:rsidRDefault="00F73103" w:rsidP="00F73103">
      <w:pPr>
        <w:pStyle w:val="1"/>
        <w:spacing w:after="60" w:line="305" w:lineRule="auto"/>
        <w:ind w:firstLine="140"/>
        <w:jc w:val="both"/>
        <w:rPr>
          <w:sz w:val="28"/>
          <w:szCs w:val="28"/>
        </w:rPr>
      </w:pPr>
    </w:p>
    <w:p w:rsidR="00F73103" w:rsidRPr="00F73103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4.Затвердити на</w:t>
      </w:r>
      <w:r w:rsidR="00F73103" w:rsidRPr="00F73103">
        <w:rPr>
          <w:sz w:val="28"/>
          <w:szCs w:val="28"/>
        </w:rPr>
        <w:t xml:space="preserve"> 2018 рік перелік об'єктів (видатків), фінансування</w:t>
      </w:r>
      <w:r>
        <w:rPr>
          <w:sz w:val="28"/>
          <w:szCs w:val="28"/>
        </w:rPr>
        <w:t xml:space="preserve"> яких буде здійснюватися </w:t>
      </w:r>
      <w:r w:rsidR="00F73103" w:rsidRPr="00F73103">
        <w:rPr>
          <w:sz w:val="28"/>
          <w:szCs w:val="28"/>
        </w:rPr>
        <w:t>за рахунок коштів бюджету розвитку згідно з додатком</w:t>
      </w:r>
      <w:r>
        <w:rPr>
          <w:sz w:val="28"/>
          <w:szCs w:val="28"/>
        </w:rPr>
        <w:t xml:space="preserve"> №5 цього рішення</w:t>
      </w:r>
      <w:r w:rsidR="00F73103" w:rsidRPr="00F73103">
        <w:rPr>
          <w:sz w:val="28"/>
          <w:szCs w:val="28"/>
        </w:rPr>
        <w:t>.</w:t>
      </w:r>
    </w:p>
    <w:p w:rsidR="00F73103" w:rsidRPr="00F73103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  <w:r>
        <w:rPr>
          <w:sz w:val="28"/>
          <w:szCs w:val="28"/>
        </w:rPr>
        <w:t>5.Затвердити в складі видатків сільського бюджету кошти н</w:t>
      </w:r>
      <w:r w:rsidR="00F73103" w:rsidRPr="00F73103">
        <w:rPr>
          <w:sz w:val="28"/>
          <w:szCs w:val="28"/>
        </w:rPr>
        <w:t>а реалізацію</w:t>
      </w:r>
    </w:p>
    <w:p w:rsidR="00F73103" w:rsidRPr="00F73103" w:rsidRDefault="0097647F" w:rsidP="00F73103">
      <w:pPr>
        <w:pStyle w:val="1"/>
        <w:spacing w:after="60" w:line="305" w:lineRule="auto"/>
        <w:ind w:firstLine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місцевих програм </w:t>
      </w:r>
      <w:r w:rsidR="00F73103" w:rsidRPr="00F73103">
        <w:rPr>
          <w:sz w:val="28"/>
          <w:szCs w:val="28"/>
        </w:rPr>
        <w:t>згідно з додатком № 6 до цього рішення.»</w:t>
      </w:r>
    </w:p>
    <w:p w:rsidR="00F73103" w:rsidRPr="00F73103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73103" w:rsidRPr="00F73103">
        <w:rPr>
          <w:sz w:val="28"/>
          <w:szCs w:val="28"/>
        </w:rPr>
        <w:t>Затвердити міжбюджетні трансферти з сільського бюджету на 2018 рік</w:t>
      </w:r>
    </w:p>
    <w:p w:rsidR="00F73103" w:rsidRPr="00F73103" w:rsidRDefault="00F73103" w:rsidP="00F73103">
      <w:pPr>
        <w:pStyle w:val="1"/>
        <w:spacing w:after="60" w:line="305" w:lineRule="auto"/>
        <w:ind w:firstLine="140"/>
        <w:jc w:val="both"/>
        <w:rPr>
          <w:sz w:val="28"/>
          <w:szCs w:val="28"/>
        </w:rPr>
      </w:pPr>
      <w:r w:rsidRPr="00F73103">
        <w:rPr>
          <w:sz w:val="28"/>
          <w:szCs w:val="28"/>
        </w:rPr>
        <w:t>згідно з додатком № 8, що є невід’ємною частиною цього рішення.</w:t>
      </w:r>
    </w:p>
    <w:p w:rsidR="00F73103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>.</w:t>
      </w:r>
      <w:r w:rsidR="00F73103" w:rsidRPr="00F73103">
        <w:rPr>
          <w:sz w:val="28"/>
          <w:szCs w:val="28"/>
        </w:rPr>
        <w:t>Контроль за виконанням ріше</w:t>
      </w:r>
      <w:r>
        <w:rPr>
          <w:sz w:val="28"/>
          <w:szCs w:val="28"/>
        </w:rPr>
        <w:t>ння покласти на постійну депутатську</w:t>
      </w:r>
      <w:r w:rsidR="00F73103" w:rsidRPr="00F73103">
        <w:rPr>
          <w:sz w:val="28"/>
          <w:szCs w:val="28"/>
        </w:rPr>
        <w:t xml:space="preserve"> комісію з питань фінансів бюджету, е</w:t>
      </w:r>
      <w:r>
        <w:rPr>
          <w:sz w:val="28"/>
          <w:szCs w:val="28"/>
        </w:rPr>
        <w:t>кономічного розвитку; регламенту</w:t>
      </w:r>
      <w:r w:rsidR="00F73103" w:rsidRPr="00F73103">
        <w:rPr>
          <w:sz w:val="28"/>
          <w:szCs w:val="28"/>
        </w:rPr>
        <w:t xml:space="preserve"> </w:t>
      </w:r>
      <w:r>
        <w:rPr>
          <w:sz w:val="28"/>
          <w:szCs w:val="28"/>
        </w:rPr>
        <w:t>та етики (голова комісії Піх 3.І</w:t>
      </w:r>
      <w:r w:rsidR="00F73103" w:rsidRPr="00F73103">
        <w:rPr>
          <w:sz w:val="28"/>
          <w:szCs w:val="28"/>
        </w:rPr>
        <w:t>.).</w:t>
      </w:r>
    </w:p>
    <w:p w:rsidR="0097647F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</w:p>
    <w:p w:rsidR="0097647F" w:rsidRPr="005B0850" w:rsidRDefault="0097647F" w:rsidP="0097647F">
      <w:pPr>
        <w:pStyle w:val="1"/>
        <w:spacing w:after="60" w:line="305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sectPr w:rsidR="0097647F" w:rsidRPr="005B0850" w:rsidSect="005B0850">
      <w:type w:val="continuous"/>
      <w:pgSz w:w="11906" w:h="16838" w:code="9"/>
      <w:pgMar w:top="709" w:right="798" w:bottom="104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7B7" w:rsidRDefault="00B327B7">
      <w:r>
        <w:separator/>
      </w:r>
    </w:p>
  </w:endnote>
  <w:endnote w:type="continuationSeparator" w:id="0">
    <w:p w:rsidR="00B327B7" w:rsidRDefault="00B3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7B7" w:rsidRDefault="00B327B7"/>
  </w:footnote>
  <w:footnote w:type="continuationSeparator" w:id="0">
    <w:p w:rsidR="00B327B7" w:rsidRDefault="00B327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7817"/>
    <w:multiLevelType w:val="multilevel"/>
    <w:tmpl w:val="DB3407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077450"/>
    <w:multiLevelType w:val="multilevel"/>
    <w:tmpl w:val="C5CC94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D3E"/>
    <w:rsid w:val="00081D3E"/>
    <w:rsid w:val="000B4C35"/>
    <w:rsid w:val="000D6C29"/>
    <w:rsid w:val="00207EC5"/>
    <w:rsid w:val="00366756"/>
    <w:rsid w:val="005B0850"/>
    <w:rsid w:val="0097647F"/>
    <w:rsid w:val="00A9170C"/>
    <w:rsid w:val="00B327B7"/>
    <w:rsid w:val="00F7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5654D"/>
  <w15:docId w15:val="{18872BAB-72E4-47EA-BF5A-C5140262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line="307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1721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2026-04-03T11:59:00Z</dcterms:created>
  <dcterms:modified xsi:type="dcterms:W3CDTF">2026-04-06T06:21:00Z</dcterms:modified>
</cp:coreProperties>
</file>