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400" w:rsidRDefault="00DA4400">
      <w:pPr>
        <w:spacing w:line="1" w:lineRule="exact"/>
      </w:pPr>
    </w:p>
    <w:p w:rsidR="00DA4400" w:rsidRDefault="00417E9B">
      <w:pPr>
        <w:pStyle w:val="1"/>
        <w:jc w:val="center"/>
        <w:rPr>
          <w:rStyle w:val="a3"/>
          <w:sz w:val="28"/>
          <w:szCs w:val="28"/>
        </w:rPr>
      </w:pPr>
      <w:r w:rsidRPr="006B6E70">
        <w:rPr>
          <w:rStyle w:val="a3"/>
          <w:sz w:val="28"/>
          <w:szCs w:val="28"/>
        </w:rPr>
        <w:t>РЯСНЕ-РУСЬКА СІЛЬСЬКА РАДА</w:t>
      </w:r>
      <w:r w:rsidRPr="006B6E70">
        <w:rPr>
          <w:rStyle w:val="a3"/>
          <w:sz w:val="28"/>
          <w:szCs w:val="28"/>
        </w:rPr>
        <w:br/>
        <w:t>ЯВОРІВСЬКОГО РАЙОНУ ЛЬВІВСЬКОЇ ОБЛАСТІ</w:t>
      </w:r>
      <w:r w:rsidRPr="006B6E70">
        <w:rPr>
          <w:rStyle w:val="a3"/>
          <w:sz w:val="28"/>
          <w:szCs w:val="28"/>
        </w:rPr>
        <w:br/>
        <w:t>ТРИДЦЯТЬ П’ЯТА СЕСІЯ СЬОМОГО СКЛИКАННЯ</w:t>
      </w:r>
      <w:r w:rsidRPr="006B6E70">
        <w:rPr>
          <w:rStyle w:val="a3"/>
          <w:sz w:val="28"/>
          <w:szCs w:val="28"/>
        </w:rPr>
        <w:br/>
        <w:t>РІШЕННЯ</w:t>
      </w:r>
      <w:r w:rsidR="006B6E70">
        <w:rPr>
          <w:rStyle w:val="a3"/>
          <w:sz w:val="28"/>
          <w:szCs w:val="28"/>
        </w:rPr>
        <w:t xml:space="preserve"> </w:t>
      </w:r>
      <w:bookmarkStart w:id="0" w:name="_GoBack"/>
      <w:bookmarkEnd w:id="0"/>
      <w:r w:rsidRPr="006B6E70">
        <w:rPr>
          <w:rStyle w:val="a3"/>
          <w:sz w:val="28"/>
          <w:szCs w:val="28"/>
        </w:rPr>
        <w:t>№2397</w:t>
      </w:r>
    </w:p>
    <w:p w:rsidR="006B6E70" w:rsidRPr="006B6E70" w:rsidRDefault="006B6E70">
      <w:pPr>
        <w:pStyle w:val="1"/>
        <w:jc w:val="center"/>
        <w:rPr>
          <w:sz w:val="28"/>
          <w:szCs w:val="28"/>
        </w:rPr>
      </w:pPr>
    </w:p>
    <w:p w:rsidR="00DA4400" w:rsidRPr="006B6E70" w:rsidRDefault="00417E9B">
      <w:pPr>
        <w:pStyle w:val="1"/>
        <w:spacing w:after="0"/>
        <w:rPr>
          <w:sz w:val="28"/>
          <w:szCs w:val="28"/>
        </w:rPr>
      </w:pPr>
      <w:r w:rsidRPr="006B6E70">
        <w:rPr>
          <w:rStyle w:val="a3"/>
          <w:sz w:val="28"/>
          <w:szCs w:val="28"/>
        </w:rPr>
        <w:t>від 17 серпня 2018 року</w:t>
      </w:r>
      <w:r w:rsidR="006B6E70">
        <w:rPr>
          <w:rStyle w:val="a3"/>
          <w:sz w:val="28"/>
          <w:szCs w:val="28"/>
        </w:rPr>
        <w:tab/>
      </w:r>
      <w:r w:rsidR="006B6E70">
        <w:rPr>
          <w:rStyle w:val="a3"/>
          <w:sz w:val="28"/>
          <w:szCs w:val="28"/>
        </w:rPr>
        <w:tab/>
      </w:r>
      <w:r w:rsidR="006B6E70">
        <w:rPr>
          <w:rStyle w:val="a3"/>
          <w:sz w:val="28"/>
          <w:szCs w:val="28"/>
        </w:rPr>
        <w:tab/>
      </w:r>
      <w:r w:rsidR="006B6E70">
        <w:rPr>
          <w:rStyle w:val="a3"/>
          <w:sz w:val="28"/>
          <w:szCs w:val="28"/>
        </w:rPr>
        <w:tab/>
      </w:r>
      <w:r w:rsidR="006B6E70">
        <w:rPr>
          <w:rStyle w:val="a3"/>
          <w:sz w:val="28"/>
          <w:szCs w:val="28"/>
        </w:rPr>
        <w:tab/>
        <w:t>с.</w:t>
      </w:r>
      <w:r w:rsidR="006B6E70">
        <w:rPr>
          <w:rStyle w:val="a3"/>
          <w:sz w:val="28"/>
          <w:szCs w:val="28"/>
        </w:rPr>
        <w:t xml:space="preserve"> Рясне -</w:t>
      </w:r>
      <w:r w:rsidR="006B6E70" w:rsidRPr="006B6E70">
        <w:rPr>
          <w:rStyle w:val="a3"/>
          <w:sz w:val="28"/>
          <w:szCs w:val="28"/>
        </w:rPr>
        <w:t xml:space="preserve"> Руське</w:t>
      </w:r>
    </w:p>
    <w:p w:rsidR="006B6E70" w:rsidRDefault="00417E9B" w:rsidP="006B6E70">
      <w:pPr>
        <w:pStyle w:val="1"/>
        <w:spacing w:after="0"/>
        <w:rPr>
          <w:rStyle w:val="a3"/>
          <w:sz w:val="28"/>
          <w:szCs w:val="28"/>
        </w:rPr>
      </w:pPr>
      <w:r w:rsidRPr="006B6E70">
        <w:rPr>
          <w:rStyle w:val="a3"/>
          <w:sz w:val="28"/>
          <w:szCs w:val="28"/>
        </w:rPr>
        <w:t>Про затвердження детального плану</w:t>
      </w:r>
    </w:p>
    <w:p w:rsidR="006B6E70" w:rsidRDefault="00417E9B" w:rsidP="006B6E70">
      <w:pPr>
        <w:pStyle w:val="1"/>
        <w:spacing w:after="0"/>
        <w:rPr>
          <w:rStyle w:val="a3"/>
          <w:sz w:val="28"/>
          <w:szCs w:val="28"/>
        </w:rPr>
      </w:pPr>
      <w:r w:rsidRPr="006B6E70">
        <w:rPr>
          <w:rStyle w:val="a3"/>
          <w:sz w:val="28"/>
          <w:szCs w:val="28"/>
        </w:rPr>
        <w:t xml:space="preserve"> території, на розміщення земельної</w:t>
      </w:r>
      <w:r w:rsidRPr="006B6E70">
        <w:rPr>
          <w:rStyle w:val="a3"/>
          <w:sz w:val="28"/>
          <w:szCs w:val="28"/>
        </w:rPr>
        <w:t xml:space="preserve"> ділянки</w:t>
      </w:r>
    </w:p>
    <w:p w:rsidR="006B6E70" w:rsidRDefault="00417E9B" w:rsidP="006B6E70">
      <w:pPr>
        <w:pStyle w:val="1"/>
        <w:spacing w:after="0"/>
        <w:rPr>
          <w:rStyle w:val="a3"/>
          <w:sz w:val="28"/>
          <w:szCs w:val="28"/>
        </w:rPr>
      </w:pPr>
      <w:r w:rsidRPr="006B6E70">
        <w:rPr>
          <w:rStyle w:val="a3"/>
          <w:sz w:val="28"/>
          <w:szCs w:val="28"/>
        </w:rPr>
        <w:t xml:space="preserve"> для обслуговування</w:t>
      </w:r>
      <w:r w:rsidR="006B6E70">
        <w:rPr>
          <w:rStyle w:val="a3"/>
          <w:sz w:val="28"/>
          <w:szCs w:val="28"/>
        </w:rPr>
        <w:t xml:space="preserve"> садових будинків</w:t>
      </w:r>
    </w:p>
    <w:p w:rsidR="006B6E70" w:rsidRDefault="006B6E70" w:rsidP="006B6E70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в селі Рясне -</w:t>
      </w:r>
      <w:r w:rsidR="00417E9B" w:rsidRPr="006B6E70">
        <w:rPr>
          <w:rStyle w:val="a3"/>
          <w:sz w:val="28"/>
          <w:szCs w:val="28"/>
        </w:rPr>
        <w:t xml:space="preserve"> Руське Яворівського району</w:t>
      </w:r>
    </w:p>
    <w:p w:rsidR="00DA4400" w:rsidRDefault="00417E9B" w:rsidP="006B6E70">
      <w:pPr>
        <w:pStyle w:val="1"/>
        <w:spacing w:after="0"/>
        <w:rPr>
          <w:rStyle w:val="a3"/>
          <w:sz w:val="28"/>
          <w:szCs w:val="28"/>
        </w:rPr>
      </w:pPr>
      <w:r w:rsidRPr="006B6E70">
        <w:rPr>
          <w:rStyle w:val="a3"/>
          <w:sz w:val="28"/>
          <w:szCs w:val="28"/>
        </w:rPr>
        <w:t xml:space="preserve"> Львівської області (коригування кварталу житлової забудови К-7)</w:t>
      </w:r>
    </w:p>
    <w:p w:rsidR="006B6E70" w:rsidRPr="006B6E70" w:rsidRDefault="006B6E70" w:rsidP="006B6E70">
      <w:pPr>
        <w:pStyle w:val="1"/>
        <w:spacing w:after="0"/>
        <w:rPr>
          <w:sz w:val="28"/>
          <w:szCs w:val="28"/>
        </w:rPr>
      </w:pPr>
    </w:p>
    <w:p w:rsidR="00DA4400" w:rsidRPr="006B6E70" w:rsidRDefault="00417E9B">
      <w:pPr>
        <w:pStyle w:val="1"/>
        <w:ind w:firstLine="760"/>
        <w:jc w:val="both"/>
        <w:rPr>
          <w:sz w:val="28"/>
          <w:szCs w:val="28"/>
        </w:rPr>
      </w:pPr>
      <w:r w:rsidRPr="006B6E70">
        <w:rPr>
          <w:rStyle w:val="a3"/>
          <w:sz w:val="28"/>
          <w:szCs w:val="28"/>
        </w:rPr>
        <w:t>Розглянувши детальний план території, на розміщення земельної ділянки для обслуговування садових будинків</w:t>
      </w:r>
      <w:r w:rsidR="006B6E70">
        <w:rPr>
          <w:rStyle w:val="a3"/>
          <w:sz w:val="28"/>
          <w:szCs w:val="28"/>
        </w:rPr>
        <w:t xml:space="preserve"> в селі Рясне -</w:t>
      </w:r>
      <w:r w:rsidRPr="006B6E70">
        <w:rPr>
          <w:rStyle w:val="a3"/>
          <w:sz w:val="28"/>
          <w:szCs w:val="28"/>
        </w:rPr>
        <w:t xml:space="preserve"> Руське Яворівського району Львівської області (коригування кварталу житлової забудови К-7), відповідно до статті 19 Закону України «Про регулювання містобудівної діяльності», статті 26 Закону України «Про місцеве самоврядування в Україні», </w:t>
      </w:r>
      <w:r w:rsidRPr="006B6E70">
        <w:rPr>
          <w:rStyle w:val="a3"/>
          <w:sz w:val="28"/>
          <w:szCs w:val="28"/>
        </w:rPr>
        <w:t>- Рясне - Руська сільська рада, -</w:t>
      </w:r>
    </w:p>
    <w:p w:rsidR="00DA4400" w:rsidRPr="006B6E70" w:rsidRDefault="00417E9B">
      <w:pPr>
        <w:pStyle w:val="1"/>
        <w:spacing w:after="400"/>
        <w:jc w:val="both"/>
        <w:rPr>
          <w:sz w:val="28"/>
          <w:szCs w:val="28"/>
        </w:rPr>
      </w:pPr>
      <w:r w:rsidRPr="006B6E70">
        <w:rPr>
          <w:rStyle w:val="a3"/>
          <w:sz w:val="28"/>
          <w:szCs w:val="28"/>
        </w:rPr>
        <w:t>ВИРІШИЛА :</w:t>
      </w:r>
    </w:p>
    <w:p w:rsidR="00DA4400" w:rsidRPr="006B6E70" w:rsidRDefault="00417E9B">
      <w:pPr>
        <w:pStyle w:val="1"/>
        <w:jc w:val="both"/>
        <w:rPr>
          <w:sz w:val="28"/>
          <w:szCs w:val="28"/>
        </w:rPr>
      </w:pPr>
      <w:r w:rsidRPr="006B6E70">
        <w:rPr>
          <w:rStyle w:val="a3"/>
          <w:sz w:val="28"/>
          <w:szCs w:val="28"/>
        </w:rPr>
        <w:t>1.Затвердити детальний території, на розміщення земельної ділянки для обслуговування садових будинків в селі Рясне - Руське Яворівського району Львівської області (коригування кварталу житлової забудови К-7).</w:t>
      </w:r>
    </w:p>
    <w:p w:rsidR="00DA4400" w:rsidRPr="006B6E70" w:rsidRDefault="00417E9B">
      <w:pPr>
        <w:pStyle w:val="1"/>
        <w:spacing w:after="860"/>
        <w:jc w:val="both"/>
        <w:rPr>
          <w:sz w:val="28"/>
          <w:szCs w:val="28"/>
        </w:rPr>
      </w:pPr>
      <w:r w:rsidRPr="006B6E70">
        <w:rPr>
          <w:rStyle w:val="a3"/>
          <w:sz w:val="28"/>
          <w:szCs w:val="28"/>
        </w:rPr>
        <w:t>2.</w:t>
      </w:r>
      <w:r w:rsidRPr="006B6E70">
        <w:rPr>
          <w:rStyle w:val="a3"/>
          <w:sz w:val="28"/>
          <w:szCs w:val="28"/>
        </w:rPr>
        <w:t>Контроль за виконанням рішення покласти на постійну депутатську комісію з питань земельних відносин та будівництва ( голова комісії Гануляк В.І.)</w:t>
      </w:r>
    </w:p>
    <w:p w:rsidR="00DA4400" w:rsidRPr="006B6E70" w:rsidRDefault="006B6E70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DA4400" w:rsidRPr="006B6E70" w:rsidSect="006B6E70">
      <w:pgSz w:w="11906" w:h="16838" w:code="9"/>
      <w:pgMar w:top="1276" w:right="785" w:bottom="674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E9B" w:rsidRDefault="00417E9B">
      <w:r>
        <w:separator/>
      </w:r>
    </w:p>
  </w:endnote>
  <w:endnote w:type="continuationSeparator" w:id="0">
    <w:p w:rsidR="00417E9B" w:rsidRDefault="00417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E9B" w:rsidRDefault="00417E9B"/>
  </w:footnote>
  <w:footnote w:type="continuationSeparator" w:id="0">
    <w:p w:rsidR="00417E9B" w:rsidRDefault="00417E9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400"/>
    <w:rsid w:val="00417E9B"/>
    <w:rsid w:val="006B6E70"/>
    <w:rsid w:val="00DA4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A1C4E"/>
  <w15:docId w15:val="{06D75AA0-1DC8-4F16-ABBB-8170D9D57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762</Words>
  <Characters>435</Characters>
  <Application>Microsoft Office Word</Application>
  <DocSecurity>0</DocSecurity>
  <Lines>3</Lines>
  <Paragraphs>2</Paragraphs>
  <ScaleCrop>false</ScaleCrop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2026-04-21T08:09:00Z</dcterms:created>
  <dcterms:modified xsi:type="dcterms:W3CDTF">2026-04-21T08:12:00Z</dcterms:modified>
</cp:coreProperties>
</file>