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476" w:rsidRDefault="00CE6476">
      <w:pPr>
        <w:spacing w:line="1" w:lineRule="exact"/>
      </w:pPr>
    </w:p>
    <w:p w:rsidR="00CE6476" w:rsidRPr="00F72D9C" w:rsidRDefault="001B1FA4">
      <w:pPr>
        <w:pStyle w:val="1"/>
        <w:spacing w:line="259" w:lineRule="auto"/>
        <w:jc w:val="center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>РЯСНЕ-РУСЬКА СІЛЬСЬКА РАДА</w:t>
      </w:r>
      <w:r w:rsidRPr="00F72D9C">
        <w:rPr>
          <w:rStyle w:val="a3"/>
          <w:sz w:val="28"/>
          <w:szCs w:val="28"/>
        </w:rPr>
        <w:br/>
        <w:t>ЯВОРІВСЬКОГО РАЙОНУ ЛЬВІВСЬКОЇ ОБЛАСТІ</w:t>
      </w:r>
      <w:r w:rsidRPr="00F72D9C">
        <w:rPr>
          <w:rStyle w:val="a3"/>
          <w:sz w:val="28"/>
          <w:szCs w:val="28"/>
        </w:rPr>
        <w:br/>
        <w:t>ТРИДЦЯТЬ П’ЯТА СЕСІЯ СЬОМОГО СКЛИКАННЯ</w:t>
      </w:r>
      <w:r w:rsidRPr="00F72D9C">
        <w:rPr>
          <w:rStyle w:val="a3"/>
          <w:sz w:val="28"/>
          <w:szCs w:val="28"/>
        </w:rPr>
        <w:br/>
        <w:t>РІШЕННЯ</w:t>
      </w:r>
      <w:r w:rsidR="00F72D9C">
        <w:rPr>
          <w:rStyle w:val="a3"/>
          <w:sz w:val="28"/>
          <w:szCs w:val="28"/>
        </w:rPr>
        <w:t xml:space="preserve"> </w:t>
      </w:r>
      <w:r w:rsidRPr="00F72D9C">
        <w:rPr>
          <w:rStyle w:val="a3"/>
          <w:sz w:val="28"/>
          <w:szCs w:val="28"/>
        </w:rPr>
        <w:t>№2399</w:t>
      </w:r>
    </w:p>
    <w:p w:rsidR="00F72D9C" w:rsidRDefault="00F72D9C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 Руське</w:t>
      </w:r>
    </w:p>
    <w:p w:rsidR="00F72D9C" w:rsidRDefault="001B1FA4">
      <w:pPr>
        <w:pStyle w:val="1"/>
        <w:spacing w:after="0" w:line="240" w:lineRule="auto"/>
        <w:rPr>
          <w:rStyle w:val="a3"/>
          <w:sz w:val="28"/>
          <w:szCs w:val="28"/>
        </w:rPr>
      </w:pPr>
      <w:r w:rsidRPr="00F72D9C">
        <w:rPr>
          <w:rStyle w:val="a3"/>
          <w:sz w:val="28"/>
          <w:szCs w:val="28"/>
        </w:rPr>
        <w:t>Про надання дозволу на розробку</w:t>
      </w:r>
    </w:p>
    <w:p w:rsidR="00CE6476" w:rsidRPr="00F72D9C" w:rsidRDefault="001B1FA4">
      <w:pPr>
        <w:pStyle w:val="1"/>
        <w:spacing w:after="0" w:line="240" w:lineRule="auto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 xml:space="preserve"> детального плану території по зміні</w:t>
      </w:r>
    </w:p>
    <w:p w:rsidR="00CE6476" w:rsidRPr="00F72D9C" w:rsidRDefault="001B1FA4">
      <w:pPr>
        <w:pStyle w:val="1"/>
        <w:spacing w:after="0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>І</w:t>
      </w:r>
      <w:r w:rsidRPr="00F72D9C">
        <w:rPr>
          <w:rStyle w:val="a3"/>
          <w:sz w:val="28"/>
          <w:szCs w:val="28"/>
        </w:rPr>
        <w:t xml:space="preserve"> цільового призначення земельної ділянки з, для ведення</w:t>
      </w:r>
    </w:p>
    <w:p w:rsidR="00F72D9C" w:rsidRDefault="001B1FA4">
      <w:pPr>
        <w:pStyle w:val="1"/>
        <w:spacing w:after="0"/>
        <w:rPr>
          <w:rStyle w:val="a3"/>
          <w:sz w:val="28"/>
          <w:szCs w:val="28"/>
        </w:rPr>
      </w:pPr>
      <w:r w:rsidRPr="00F72D9C">
        <w:rPr>
          <w:rStyle w:val="a3"/>
          <w:sz w:val="28"/>
          <w:szCs w:val="28"/>
        </w:rPr>
        <w:t>і садівництва на ведення будівництва, обслуговування</w:t>
      </w:r>
    </w:p>
    <w:p w:rsidR="00F72D9C" w:rsidRDefault="001B1FA4">
      <w:pPr>
        <w:pStyle w:val="1"/>
        <w:spacing w:after="0"/>
        <w:rPr>
          <w:rStyle w:val="a3"/>
          <w:sz w:val="28"/>
          <w:szCs w:val="28"/>
        </w:rPr>
      </w:pPr>
      <w:r w:rsidRPr="00F72D9C">
        <w:rPr>
          <w:rStyle w:val="a3"/>
          <w:sz w:val="28"/>
          <w:szCs w:val="28"/>
        </w:rPr>
        <w:t xml:space="preserve"> житлового будинку господарських будівель і споруд</w:t>
      </w:r>
    </w:p>
    <w:p w:rsidR="00CE6476" w:rsidRDefault="001B1FA4">
      <w:pPr>
        <w:pStyle w:val="1"/>
        <w:spacing w:after="0"/>
        <w:rPr>
          <w:rStyle w:val="a3"/>
          <w:sz w:val="28"/>
          <w:szCs w:val="28"/>
        </w:rPr>
      </w:pPr>
      <w:r w:rsidRPr="00F72D9C">
        <w:rPr>
          <w:rStyle w:val="a3"/>
          <w:sz w:val="28"/>
          <w:szCs w:val="28"/>
        </w:rPr>
        <w:t xml:space="preserve"> в селі Підрясне</w:t>
      </w:r>
    </w:p>
    <w:p w:rsidR="00F72D9C" w:rsidRPr="00F72D9C" w:rsidRDefault="00F72D9C">
      <w:pPr>
        <w:pStyle w:val="1"/>
        <w:spacing w:after="0"/>
        <w:rPr>
          <w:sz w:val="28"/>
          <w:szCs w:val="28"/>
        </w:rPr>
      </w:pPr>
    </w:p>
    <w:p w:rsidR="00CE6476" w:rsidRPr="00F72D9C" w:rsidRDefault="001B1FA4">
      <w:pPr>
        <w:pStyle w:val="1"/>
        <w:ind w:firstLine="760"/>
        <w:jc w:val="both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 xml:space="preserve">Розглянувши заяву Гнатюка Ігора Володимировича, щодо надання дозволу на розробку </w:t>
      </w:r>
      <w:r w:rsidRPr="00F72D9C">
        <w:rPr>
          <w:rStyle w:val="a3"/>
          <w:sz w:val="28"/>
          <w:szCs w:val="28"/>
        </w:rPr>
        <w:t>детального плану території по зміні цільового призначення земельної ділянки з, для ведення садівництва в сел</w:t>
      </w:r>
      <w:r w:rsidR="00F72D9C">
        <w:rPr>
          <w:rStyle w:val="a3"/>
          <w:sz w:val="28"/>
          <w:szCs w:val="28"/>
        </w:rPr>
        <w:t>і Підрясне, Яворівського району,</w:t>
      </w:r>
      <w:bookmarkStart w:id="0" w:name="_GoBack"/>
      <w:bookmarkEnd w:id="0"/>
      <w:r w:rsidRPr="00F72D9C">
        <w:rPr>
          <w:rStyle w:val="a3"/>
          <w:sz w:val="28"/>
          <w:szCs w:val="28"/>
        </w:rPr>
        <w:t xml:space="preserve"> Львівської області, на для будівництва та обслуговування житлового будинку господарських будівель і споруд, відпові</w:t>
      </w:r>
      <w:r w:rsidRPr="00F72D9C">
        <w:rPr>
          <w:rStyle w:val="a3"/>
          <w:sz w:val="28"/>
          <w:szCs w:val="28"/>
        </w:rPr>
        <w:t xml:space="preserve">дно до Закону України «Про регулювання містобудівної діяльності» від 17.02.2011 року за № </w:t>
      </w:r>
      <w:r w:rsidRPr="00F72D9C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F72D9C">
        <w:rPr>
          <w:rStyle w:val="a3"/>
          <w:sz w:val="28"/>
          <w:szCs w:val="28"/>
        </w:rPr>
        <w:t>статті 26 Закону України «Про місцеве самоврядування в Україні» , - Рясне - Руська сільська рада, -</w:t>
      </w:r>
    </w:p>
    <w:p w:rsidR="00CE6476" w:rsidRPr="00F72D9C" w:rsidRDefault="001B1FA4">
      <w:pPr>
        <w:pStyle w:val="1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>ВИРІШИЛА :</w:t>
      </w:r>
    </w:p>
    <w:p w:rsidR="00CE6476" w:rsidRPr="00F72D9C" w:rsidRDefault="001B1FA4">
      <w:pPr>
        <w:pStyle w:val="1"/>
        <w:numPr>
          <w:ilvl w:val="0"/>
          <w:numId w:val="1"/>
        </w:numPr>
        <w:tabs>
          <w:tab w:val="left" w:pos="270"/>
        </w:tabs>
        <w:spacing w:line="254" w:lineRule="auto"/>
        <w:jc w:val="both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>Дати дозвіл Гнатюку Ігору Володимировичу, на р</w:t>
      </w:r>
      <w:r w:rsidRPr="00F72D9C">
        <w:rPr>
          <w:rStyle w:val="a3"/>
          <w:sz w:val="28"/>
          <w:szCs w:val="28"/>
        </w:rPr>
        <w:t>озробку детального плану території по зміні цільового призначення земельної ділянки з кадастровим номером 4625887500:02:000:3120, площею 0,055 га в селі Підрясне Яворівського району, Львівської області з ведення садівництва для будівництва та обслуговуванн</w:t>
      </w:r>
      <w:r w:rsidRPr="00F72D9C">
        <w:rPr>
          <w:rStyle w:val="a3"/>
          <w:sz w:val="28"/>
          <w:szCs w:val="28"/>
        </w:rPr>
        <w:t>я житлового будинку господарських будівель і споруд.</w:t>
      </w:r>
    </w:p>
    <w:p w:rsidR="00CE6476" w:rsidRPr="00F72D9C" w:rsidRDefault="001B1FA4">
      <w:pPr>
        <w:pStyle w:val="1"/>
        <w:numPr>
          <w:ilvl w:val="0"/>
          <w:numId w:val="1"/>
        </w:numPr>
        <w:tabs>
          <w:tab w:val="left" w:pos="257"/>
        </w:tabs>
        <w:spacing w:line="254" w:lineRule="auto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CE6476" w:rsidRPr="00F72D9C" w:rsidRDefault="001B1FA4">
      <w:pPr>
        <w:pStyle w:val="1"/>
        <w:numPr>
          <w:ilvl w:val="0"/>
          <w:numId w:val="1"/>
        </w:numPr>
        <w:tabs>
          <w:tab w:val="left" w:pos="251"/>
        </w:tabs>
        <w:spacing w:after="420" w:line="252" w:lineRule="auto"/>
        <w:rPr>
          <w:sz w:val="28"/>
          <w:szCs w:val="28"/>
        </w:rPr>
      </w:pPr>
      <w:r w:rsidRPr="00F72D9C">
        <w:rPr>
          <w:rStyle w:val="a3"/>
          <w:sz w:val="28"/>
          <w:szCs w:val="28"/>
        </w:rPr>
        <w:t xml:space="preserve">Контроль за виконанням даного </w:t>
      </w:r>
      <w:r w:rsidRPr="00F72D9C">
        <w:rPr>
          <w:rStyle w:val="a3"/>
          <w:sz w:val="28"/>
          <w:szCs w:val="28"/>
        </w:rPr>
        <w:t>р</w:t>
      </w:r>
      <w:r w:rsidRPr="00F72D9C">
        <w:rPr>
          <w:rStyle w:val="a3"/>
          <w:sz w:val="28"/>
          <w:szCs w:val="28"/>
        </w:rPr>
        <w:t>ішен</w:t>
      </w:r>
      <w:r w:rsidRPr="00F72D9C">
        <w:rPr>
          <w:rStyle w:val="a3"/>
          <w:sz w:val="28"/>
          <w:szCs w:val="28"/>
        </w:rPr>
        <w:t>ня</w:t>
      </w:r>
      <w:r w:rsidRPr="00F72D9C">
        <w:rPr>
          <w:rStyle w:val="a3"/>
          <w:sz w:val="28"/>
          <w:szCs w:val="28"/>
        </w:rPr>
        <w:t xml:space="preserve"> покласти на постійну деп</w:t>
      </w:r>
      <w:r w:rsidRPr="00F72D9C">
        <w:rPr>
          <w:rStyle w:val="a3"/>
          <w:sz w:val="28"/>
          <w:szCs w:val="28"/>
        </w:rPr>
        <w:t>утатську комісію</w:t>
      </w:r>
      <w:r w:rsidR="00F72D9C">
        <w:rPr>
          <w:rStyle w:val="a3"/>
          <w:sz w:val="28"/>
          <w:szCs w:val="28"/>
        </w:rPr>
        <w:t xml:space="preserve"> з питань земельних відносин та буд</w:t>
      </w:r>
      <w:r w:rsidRPr="00F72D9C">
        <w:rPr>
          <w:rStyle w:val="a3"/>
          <w:sz w:val="28"/>
          <w:szCs w:val="28"/>
        </w:rPr>
        <w:t>івництва ( голова комісії Гануляк</w:t>
      </w:r>
      <w:r w:rsidR="00F72D9C">
        <w:rPr>
          <w:rStyle w:val="a3"/>
          <w:sz w:val="28"/>
          <w:szCs w:val="28"/>
        </w:rPr>
        <w:t xml:space="preserve"> В. І. )</w:t>
      </w:r>
    </w:p>
    <w:p w:rsidR="00CE6476" w:rsidRPr="00F72D9C" w:rsidRDefault="00F72D9C" w:rsidP="00F72D9C">
      <w:pPr>
        <w:pStyle w:val="1"/>
        <w:tabs>
          <w:tab w:val="left" w:pos="312"/>
          <w:tab w:val="right" w:pos="8641"/>
        </w:tabs>
        <w:spacing w:line="240" w:lineRule="auto"/>
        <w:ind w:right="640"/>
        <w:rPr>
          <w:sz w:val="28"/>
          <w:szCs w:val="28"/>
        </w:rPr>
      </w:pPr>
      <w:r>
        <w:rPr>
          <w:rStyle w:val="a3"/>
          <w:sz w:val="28"/>
          <w:szCs w:val="28"/>
        </w:rPr>
        <w:tab/>
        <w:t>Сільський голова</w:t>
      </w:r>
      <w:r>
        <w:rPr>
          <w:rStyle w:val="a3"/>
          <w:sz w:val="28"/>
          <w:szCs w:val="28"/>
        </w:rPr>
        <w:tab/>
      </w:r>
      <w:r w:rsidR="001B1FA4" w:rsidRPr="00F72D9C">
        <w:rPr>
          <w:rStyle w:val="a3"/>
          <w:sz w:val="28"/>
          <w:szCs w:val="28"/>
        </w:rPr>
        <w:t>Емілія Смокоровська</w:t>
      </w:r>
    </w:p>
    <w:sectPr w:rsidR="00CE6476" w:rsidRPr="00F72D9C" w:rsidSect="00F72D9C">
      <w:pgSz w:w="11906" w:h="16838" w:code="9"/>
      <w:pgMar w:top="993" w:right="1065" w:bottom="96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FA4" w:rsidRDefault="001B1FA4">
      <w:r>
        <w:separator/>
      </w:r>
    </w:p>
  </w:endnote>
  <w:endnote w:type="continuationSeparator" w:id="0">
    <w:p w:rsidR="001B1FA4" w:rsidRDefault="001B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FA4" w:rsidRDefault="001B1FA4"/>
  </w:footnote>
  <w:footnote w:type="continuationSeparator" w:id="0">
    <w:p w:rsidR="001B1FA4" w:rsidRDefault="001B1FA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A6BD0"/>
    <w:multiLevelType w:val="multilevel"/>
    <w:tmpl w:val="A53A2A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476"/>
    <w:rsid w:val="001B1FA4"/>
    <w:rsid w:val="00CE6476"/>
    <w:rsid w:val="00E5574A"/>
    <w:rsid w:val="00F7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93C4"/>
  <w15:docId w15:val="{B4E944EC-DF75-444A-AFD6-36DC3527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 w:line="257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2026-04-21T08:50:00Z</dcterms:created>
  <dcterms:modified xsi:type="dcterms:W3CDTF">2026-04-21T10:49:00Z</dcterms:modified>
</cp:coreProperties>
</file>