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222" w:rsidRDefault="002C6222">
      <w:pPr>
        <w:spacing w:line="1" w:lineRule="exact"/>
      </w:pPr>
    </w:p>
    <w:p w:rsidR="002C6222" w:rsidRPr="00FA72E6" w:rsidRDefault="007D0553">
      <w:pPr>
        <w:pStyle w:val="20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8"/>
          <w:szCs w:val="28"/>
        </w:rPr>
        <w:t>РЯСН</w:t>
      </w:r>
      <w:bookmarkStart w:id="0" w:name="_GoBack"/>
      <w:bookmarkEnd w:id="0"/>
      <w:r w:rsidR="003757F5" w:rsidRPr="00FA72E6">
        <w:rPr>
          <w:rStyle w:val="2"/>
          <w:rFonts w:ascii="Times New Roman" w:hAnsi="Times New Roman" w:cs="Times New Roman"/>
          <w:sz w:val="28"/>
          <w:szCs w:val="28"/>
          <w:lang w:val="en-US" w:eastAsia="en-US" w:bidi="en-US"/>
        </w:rPr>
        <w:t>E</w:t>
      </w:r>
      <w:r w:rsidR="003757F5" w:rsidRPr="00FA72E6">
        <w:rPr>
          <w:rStyle w:val="2"/>
          <w:rFonts w:ascii="Times New Roman" w:hAnsi="Times New Roman" w:cs="Times New Roman"/>
          <w:sz w:val="28"/>
          <w:szCs w:val="28"/>
        </w:rPr>
        <w:t>-РУСЬКА СІЛЬСЬКА РАДА</w:t>
      </w:r>
      <w:r w:rsidR="003757F5" w:rsidRPr="00FA72E6">
        <w:rPr>
          <w:rStyle w:val="2"/>
          <w:rFonts w:ascii="Times New Roman" w:hAnsi="Times New Roman" w:cs="Times New Roman"/>
          <w:sz w:val="28"/>
          <w:szCs w:val="28"/>
        </w:rPr>
        <w:br/>
        <w:t>ЯВОРІВСЬ</w:t>
      </w:r>
      <w:r w:rsidR="00FA72E6">
        <w:rPr>
          <w:rStyle w:val="2"/>
          <w:rFonts w:ascii="Times New Roman" w:hAnsi="Times New Roman" w:cs="Times New Roman"/>
          <w:sz w:val="28"/>
          <w:szCs w:val="28"/>
        </w:rPr>
        <w:t>КОГО РАЙОНУ ЛЬВІВСЬКОЇ ОБЛАСТІ</w:t>
      </w:r>
      <w:r w:rsidR="00FA72E6">
        <w:rPr>
          <w:rStyle w:val="2"/>
          <w:rFonts w:ascii="Times New Roman" w:hAnsi="Times New Roman" w:cs="Times New Roman"/>
          <w:sz w:val="28"/>
          <w:szCs w:val="28"/>
        </w:rPr>
        <w:br/>
        <w:t>Т</w:t>
      </w:r>
      <w:r w:rsidR="003757F5" w:rsidRPr="00FA72E6">
        <w:rPr>
          <w:rStyle w:val="2"/>
          <w:rFonts w:ascii="Times New Roman" w:hAnsi="Times New Roman" w:cs="Times New Roman"/>
          <w:sz w:val="28"/>
          <w:szCs w:val="28"/>
        </w:rPr>
        <w:t>РИДЦЯТЬ П’ЯТА СЕСІЯ СЬОМОГО СКЛИКАННЯ</w:t>
      </w:r>
      <w:r w:rsidR="003757F5" w:rsidRPr="00FA72E6">
        <w:rPr>
          <w:rStyle w:val="2"/>
          <w:rFonts w:ascii="Times New Roman" w:hAnsi="Times New Roman" w:cs="Times New Roman"/>
          <w:sz w:val="28"/>
          <w:szCs w:val="28"/>
        </w:rPr>
        <w:br/>
        <w:t xml:space="preserve">Р </w:t>
      </w:r>
      <w:r w:rsidR="00FA72E6">
        <w:rPr>
          <w:rStyle w:val="2"/>
          <w:rFonts w:ascii="Times New Roman" w:hAnsi="Times New Roman" w:cs="Times New Roman"/>
          <w:sz w:val="28"/>
          <w:szCs w:val="28"/>
          <w:lang w:val="en-US" w:eastAsia="en-US" w:bidi="en-US"/>
        </w:rPr>
        <w:t>I</w:t>
      </w:r>
      <w:r w:rsidR="00FA72E6">
        <w:rPr>
          <w:rStyle w:val="2"/>
          <w:rFonts w:ascii="Times New Roman" w:hAnsi="Times New Roman" w:cs="Times New Roman"/>
          <w:sz w:val="28"/>
          <w:szCs w:val="28"/>
          <w:lang w:eastAsia="en-US" w:bidi="en-US"/>
        </w:rPr>
        <w:t xml:space="preserve"> Ш Е</w:t>
      </w:r>
      <w:r w:rsidR="00FA72E6">
        <w:rPr>
          <w:rStyle w:val="2"/>
          <w:rFonts w:ascii="Times New Roman" w:hAnsi="Times New Roman" w:cs="Times New Roman"/>
          <w:sz w:val="28"/>
          <w:szCs w:val="28"/>
        </w:rPr>
        <w:t xml:space="preserve"> Н Н</w:t>
      </w:r>
      <w:r w:rsidR="003757F5" w:rsidRPr="00FA72E6">
        <w:rPr>
          <w:rStyle w:val="2"/>
          <w:rFonts w:ascii="Times New Roman" w:hAnsi="Times New Roman" w:cs="Times New Roman"/>
          <w:sz w:val="28"/>
          <w:szCs w:val="28"/>
        </w:rPr>
        <w:t xml:space="preserve"> Я № 2413</w:t>
      </w:r>
    </w:p>
    <w:p w:rsidR="002C6222" w:rsidRPr="00FA72E6" w:rsidRDefault="003757F5">
      <w:pPr>
        <w:pStyle w:val="1"/>
        <w:spacing w:after="40"/>
        <w:rPr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>від 17 серпня 2018 року</w:t>
      </w:r>
      <w:r w:rsidR="007D0553">
        <w:rPr>
          <w:rStyle w:val="a3"/>
          <w:rFonts w:ascii="Times New Roman" w:hAnsi="Times New Roman" w:cs="Times New Roman"/>
          <w:sz w:val="28"/>
          <w:szCs w:val="28"/>
        </w:rPr>
        <w:tab/>
      </w:r>
      <w:r w:rsidR="007D0553">
        <w:rPr>
          <w:rStyle w:val="a3"/>
          <w:rFonts w:ascii="Times New Roman" w:hAnsi="Times New Roman" w:cs="Times New Roman"/>
          <w:sz w:val="28"/>
          <w:szCs w:val="28"/>
        </w:rPr>
        <w:tab/>
      </w:r>
      <w:r w:rsidR="007D0553">
        <w:rPr>
          <w:rStyle w:val="a3"/>
          <w:rFonts w:ascii="Times New Roman" w:hAnsi="Times New Roman" w:cs="Times New Roman"/>
          <w:sz w:val="28"/>
          <w:szCs w:val="28"/>
        </w:rPr>
        <w:tab/>
      </w:r>
      <w:r w:rsidR="007D0553">
        <w:rPr>
          <w:rStyle w:val="a3"/>
          <w:rFonts w:ascii="Times New Roman" w:hAnsi="Times New Roman" w:cs="Times New Roman"/>
          <w:sz w:val="28"/>
          <w:szCs w:val="28"/>
        </w:rPr>
        <w:tab/>
      </w:r>
      <w:r w:rsidR="007D0553">
        <w:rPr>
          <w:rStyle w:val="a3"/>
          <w:rFonts w:ascii="Times New Roman" w:hAnsi="Times New Roman" w:cs="Times New Roman"/>
          <w:sz w:val="28"/>
          <w:szCs w:val="28"/>
        </w:rPr>
        <w:tab/>
        <w:t>с. Рясне-Руське</w:t>
      </w:r>
      <w:r w:rsidR="00FA72E6">
        <w:rPr>
          <w:rStyle w:val="a3"/>
          <w:rFonts w:ascii="Times New Roman" w:hAnsi="Times New Roman" w:cs="Times New Roman"/>
          <w:sz w:val="28"/>
          <w:szCs w:val="28"/>
        </w:rPr>
        <w:tab/>
      </w:r>
      <w:r w:rsidR="00FA72E6">
        <w:rPr>
          <w:rStyle w:val="a3"/>
          <w:rFonts w:ascii="Times New Roman" w:hAnsi="Times New Roman" w:cs="Times New Roman"/>
          <w:sz w:val="28"/>
          <w:szCs w:val="28"/>
        </w:rPr>
        <w:tab/>
      </w:r>
      <w:r w:rsidR="00FA72E6">
        <w:rPr>
          <w:rStyle w:val="a3"/>
          <w:rFonts w:ascii="Times New Roman" w:hAnsi="Times New Roman" w:cs="Times New Roman"/>
          <w:sz w:val="28"/>
          <w:szCs w:val="28"/>
        </w:rPr>
        <w:tab/>
      </w:r>
    </w:p>
    <w:p w:rsidR="00FA72E6" w:rsidRDefault="00FA72E6" w:rsidP="00FA72E6">
      <w:pPr>
        <w:pStyle w:val="1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П</w:t>
      </w:r>
      <w:r w:rsidR="003757F5"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ро затвердження проекту </w:t>
      </w:r>
      <w:r w:rsidR="003757F5" w:rsidRPr="00FA72E6">
        <w:rPr>
          <w:rStyle w:val="a3"/>
          <w:rFonts w:ascii="Times New Roman" w:hAnsi="Times New Roman" w:cs="Times New Roman"/>
          <w:sz w:val="28"/>
          <w:szCs w:val="28"/>
        </w:rPr>
        <w:t>землеустрою</w:t>
      </w:r>
    </w:p>
    <w:p w:rsidR="00FA72E6" w:rsidRDefault="003757F5" w:rsidP="00FA72E6">
      <w:pPr>
        <w:pStyle w:val="1"/>
        <w:rPr>
          <w:rStyle w:val="a3"/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щодо відведення земельної ділянки для</w:t>
      </w:r>
    </w:p>
    <w:p w:rsidR="00FA72E6" w:rsidRDefault="003757F5" w:rsidP="00FA72E6">
      <w:pPr>
        <w:pStyle w:val="1"/>
        <w:rPr>
          <w:rStyle w:val="a3"/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будівництва та обслуговування жилого</w:t>
      </w:r>
    </w:p>
    <w:p w:rsidR="00FA72E6" w:rsidRDefault="00FA72E6" w:rsidP="00FA72E6">
      <w:pPr>
        <w:pStyle w:val="1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 будинку</w:t>
      </w:r>
      <w:r w:rsidR="003757F5"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господарських будівель і споруд</w:t>
      </w:r>
    </w:p>
    <w:p w:rsidR="002C6222" w:rsidRDefault="003757F5" w:rsidP="00FA72E6">
      <w:pPr>
        <w:pStyle w:val="1"/>
        <w:rPr>
          <w:rStyle w:val="a3"/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Скрип С.Й.</w:t>
      </w:r>
    </w:p>
    <w:p w:rsidR="00FA72E6" w:rsidRPr="00FA72E6" w:rsidRDefault="00FA72E6" w:rsidP="00FA72E6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FA72E6" w:rsidRDefault="003757F5">
      <w:pPr>
        <w:pStyle w:val="1"/>
        <w:ind w:firstLine="126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>Розглянувши письмове звернення Скрип Соломії Йосипівни про затвердження проекту землеустрою щодо відведення земельної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135 в селі Підрясне , розроблений ТзОВ «Ордо Плюс», враховуючи висновки відповідних служб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>: начальника відділу Держгеокадастру в Яворівському районі Львівської області, керівника відділу містобудування та архітектури Яворі вської РДА, відповідно до статті 26 Закону України «Про місцеве самоврядування в Україні», статей 12, 99 Земельного Кодексу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України, - Рясне-Руська сільська рада, - </w:t>
      </w:r>
    </w:p>
    <w:p w:rsidR="002C6222" w:rsidRPr="00FA72E6" w:rsidRDefault="003757F5" w:rsidP="00FA72E6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>ВИРІШИЛА:</w:t>
      </w:r>
    </w:p>
    <w:p w:rsidR="002C6222" w:rsidRPr="00FA72E6" w:rsidRDefault="003757F5">
      <w:pPr>
        <w:pStyle w:val="1"/>
        <w:numPr>
          <w:ilvl w:val="0"/>
          <w:numId w:val="1"/>
        </w:numPr>
        <w:tabs>
          <w:tab w:val="left" w:pos="298"/>
        </w:tabs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Скрип Соломії Йосипівні площею 0,0800 га, яка знаходиться 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>в кварталі індивідуальної житлової забудови К-5, ділянка № 135 в селі Підрясне, Яворівського району, Львівської області.</w:t>
      </w:r>
    </w:p>
    <w:p w:rsidR="002C6222" w:rsidRPr="00FA72E6" w:rsidRDefault="003757F5">
      <w:pPr>
        <w:pStyle w:val="1"/>
        <w:numPr>
          <w:ilvl w:val="0"/>
          <w:numId w:val="1"/>
        </w:numPr>
        <w:tabs>
          <w:tab w:val="left" w:pos="291"/>
        </w:tabs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Передати Скрип Соломії Йосипівні у власність земельну ділянку для будівництва та обслуговування жилого будинку, господарських будівель 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>і споруд площею 0,0800 га, з кадастровим номером 4625887500:02:000:2805 яка знаходиться в кварталі індивідуальної житлової забудови К-5, ділянка № 135 в селі Підрясне, Яворівського району, Львівської області.</w:t>
      </w:r>
    </w:p>
    <w:p w:rsidR="002C6222" w:rsidRPr="00FA72E6" w:rsidRDefault="003757F5">
      <w:pPr>
        <w:pStyle w:val="1"/>
        <w:numPr>
          <w:ilvl w:val="0"/>
          <w:numId w:val="1"/>
        </w:numPr>
        <w:tabs>
          <w:tab w:val="left" w:pos="291"/>
        </w:tabs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>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2C6222" w:rsidRDefault="003757F5" w:rsidP="00546FE7">
      <w:pPr>
        <w:pStyle w:val="1"/>
        <w:numPr>
          <w:ilvl w:val="0"/>
          <w:numId w:val="1"/>
        </w:numPr>
        <w:tabs>
          <w:tab w:val="left" w:pos="291"/>
        </w:tabs>
        <w:spacing w:after="1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FA72E6" w:rsidRPr="00FA72E6">
        <w:rPr>
          <w:rStyle w:val="a3"/>
          <w:rFonts w:ascii="Times New Roman" w:hAnsi="Times New Roman" w:cs="Times New Roman"/>
          <w:sz w:val="28"/>
          <w:szCs w:val="28"/>
        </w:rPr>
        <w:t>рішення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на постійну депутатську комісію з</w:t>
      </w:r>
      <w:r w:rsidR="00FA72E6"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питань земельних відносин та будівництва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 xml:space="preserve"> (голова </w:t>
      </w:r>
      <w:r w:rsidRPr="00FA72E6">
        <w:rPr>
          <w:rStyle w:val="a3"/>
          <w:rFonts w:ascii="Times New Roman" w:hAnsi="Times New Roman" w:cs="Times New Roman"/>
          <w:sz w:val="28"/>
          <w:szCs w:val="28"/>
        </w:rPr>
        <w:t>комісії Гануляк В.І.)</w:t>
      </w:r>
    </w:p>
    <w:p w:rsidR="00FA72E6" w:rsidRDefault="00FA72E6" w:rsidP="00FA72E6">
      <w:pPr>
        <w:pStyle w:val="1"/>
        <w:tabs>
          <w:tab w:val="left" w:pos="291"/>
        </w:tabs>
        <w:spacing w:after="120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FA72E6" w:rsidRPr="00FA72E6" w:rsidRDefault="00FA72E6" w:rsidP="00FA72E6">
      <w:pPr>
        <w:pStyle w:val="1"/>
        <w:tabs>
          <w:tab w:val="left" w:pos="291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FA72E6" w:rsidRPr="00FA72E6" w:rsidSect="00FA72E6">
      <w:pgSz w:w="11906" w:h="16838" w:code="9"/>
      <w:pgMar w:top="993" w:right="991" w:bottom="25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7F5" w:rsidRDefault="003757F5">
      <w:r>
        <w:separator/>
      </w:r>
    </w:p>
  </w:endnote>
  <w:endnote w:type="continuationSeparator" w:id="0">
    <w:p w:rsidR="003757F5" w:rsidRDefault="0037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7F5" w:rsidRDefault="003757F5"/>
  </w:footnote>
  <w:footnote w:type="continuationSeparator" w:id="0">
    <w:p w:rsidR="003757F5" w:rsidRDefault="003757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A02C1"/>
    <w:multiLevelType w:val="multilevel"/>
    <w:tmpl w:val="8E00276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22"/>
    <w:rsid w:val="002C6222"/>
    <w:rsid w:val="003757F5"/>
    <w:rsid w:val="007D0553"/>
    <w:rsid w:val="00FA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0013"/>
  <w15:docId w15:val="{07F0308E-9481-4B50-814D-CAEEFFD4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Cambria" w:eastAsia="Cambria" w:hAnsi="Cambria" w:cs="Cambria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rPr>
      <w:rFonts w:ascii="Arial" w:eastAsia="Arial" w:hAnsi="Arial" w:cs="Arial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200"/>
      <w:jc w:val="center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2026-04-29T08:23:00Z</dcterms:created>
  <dcterms:modified xsi:type="dcterms:W3CDTF">2026-04-29T08:34:00Z</dcterms:modified>
</cp:coreProperties>
</file>