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FFE" w:rsidRPr="000D4D95" w:rsidRDefault="008239CB">
      <w:pPr>
        <w:pStyle w:val="1"/>
        <w:spacing w:after="0"/>
        <w:jc w:val="center"/>
        <w:rPr>
          <w:sz w:val="28"/>
          <w:szCs w:val="28"/>
        </w:rPr>
      </w:pPr>
      <w:r w:rsidRPr="000D4D95">
        <w:rPr>
          <w:rStyle w:val="a3"/>
          <w:sz w:val="28"/>
          <w:szCs w:val="28"/>
        </w:rPr>
        <w:t>РЯСНЕ-РУСЬКА СІЛЬСЬКА РАДА</w:t>
      </w:r>
      <w:r w:rsidRPr="000D4D95">
        <w:rPr>
          <w:rStyle w:val="a3"/>
          <w:sz w:val="28"/>
          <w:szCs w:val="28"/>
        </w:rPr>
        <w:br/>
        <w:t>ЯВОРІВСЬКОГО РАЙОНУ ЛЬВІВСЬКОЇ ОБЛАСТІ</w:t>
      </w:r>
      <w:r w:rsidRPr="000D4D95">
        <w:rPr>
          <w:rStyle w:val="a3"/>
          <w:sz w:val="28"/>
          <w:szCs w:val="28"/>
        </w:rPr>
        <w:br/>
        <w:t>ТРИДЦЯТЬ П’ЯТА СЕСІЯ СЬОМОГО СКЛИКАННЯ</w:t>
      </w:r>
    </w:p>
    <w:p w:rsidR="00FD1FFE" w:rsidRPr="000D4D95" w:rsidRDefault="000D4D95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8239CB" w:rsidRPr="000D4D95">
        <w:rPr>
          <w:rStyle w:val="a3"/>
          <w:sz w:val="28"/>
          <w:szCs w:val="28"/>
        </w:rPr>
        <w:t xml:space="preserve"> 2417</w:t>
      </w:r>
    </w:p>
    <w:p w:rsidR="00FD1FFE" w:rsidRPr="000D4D95" w:rsidRDefault="008239CB">
      <w:pPr>
        <w:pStyle w:val="1"/>
        <w:tabs>
          <w:tab w:val="left" w:pos="4910"/>
        </w:tabs>
        <w:spacing w:after="0"/>
        <w:rPr>
          <w:sz w:val="28"/>
          <w:szCs w:val="28"/>
        </w:rPr>
      </w:pPr>
      <w:r w:rsidRPr="000D4D95">
        <w:rPr>
          <w:rStyle w:val="a3"/>
          <w:sz w:val="28"/>
          <w:szCs w:val="28"/>
        </w:rPr>
        <w:t>від 17 серпня 2018 року</w:t>
      </w:r>
      <w:r w:rsidRPr="000D4D95">
        <w:rPr>
          <w:rStyle w:val="a3"/>
          <w:sz w:val="28"/>
          <w:szCs w:val="28"/>
        </w:rPr>
        <w:tab/>
      </w:r>
      <w:r w:rsidR="000D4D95">
        <w:rPr>
          <w:rStyle w:val="a3"/>
          <w:sz w:val="28"/>
          <w:szCs w:val="28"/>
        </w:rPr>
        <w:tab/>
      </w:r>
      <w:r w:rsidR="000D4D95">
        <w:rPr>
          <w:rStyle w:val="a3"/>
          <w:sz w:val="28"/>
          <w:szCs w:val="28"/>
        </w:rPr>
        <w:tab/>
      </w:r>
      <w:r w:rsidR="000D4D95">
        <w:rPr>
          <w:rStyle w:val="a3"/>
          <w:sz w:val="28"/>
          <w:szCs w:val="28"/>
        </w:rPr>
        <w:tab/>
      </w:r>
      <w:r w:rsidR="000D4D95">
        <w:rPr>
          <w:rStyle w:val="a3"/>
          <w:sz w:val="28"/>
          <w:szCs w:val="28"/>
        </w:rPr>
        <w:tab/>
      </w:r>
      <w:r w:rsidRPr="000D4D95">
        <w:rPr>
          <w:rStyle w:val="a3"/>
          <w:sz w:val="28"/>
          <w:szCs w:val="28"/>
        </w:rPr>
        <w:t>с. Рясне - Руське</w:t>
      </w:r>
    </w:p>
    <w:p w:rsidR="000D4D95" w:rsidRDefault="008239CB" w:rsidP="000D4D95">
      <w:pPr>
        <w:pStyle w:val="1"/>
        <w:spacing w:after="0"/>
        <w:rPr>
          <w:rStyle w:val="a3"/>
          <w:sz w:val="28"/>
          <w:szCs w:val="28"/>
        </w:rPr>
      </w:pPr>
      <w:r w:rsidRPr="000D4D95">
        <w:rPr>
          <w:rStyle w:val="a3"/>
          <w:sz w:val="28"/>
          <w:szCs w:val="28"/>
        </w:rPr>
        <w:t>Про затвердження проекту землеустрою</w:t>
      </w:r>
    </w:p>
    <w:p w:rsidR="000D4D95" w:rsidRDefault="008239CB" w:rsidP="000D4D95">
      <w:pPr>
        <w:pStyle w:val="1"/>
        <w:spacing w:after="0"/>
        <w:rPr>
          <w:rStyle w:val="a3"/>
          <w:sz w:val="28"/>
          <w:szCs w:val="28"/>
        </w:rPr>
      </w:pPr>
      <w:r w:rsidRPr="000D4D95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0D4D95" w:rsidRDefault="008239CB" w:rsidP="000D4D95">
      <w:pPr>
        <w:pStyle w:val="1"/>
        <w:spacing w:after="0"/>
        <w:rPr>
          <w:rStyle w:val="a3"/>
          <w:sz w:val="28"/>
          <w:szCs w:val="28"/>
        </w:rPr>
      </w:pPr>
      <w:r w:rsidRPr="000D4D95">
        <w:rPr>
          <w:rStyle w:val="a3"/>
          <w:sz w:val="28"/>
          <w:szCs w:val="28"/>
        </w:rPr>
        <w:t xml:space="preserve"> ведення особистого </w:t>
      </w:r>
      <w:r w:rsidRPr="000D4D95">
        <w:rPr>
          <w:rStyle w:val="a3"/>
          <w:sz w:val="28"/>
          <w:szCs w:val="28"/>
        </w:rPr>
        <w:t>селянського господарства</w:t>
      </w:r>
    </w:p>
    <w:p w:rsidR="00FD1FFE" w:rsidRDefault="008239CB" w:rsidP="000D4D95">
      <w:pPr>
        <w:pStyle w:val="1"/>
        <w:spacing w:after="0"/>
        <w:rPr>
          <w:rStyle w:val="a3"/>
          <w:sz w:val="28"/>
          <w:szCs w:val="28"/>
        </w:rPr>
      </w:pPr>
      <w:r w:rsidRPr="000D4D95">
        <w:rPr>
          <w:rStyle w:val="a3"/>
          <w:sz w:val="28"/>
          <w:szCs w:val="28"/>
        </w:rPr>
        <w:t xml:space="preserve"> в селі Рясне - Руське Гапію О.В.</w:t>
      </w:r>
    </w:p>
    <w:p w:rsidR="000D4D95" w:rsidRPr="000D4D95" w:rsidRDefault="000D4D95" w:rsidP="000D4D95">
      <w:pPr>
        <w:pStyle w:val="1"/>
        <w:spacing w:after="0"/>
        <w:rPr>
          <w:sz w:val="28"/>
          <w:szCs w:val="28"/>
        </w:rPr>
      </w:pPr>
    </w:p>
    <w:p w:rsidR="00FD1FFE" w:rsidRPr="000D4D95" w:rsidRDefault="008239CB">
      <w:pPr>
        <w:pStyle w:val="1"/>
        <w:ind w:firstLine="960"/>
        <w:jc w:val="both"/>
        <w:rPr>
          <w:sz w:val="28"/>
          <w:szCs w:val="28"/>
        </w:rPr>
      </w:pPr>
      <w:r w:rsidRPr="000D4D95">
        <w:rPr>
          <w:rStyle w:val="a3"/>
          <w:sz w:val="28"/>
          <w:szCs w:val="28"/>
        </w:rPr>
        <w:t>Розглянувши письмове звернення Гапія Остапа Вікторовича про затвердження проекту землеустрою, щодо відведення земельної ділянки для ведення особистого селянського господарства, яка знаходиться в сел</w:t>
      </w:r>
      <w:r w:rsidR="000D4D95">
        <w:rPr>
          <w:rStyle w:val="a3"/>
          <w:sz w:val="28"/>
          <w:szCs w:val="28"/>
        </w:rPr>
        <w:t>і Рясне -</w:t>
      </w:r>
      <w:r w:rsidRPr="000D4D95">
        <w:rPr>
          <w:rStyle w:val="a3"/>
          <w:sz w:val="28"/>
          <w:szCs w:val="28"/>
        </w:rPr>
        <w:t>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FD1FFE" w:rsidRPr="000D4D95" w:rsidRDefault="008239CB">
      <w:pPr>
        <w:pStyle w:val="1"/>
        <w:spacing w:after="0"/>
        <w:rPr>
          <w:sz w:val="28"/>
          <w:szCs w:val="28"/>
        </w:rPr>
      </w:pPr>
      <w:r w:rsidRPr="000D4D95">
        <w:rPr>
          <w:rStyle w:val="a3"/>
          <w:sz w:val="28"/>
          <w:szCs w:val="28"/>
        </w:rPr>
        <w:t>ВИРІШИЛА:</w:t>
      </w:r>
    </w:p>
    <w:p w:rsidR="00FD1FFE" w:rsidRPr="000D4D95" w:rsidRDefault="008239CB">
      <w:pPr>
        <w:pStyle w:val="1"/>
        <w:numPr>
          <w:ilvl w:val="0"/>
          <w:numId w:val="1"/>
        </w:numPr>
        <w:tabs>
          <w:tab w:val="left" w:pos="226"/>
        </w:tabs>
        <w:jc w:val="both"/>
        <w:rPr>
          <w:sz w:val="28"/>
          <w:szCs w:val="28"/>
        </w:rPr>
      </w:pPr>
      <w:r w:rsidRPr="000D4D95">
        <w:rPr>
          <w:rStyle w:val="a3"/>
          <w:sz w:val="28"/>
          <w:szCs w:val="28"/>
        </w:rPr>
        <w:t>. З</w:t>
      </w:r>
      <w:r w:rsidRPr="000D4D95">
        <w:rPr>
          <w:rStyle w:val="a3"/>
          <w:sz w:val="28"/>
          <w:szCs w:val="28"/>
        </w:rPr>
        <w:t>атвердити проект землеустрою щодо відведення земельної ділянки для ведення особистого селянського господарства площею 0,0862 га, яка знаходиться в селі Рясне - Руське, Яворівського району, Львівської області, Гапію Остапу Вікторовичу.</w:t>
      </w:r>
    </w:p>
    <w:p w:rsidR="00FD1FFE" w:rsidRPr="000D4D95" w:rsidRDefault="008239CB">
      <w:pPr>
        <w:pStyle w:val="1"/>
        <w:numPr>
          <w:ilvl w:val="0"/>
          <w:numId w:val="1"/>
        </w:numPr>
        <w:tabs>
          <w:tab w:val="left" w:pos="232"/>
        </w:tabs>
        <w:jc w:val="both"/>
        <w:rPr>
          <w:sz w:val="28"/>
          <w:szCs w:val="28"/>
        </w:rPr>
      </w:pPr>
      <w:r w:rsidRPr="000D4D95">
        <w:rPr>
          <w:rStyle w:val="a3"/>
          <w:sz w:val="28"/>
          <w:szCs w:val="28"/>
        </w:rPr>
        <w:t>.Передати Гапію Остап</w:t>
      </w:r>
      <w:r w:rsidRPr="000D4D95">
        <w:rPr>
          <w:rStyle w:val="a3"/>
          <w:sz w:val="28"/>
          <w:szCs w:val="28"/>
        </w:rPr>
        <w:t>у Вікторовичу у власність земельну ділянку для ведення особистого селянського господарства площею 0,0862 га з кадастровим номером 4625887500:04:001:1305 , яка знаходиться в селі Рясне - Руське, Яворівського району, Львівської області.</w:t>
      </w:r>
    </w:p>
    <w:p w:rsidR="00FD1FFE" w:rsidRPr="000D4D95" w:rsidRDefault="000D4D95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8239CB" w:rsidRPr="000D4D95">
        <w:rPr>
          <w:rStyle w:val="a3"/>
          <w:sz w:val="28"/>
          <w:szCs w:val="28"/>
        </w:rPr>
        <w:t>.До використання зем</w:t>
      </w:r>
      <w:r w:rsidR="008239CB" w:rsidRPr="000D4D95">
        <w:rPr>
          <w:rStyle w:val="a3"/>
          <w:sz w:val="28"/>
          <w:szCs w:val="28"/>
        </w:rPr>
        <w:t>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D1FFE" w:rsidRPr="000D4D95" w:rsidRDefault="008239CB">
      <w:pPr>
        <w:pStyle w:val="1"/>
        <w:spacing w:after="40" w:line="254" w:lineRule="auto"/>
        <w:jc w:val="both"/>
        <w:rPr>
          <w:sz w:val="28"/>
          <w:szCs w:val="28"/>
        </w:rPr>
      </w:pPr>
      <w:r w:rsidRPr="000D4D95">
        <w:rPr>
          <w:rStyle w:val="a3"/>
          <w:sz w:val="28"/>
          <w:szCs w:val="28"/>
        </w:rPr>
        <w:t xml:space="preserve">4. Контроль за виконанням даного рішення покласти на постійну депутатську комісію з питань </w:t>
      </w:r>
      <w:r w:rsidRPr="000D4D95">
        <w:rPr>
          <w:rStyle w:val="a3"/>
          <w:sz w:val="28"/>
          <w:szCs w:val="28"/>
        </w:rPr>
        <w:t>земельних ві</w:t>
      </w:r>
      <w:r w:rsidRPr="000D4D95">
        <w:rPr>
          <w:rStyle w:val="a3"/>
          <w:sz w:val="28"/>
          <w:szCs w:val="28"/>
        </w:rPr>
        <w:t>дно</w:t>
      </w:r>
      <w:r w:rsidRPr="000D4D95">
        <w:rPr>
          <w:rStyle w:val="a3"/>
          <w:sz w:val="28"/>
          <w:szCs w:val="28"/>
        </w:rPr>
        <w:t>син т</w:t>
      </w:r>
      <w:r w:rsidRPr="000D4D95">
        <w:rPr>
          <w:rStyle w:val="a3"/>
          <w:sz w:val="28"/>
          <w:szCs w:val="28"/>
        </w:rPr>
        <w:t>а</w:t>
      </w:r>
      <w:r w:rsidRPr="000D4D95">
        <w:rPr>
          <w:rStyle w:val="a3"/>
          <w:sz w:val="28"/>
          <w:szCs w:val="28"/>
        </w:rPr>
        <w:t xml:space="preserve"> будівницт</w:t>
      </w:r>
      <w:r w:rsidR="000D4D95">
        <w:rPr>
          <w:rStyle w:val="a3"/>
          <w:sz w:val="28"/>
          <w:szCs w:val="28"/>
        </w:rPr>
        <w:t>ва   ( голова комісії Гануляк В. І.)</w:t>
      </w:r>
    </w:p>
    <w:p w:rsidR="00FD1FFE" w:rsidRPr="000D4D95" w:rsidRDefault="00FD1FFE" w:rsidP="000D4D95">
      <w:pPr>
        <w:pStyle w:val="20"/>
        <w:tabs>
          <w:tab w:val="left" w:leader="hyphen" w:pos="268"/>
        </w:tabs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FD1FFE" w:rsidRPr="000D4D95" w:rsidRDefault="008239CB">
      <w:pPr>
        <w:pStyle w:val="1"/>
        <w:tabs>
          <w:tab w:val="left" w:pos="4723"/>
        </w:tabs>
        <w:spacing w:after="0" w:line="180" w:lineRule="auto"/>
        <w:rPr>
          <w:sz w:val="28"/>
          <w:szCs w:val="28"/>
        </w:rPr>
      </w:pPr>
      <w:r w:rsidRPr="000D4D95">
        <w:rPr>
          <w:rStyle w:val="a3"/>
          <w:sz w:val="28"/>
          <w:szCs w:val="28"/>
        </w:rPr>
        <w:t>Сільський голова</w:t>
      </w:r>
      <w:r w:rsidRPr="000D4D95">
        <w:rPr>
          <w:rStyle w:val="a3"/>
          <w:sz w:val="28"/>
          <w:szCs w:val="28"/>
        </w:rPr>
        <w:tab/>
      </w:r>
      <w:r w:rsidR="000D4D95">
        <w:rPr>
          <w:rStyle w:val="a3"/>
          <w:sz w:val="28"/>
          <w:szCs w:val="28"/>
        </w:rPr>
        <w:tab/>
      </w:r>
      <w:r w:rsidR="000D4D95">
        <w:rPr>
          <w:rStyle w:val="a3"/>
          <w:sz w:val="28"/>
          <w:szCs w:val="28"/>
        </w:rPr>
        <w:tab/>
      </w:r>
      <w:r w:rsidR="000D4D95">
        <w:rPr>
          <w:rStyle w:val="a3"/>
          <w:sz w:val="28"/>
          <w:szCs w:val="28"/>
        </w:rPr>
        <w:tab/>
      </w:r>
      <w:bookmarkStart w:id="0" w:name="_GoBack"/>
      <w:bookmarkEnd w:id="0"/>
      <w:r w:rsidRPr="000D4D95">
        <w:rPr>
          <w:rStyle w:val="a3"/>
          <w:sz w:val="28"/>
          <w:szCs w:val="28"/>
        </w:rPr>
        <w:t>Емілія Смокоровська</w:t>
      </w:r>
    </w:p>
    <w:p w:rsidR="00FD1FFE" w:rsidRPr="000D4D95" w:rsidRDefault="00FD1FFE" w:rsidP="000D4D95">
      <w:pPr>
        <w:pStyle w:val="20"/>
        <w:tabs>
          <w:tab w:val="left" w:pos="3453"/>
        </w:tabs>
        <w:spacing w:line="192" w:lineRule="auto"/>
        <w:ind w:left="2220"/>
        <w:rPr>
          <w:rFonts w:ascii="Times New Roman" w:hAnsi="Times New Roman" w:cs="Times New Roman"/>
          <w:sz w:val="28"/>
          <w:szCs w:val="28"/>
        </w:rPr>
      </w:pPr>
    </w:p>
    <w:sectPr w:rsidR="00FD1FFE" w:rsidRPr="000D4D95" w:rsidSect="000D4D95">
      <w:pgSz w:w="11906" w:h="16838" w:code="9"/>
      <w:pgMar w:top="993" w:right="781" w:bottom="0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9CB" w:rsidRDefault="008239CB">
      <w:r>
        <w:separator/>
      </w:r>
    </w:p>
  </w:endnote>
  <w:endnote w:type="continuationSeparator" w:id="0">
    <w:p w:rsidR="008239CB" w:rsidRDefault="00823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9CB" w:rsidRDefault="008239CB"/>
  </w:footnote>
  <w:footnote w:type="continuationSeparator" w:id="0">
    <w:p w:rsidR="008239CB" w:rsidRDefault="008239C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025C79"/>
    <w:multiLevelType w:val="multilevel"/>
    <w:tmpl w:val="B50E617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FFE"/>
    <w:rsid w:val="000D4D95"/>
    <w:rsid w:val="008239CB"/>
    <w:rsid w:val="00FD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5A1AE"/>
  <w15:docId w15:val="{9F2A00A3-D1F4-420B-930A-2C7A387AE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40"/>
      <w:szCs w:val="40"/>
      <w:u w:val="none"/>
      <w:lang w:val="en-US" w:eastAsia="en-US" w:bidi="en-US"/>
    </w:rPr>
  </w:style>
  <w:style w:type="paragraph" w:customStyle="1" w:styleId="1">
    <w:name w:val="Основний текст1"/>
    <w:basedOn w:val="a"/>
    <w:link w:val="a3"/>
    <w:pPr>
      <w:spacing w:after="18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ий текст (2)"/>
    <w:basedOn w:val="a"/>
    <w:link w:val="2"/>
    <w:pPr>
      <w:spacing w:line="216" w:lineRule="auto"/>
      <w:ind w:left="1110"/>
    </w:pPr>
    <w:rPr>
      <w:rFonts w:ascii="Arial" w:eastAsia="Arial" w:hAnsi="Arial" w:cs="Arial"/>
      <w:sz w:val="14"/>
      <w:szCs w:val="14"/>
    </w:rPr>
  </w:style>
  <w:style w:type="paragraph" w:customStyle="1" w:styleId="30">
    <w:name w:val="Основний текст (3)"/>
    <w:basedOn w:val="a"/>
    <w:link w:val="3"/>
    <w:pPr>
      <w:spacing w:after="180" w:line="180" w:lineRule="auto"/>
      <w:ind w:left="2220"/>
    </w:pPr>
    <w:rPr>
      <w:rFonts w:ascii="Times New Roman" w:eastAsia="Times New Roman" w:hAnsi="Times New Roman" w:cs="Times New Roman"/>
      <w:i/>
      <w:iCs/>
      <w:sz w:val="40"/>
      <w:szCs w:val="40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1043</Words>
  <Characters>595</Characters>
  <Application>Microsoft Office Word</Application>
  <DocSecurity>0</DocSecurity>
  <Lines>4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2026-04-29T11:40:00Z</dcterms:created>
  <dcterms:modified xsi:type="dcterms:W3CDTF">2026-04-29T11:43:00Z</dcterms:modified>
</cp:coreProperties>
</file>