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D57" w:rsidRDefault="00840D57">
      <w:pPr>
        <w:spacing w:line="1" w:lineRule="exact"/>
      </w:pPr>
    </w:p>
    <w:p w:rsidR="00840D57" w:rsidRPr="00541EE2" w:rsidRDefault="00FC13ED">
      <w:pPr>
        <w:pStyle w:val="1"/>
        <w:spacing w:line="230" w:lineRule="auto"/>
        <w:jc w:val="center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РЯСНЕ-РУСЬКА СІЛЬСЬКА РАДА</w:t>
      </w:r>
      <w:r w:rsidRPr="00541EE2">
        <w:rPr>
          <w:rStyle w:val="a3"/>
          <w:sz w:val="28"/>
          <w:szCs w:val="28"/>
        </w:rPr>
        <w:br/>
        <w:t>ЯВОРІВСЬКОГО РАЙОНУ ЛЬВІВСЬКОЇ ОБЛАСТІ</w:t>
      </w:r>
      <w:r w:rsidRPr="00541EE2">
        <w:rPr>
          <w:rStyle w:val="a3"/>
          <w:sz w:val="28"/>
          <w:szCs w:val="28"/>
        </w:rPr>
        <w:br/>
        <w:t>ТРИДЦЯТЬ П’ЯТА СЕСІЯ СЬОМОГО СКЛИКАННЯ</w:t>
      </w:r>
      <w:r w:rsidRPr="00541EE2">
        <w:rPr>
          <w:rStyle w:val="a3"/>
          <w:sz w:val="28"/>
          <w:szCs w:val="28"/>
        </w:rPr>
        <w:br/>
        <w:t>Р І Ш Е Н Н Я № 2420</w:t>
      </w:r>
    </w:p>
    <w:p w:rsidR="00840D57" w:rsidRPr="00541EE2" w:rsidRDefault="00FC13ED">
      <w:pPr>
        <w:pStyle w:val="1"/>
        <w:spacing w:after="0" w:line="228" w:lineRule="auto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від 17 серпня 2018 року</w:t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  <w:bookmarkStart w:id="0" w:name="_GoBack"/>
      <w:bookmarkEnd w:id="0"/>
      <w:r w:rsidR="00541EE2">
        <w:rPr>
          <w:rStyle w:val="a3"/>
          <w:sz w:val="28"/>
          <w:szCs w:val="28"/>
        </w:rPr>
        <w:tab/>
        <w:t>с.</w:t>
      </w:r>
      <w:r w:rsidR="00541EE2" w:rsidRPr="00541EE2">
        <w:rPr>
          <w:rStyle w:val="a3"/>
          <w:sz w:val="28"/>
          <w:szCs w:val="28"/>
        </w:rPr>
        <w:t xml:space="preserve"> Рясне - Руське</w:t>
      </w:r>
    </w:p>
    <w:p w:rsidR="00541EE2" w:rsidRDefault="00FC13ED" w:rsidP="00541EE2">
      <w:pPr>
        <w:pStyle w:val="1"/>
        <w:spacing w:after="0" w:line="228" w:lineRule="auto"/>
        <w:rPr>
          <w:rStyle w:val="a3"/>
          <w:sz w:val="28"/>
          <w:szCs w:val="28"/>
        </w:rPr>
      </w:pPr>
      <w:r w:rsidRPr="00541EE2">
        <w:rPr>
          <w:rStyle w:val="a3"/>
          <w:sz w:val="28"/>
          <w:szCs w:val="28"/>
        </w:rPr>
        <w:t>Про затвердження проекту землеустрою</w:t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  <w:r w:rsidR="00541EE2">
        <w:rPr>
          <w:rStyle w:val="a3"/>
          <w:sz w:val="28"/>
          <w:szCs w:val="28"/>
        </w:rPr>
        <w:tab/>
      </w:r>
    </w:p>
    <w:p w:rsidR="00541EE2" w:rsidRDefault="00FC13ED" w:rsidP="00541EE2">
      <w:pPr>
        <w:pStyle w:val="1"/>
        <w:spacing w:after="0" w:line="228" w:lineRule="auto"/>
        <w:rPr>
          <w:rStyle w:val="a3"/>
          <w:sz w:val="28"/>
          <w:szCs w:val="28"/>
        </w:rPr>
      </w:pPr>
      <w:r w:rsidRPr="00541EE2">
        <w:rPr>
          <w:rStyle w:val="a3"/>
          <w:sz w:val="28"/>
          <w:szCs w:val="28"/>
        </w:rPr>
        <w:t xml:space="preserve"> щодо відведення земельної </w:t>
      </w:r>
      <w:r w:rsidRPr="00541EE2">
        <w:rPr>
          <w:rStyle w:val="a3"/>
          <w:sz w:val="28"/>
          <w:szCs w:val="28"/>
        </w:rPr>
        <w:t>ділянки</w:t>
      </w:r>
    </w:p>
    <w:p w:rsidR="00541EE2" w:rsidRDefault="00FC13ED" w:rsidP="00541EE2">
      <w:pPr>
        <w:pStyle w:val="1"/>
        <w:spacing w:after="0" w:line="228" w:lineRule="auto"/>
        <w:rPr>
          <w:rStyle w:val="a3"/>
          <w:sz w:val="28"/>
          <w:szCs w:val="28"/>
        </w:rPr>
      </w:pPr>
      <w:r w:rsidRPr="00541EE2">
        <w:rPr>
          <w:rStyle w:val="a3"/>
          <w:sz w:val="28"/>
          <w:szCs w:val="28"/>
        </w:rPr>
        <w:t>для ведення особистого селянського господарства</w:t>
      </w:r>
    </w:p>
    <w:p w:rsidR="00840D57" w:rsidRDefault="00FC13ED" w:rsidP="00541EE2">
      <w:pPr>
        <w:pStyle w:val="1"/>
        <w:spacing w:after="0" w:line="228" w:lineRule="auto"/>
        <w:rPr>
          <w:rStyle w:val="a3"/>
          <w:sz w:val="28"/>
          <w:szCs w:val="28"/>
        </w:rPr>
      </w:pPr>
      <w:r w:rsidRPr="00541EE2">
        <w:rPr>
          <w:rStyle w:val="a3"/>
          <w:sz w:val="28"/>
          <w:szCs w:val="28"/>
        </w:rPr>
        <w:t xml:space="preserve"> в селі Рясне - Руське Коряєвій Н.С.</w:t>
      </w:r>
    </w:p>
    <w:p w:rsidR="00541EE2" w:rsidRDefault="00541EE2" w:rsidP="00541EE2">
      <w:pPr>
        <w:pStyle w:val="1"/>
        <w:spacing w:after="0" w:line="228" w:lineRule="auto"/>
        <w:rPr>
          <w:rStyle w:val="a3"/>
          <w:sz w:val="28"/>
          <w:szCs w:val="28"/>
        </w:rPr>
      </w:pPr>
    </w:p>
    <w:p w:rsidR="00541EE2" w:rsidRPr="00541EE2" w:rsidRDefault="00541EE2" w:rsidP="00541EE2">
      <w:pPr>
        <w:pStyle w:val="1"/>
        <w:spacing w:after="0" w:line="228" w:lineRule="auto"/>
        <w:rPr>
          <w:sz w:val="28"/>
          <w:szCs w:val="28"/>
        </w:rPr>
      </w:pPr>
    </w:p>
    <w:p w:rsidR="00840D57" w:rsidRPr="00541EE2" w:rsidRDefault="00FC13ED">
      <w:pPr>
        <w:pStyle w:val="1"/>
        <w:spacing w:after="0"/>
        <w:ind w:left="1060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Розглянувши письмове звернення Коряєвої Надії Степанівни про</w:t>
      </w:r>
    </w:p>
    <w:p w:rsidR="00840D57" w:rsidRPr="00541EE2" w:rsidRDefault="00FC13ED">
      <w:pPr>
        <w:pStyle w:val="1"/>
        <w:spacing w:line="226" w:lineRule="auto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 xml:space="preserve">затвердження проекту землеустрою, щодо відведення земельної ділянки для ведення особистого селянського </w:t>
      </w:r>
      <w:r w:rsidRPr="00541EE2">
        <w:rPr>
          <w:rStyle w:val="a3"/>
          <w:sz w:val="28"/>
          <w:szCs w:val="28"/>
        </w:rPr>
        <w:t>господарства</w:t>
      </w:r>
      <w:r w:rsidR="00541EE2">
        <w:rPr>
          <w:rStyle w:val="a3"/>
          <w:sz w:val="28"/>
          <w:szCs w:val="28"/>
        </w:rPr>
        <w:t>, яка знаходиться в селі Рясне -</w:t>
      </w:r>
      <w:r w:rsidRPr="00541EE2">
        <w:rPr>
          <w:rStyle w:val="a3"/>
          <w:sz w:val="28"/>
          <w:szCs w:val="28"/>
        </w:rPr>
        <w:t xml:space="preserve">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</w:t>
      </w:r>
      <w:r w:rsidRPr="00541EE2">
        <w:rPr>
          <w:rStyle w:val="a3"/>
          <w:sz w:val="28"/>
          <w:szCs w:val="28"/>
        </w:rPr>
        <w:t>ська сільська рада, -</w:t>
      </w:r>
    </w:p>
    <w:p w:rsidR="00840D57" w:rsidRPr="00541EE2" w:rsidRDefault="00FC13ED">
      <w:pPr>
        <w:pStyle w:val="1"/>
        <w:spacing w:after="0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ВИРІШИЛА:</w:t>
      </w:r>
    </w:p>
    <w:p w:rsidR="00840D57" w:rsidRPr="00541EE2" w:rsidRDefault="00FC13ED">
      <w:pPr>
        <w:pStyle w:val="1"/>
        <w:numPr>
          <w:ilvl w:val="0"/>
          <w:numId w:val="1"/>
        </w:numPr>
        <w:tabs>
          <w:tab w:val="left" w:pos="229"/>
        </w:tabs>
        <w:spacing w:line="228" w:lineRule="auto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0,0579 га, яка знаходиться в селі Рясне - Руське, Яворівського району, Львівської області, Коряєвій Над</w:t>
      </w:r>
      <w:r w:rsidRPr="00541EE2">
        <w:rPr>
          <w:rStyle w:val="a3"/>
          <w:sz w:val="28"/>
          <w:szCs w:val="28"/>
        </w:rPr>
        <w:t>ії Степанівні.</w:t>
      </w:r>
    </w:p>
    <w:p w:rsidR="00840D57" w:rsidRPr="00541EE2" w:rsidRDefault="00FC13ED">
      <w:pPr>
        <w:pStyle w:val="1"/>
        <w:numPr>
          <w:ilvl w:val="0"/>
          <w:numId w:val="1"/>
        </w:numPr>
        <w:tabs>
          <w:tab w:val="left" w:pos="243"/>
        </w:tabs>
        <w:spacing w:line="228" w:lineRule="auto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.Передати Коряєвій Надії Степанівні у власність земельну ділянку для ведення особистого селянського господарства площею 0,0579 га з кадастровим номером 4625887500:04:001:1303 , яка знаходиться в селі Рясне - Руське, Яворівського району, Льві</w:t>
      </w:r>
      <w:r w:rsidRPr="00541EE2">
        <w:rPr>
          <w:rStyle w:val="a3"/>
          <w:sz w:val="28"/>
          <w:szCs w:val="28"/>
        </w:rPr>
        <w:t>вської області.</w:t>
      </w:r>
    </w:p>
    <w:p w:rsidR="00840D57" w:rsidRPr="00541EE2" w:rsidRDefault="00FC13ED">
      <w:pPr>
        <w:pStyle w:val="1"/>
        <w:numPr>
          <w:ilvl w:val="0"/>
          <w:numId w:val="1"/>
        </w:numPr>
        <w:tabs>
          <w:tab w:val="left" w:pos="232"/>
        </w:tabs>
        <w:spacing w:line="226" w:lineRule="auto"/>
        <w:jc w:val="both"/>
        <w:rPr>
          <w:sz w:val="28"/>
          <w:szCs w:val="28"/>
        </w:rPr>
      </w:pPr>
      <w:r w:rsidRPr="00541EE2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40D57" w:rsidRDefault="00FC13ED">
      <w:pPr>
        <w:pStyle w:val="1"/>
        <w:numPr>
          <w:ilvl w:val="0"/>
          <w:numId w:val="1"/>
        </w:numPr>
        <w:tabs>
          <w:tab w:val="left" w:pos="240"/>
        </w:tabs>
        <w:spacing w:after="420" w:line="259" w:lineRule="auto"/>
        <w:jc w:val="both"/>
        <w:rPr>
          <w:rStyle w:val="a3"/>
          <w:sz w:val="28"/>
          <w:szCs w:val="28"/>
        </w:rPr>
      </w:pPr>
      <w:r w:rsidRPr="00541EE2">
        <w:rPr>
          <w:rStyle w:val="a3"/>
          <w:sz w:val="28"/>
          <w:szCs w:val="28"/>
        </w:rPr>
        <w:t xml:space="preserve">. Контроль за виконанням даного рішення покласти на постійну </w:t>
      </w:r>
      <w:r w:rsidRPr="00541EE2">
        <w:rPr>
          <w:rStyle w:val="a3"/>
          <w:sz w:val="28"/>
          <w:szCs w:val="28"/>
        </w:rPr>
        <w:t>депутатську коміс</w:t>
      </w:r>
      <w:r w:rsidR="00541EE2">
        <w:rPr>
          <w:rStyle w:val="a3"/>
          <w:sz w:val="28"/>
          <w:szCs w:val="28"/>
        </w:rPr>
        <w:t xml:space="preserve">ію з питань земельних відносин та </w:t>
      </w:r>
      <w:r w:rsidRPr="00541EE2">
        <w:rPr>
          <w:rStyle w:val="a3"/>
          <w:sz w:val="28"/>
          <w:szCs w:val="28"/>
        </w:rPr>
        <w:t>будівництва ( голова комісії Гануляк</w:t>
      </w:r>
      <w:r w:rsidR="00541EE2">
        <w:rPr>
          <w:rStyle w:val="a3"/>
          <w:sz w:val="28"/>
          <w:szCs w:val="28"/>
        </w:rPr>
        <w:t xml:space="preserve">  В. І. )</w:t>
      </w:r>
    </w:p>
    <w:p w:rsidR="00541EE2" w:rsidRDefault="00541EE2" w:rsidP="00541EE2">
      <w:pPr>
        <w:pStyle w:val="1"/>
        <w:tabs>
          <w:tab w:val="left" w:pos="240"/>
        </w:tabs>
        <w:spacing w:after="420" w:line="259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40D57" w:rsidRPr="00541EE2" w:rsidRDefault="00840D57" w:rsidP="00541EE2">
      <w:pPr>
        <w:pStyle w:val="1"/>
        <w:ind w:right="260"/>
        <w:rPr>
          <w:sz w:val="28"/>
          <w:szCs w:val="28"/>
        </w:rPr>
      </w:pPr>
    </w:p>
    <w:sectPr w:rsidR="00840D57" w:rsidRPr="00541EE2" w:rsidSect="00541EE2">
      <w:pgSz w:w="11906" w:h="16838" w:code="9"/>
      <w:pgMar w:top="709" w:right="864" w:bottom="127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3ED" w:rsidRDefault="00FC13ED">
      <w:r>
        <w:separator/>
      </w:r>
    </w:p>
  </w:endnote>
  <w:endnote w:type="continuationSeparator" w:id="0">
    <w:p w:rsidR="00FC13ED" w:rsidRDefault="00FC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3ED" w:rsidRDefault="00FC13ED"/>
  </w:footnote>
  <w:footnote w:type="continuationSeparator" w:id="0">
    <w:p w:rsidR="00FC13ED" w:rsidRDefault="00FC13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94CE3"/>
    <w:multiLevelType w:val="multilevel"/>
    <w:tmpl w:val="BE6A7F2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D57"/>
    <w:rsid w:val="00541EE2"/>
    <w:rsid w:val="00840D57"/>
    <w:rsid w:val="00FC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2761A"/>
  <w15:docId w15:val="{F93BF861-BFA9-42EA-AF3E-3CC89A5E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1054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2026-05-12T11:23:00Z</dcterms:created>
  <dcterms:modified xsi:type="dcterms:W3CDTF">2026-05-12T11:27:00Z</dcterms:modified>
</cp:coreProperties>
</file>