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4AB" w:rsidRDefault="006E04AB">
      <w:pPr>
        <w:spacing w:line="1" w:lineRule="exact"/>
      </w:pPr>
    </w:p>
    <w:p w:rsidR="006E04AB" w:rsidRDefault="000D7DAC" w:rsidP="00E76245">
      <w:pPr>
        <w:pStyle w:val="1"/>
        <w:spacing w:line="271" w:lineRule="auto"/>
        <w:jc w:val="center"/>
        <w:rPr>
          <w:rStyle w:val="a3"/>
          <w:sz w:val="28"/>
          <w:szCs w:val="28"/>
        </w:rPr>
      </w:pPr>
      <w:r w:rsidRPr="00E76245">
        <w:rPr>
          <w:rStyle w:val="a3"/>
          <w:sz w:val="28"/>
          <w:szCs w:val="28"/>
        </w:rPr>
        <w:t>РЯСНЕ-РУСЬКА СІЛЬСЬКА РАДА</w:t>
      </w:r>
      <w:r w:rsidRPr="00E76245">
        <w:rPr>
          <w:rStyle w:val="a3"/>
          <w:sz w:val="28"/>
          <w:szCs w:val="28"/>
        </w:rPr>
        <w:br/>
        <w:t>ЯВОРІВСЬКОГО РАЙОНУ ЛЬВІВСЬКОЇ ОБЛАСТІ</w:t>
      </w:r>
      <w:r w:rsidRPr="00E76245">
        <w:rPr>
          <w:rStyle w:val="a3"/>
          <w:sz w:val="28"/>
          <w:szCs w:val="28"/>
        </w:rPr>
        <w:br/>
        <w:t>ТРИДЦЯТЬ П’ЯТА С</w:t>
      </w:r>
      <w:r w:rsidR="00E76245" w:rsidRPr="00E76245">
        <w:rPr>
          <w:rStyle w:val="a3"/>
          <w:sz w:val="28"/>
          <w:szCs w:val="28"/>
        </w:rPr>
        <w:t>ЕСІЯ СЬОМОГО СКЛИКАННЯ</w:t>
      </w:r>
      <w:r w:rsidR="00E76245" w:rsidRPr="00E76245">
        <w:rPr>
          <w:rStyle w:val="a3"/>
          <w:sz w:val="28"/>
          <w:szCs w:val="28"/>
        </w:rPr>
        <w:br/>
        <w:t>РІШЕННЯ №</w:t>
      </w:r>
      <w:r w:rsidRPr="00E76245">
        <w:rPr>
          <w:rStyle w:val="a3"/>
          <w:sz w:val="28"/>
          <w:szCs w:val="28"/>
        </w:rPr>
        <w:t xml:space="preserve"> 2430</w:t>
      </w:r>
    </w:p>
    <w:p w:rsidR="00E76245" w:rsidRPr="00E76245" w:rsidRDefault="00E76245" w:rsidP="00E76245">
      <w:pPr>
        <w:pStyle w:val="1"/>
        <w:spacing w:line="271" w:lineRule="auto"/>
        <w:jc w:val="center"/>
        <w:rPr>
          <w:sz w:val="28"/>
          <w:szCs w:val="28"/>
        </w:rPr>
      </w:pPr>
    </w:p>
    <w:p w:rsidR="006E04AB" w:rsidRPr="00E76245" w:rsidRDefault="000D7DAC">
      <w:pPr>
        <w:pStyle w:val="1"/>
        <w:spacing w:after="0" w:line="257" w:lineRule="auto"/>
        <w:rPr>
          <w:sz w:val="28"/>
          <w:szCs w:val="28"/>
        </w:rPr>
      </w:pPr>
      <w:r w:rsidRPr="00E76245">
        <w:rPr>
          <w:rStyle w:val="a3"/>
          <w:sz w:val="28"/>
          <w:szCs w:val="28"/>
        </w:rPr>
        <w:t>від 17 серпня 2018 року</w:t>
      </w:r>
      <w:r w:rsidR="00E76245">
        <w:rPr>
          <w:rStyle w:val="a3"/>
          <w:sz w:val="28"/>
          <w:szCs w:val="28"/>
        </w:rPr>
        <w:tab/>
      </w:r>
      <w:r w:rsidR="00E76245">
        <w:rPr>
          <w:rStyle w:val="a3"/>
          <w:sz w:val="28"/>
          <w:szCs w:val="28"/>
        </w:rPr>
        <w:tab/>
      </w:r>
      <w:r w:rsidR="00E76245">
        <w:rPr>
          <w:rStyle w:val="a3"/>
          <w:sz w:val="28"/>
          <w:szCs w:val="28"/>
        </w:rPr>
        <w:tab/>
      </w:r>
      <w:r w:rsidR="00E76245">
        <w:rPr>
          <w:rStyle w:val="a3"/>
          <w:sz w:val="28"/>
          <w:szCs w:val="28"/>
        </w:rPr>
        <w:tab/>
      </w:r>
      <w:r w:rsidR="00E76245">
        <w:rPr>
          <w:rStyle w:val="a3"/>
          <w:sz w:val="28"/>
          <w:szCs w:val="28"/>
        </w:rPr>
        <w:tab/>
        <w:t>с.</w:t>
      </w:r>
      <w:r w:rsidR="00E76245" w:rsidRPr="00E76245">
        <w:rPr>
          <w:rStyle w:val="a3"/>
          <w:sz w:val="28"/>
          <w:szCs w:val="28"/>
        </w:rPr>
        <w:t xml:space="preserve"> Рясне - Руське</w:t>
      </w:r>
    </w:p>
    <w:p w:rsidR="00E76245" w:rsidRDefault="000D7DAC" w:rsidP="00E76245">
      <w:pPr>
        <w:pStyle w:val="1"/>
        <w:spacing w:after="0" w:line="257" w:lineRule="auto"/>
        <w:rPr>
          <w:rStyle w:val="a3"/>
          <w:sz w:val="28"/>
          <w:szCs w:val="28"/>
        </w:rPr>
      </w:pPr>
      <w:r w:rsidRPr="00E76245">
        <w:rPr>
          <w:rStyle w:val="a3"/>
          <w:sz w:val="28"/>
          <w:szCs w:val="28"/>
        </w:rPr>
        <w:t>Про надання дозволу на розробку</w:t>
      </w:r>
    </w:p>
    <w:p w:rsidR="00E76245" w:rsidRDefault="000D7DAC" w:rsidP="00E76245">
      <w:pPr>
        <w:pStyle w:val="1"/>
        <w:spacing w:after="0" w:line="257" w:lineRule="auto"/>
        <w:rPr>
          <w:rStyle w:val="a3"/>
          <w:sz w:val="28"/>
          <w:szCs w:val="28"/>
        </w:rPr>
      </w:pPr>
      <w:r w:rsidRPr="00E76245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E76245" w:rsidRDefault="000D7DAC" w:rsidP="00E76245">
      <w:pPr>
        <w:pStyle w:val="1"/>
        <w:spacing w:after="0" w:line="257" w:lineRule="auto"/>
        <w:rPr>
          <w:rStyle w:val="a3"/>
          <w:sz w:val="28"/>
          <w:szCs w:val="28"/>
        </w:rPr>
      </w:pPr>
      <w:r w:rsidRPr="00E76245">
        <w:rPr>
          <w:rStyle w:val="a3"/>
          <w:sz w:val="28"/>
          <w:szCs w:val="28"/>
        </w:rPr>
        <w:t xml:space="preserve"> земельної ділянки для</w:t>
      </w:r>
      <w:r w:rsidRPr="00E76245">
        <w:rPr>
          <w:rStyle w:val="a3"/>
          <w:sz w:val="28"/>
          <w:szCs w:val="28"/>
        </w:rPr>
        <w:t xml:space="preserve"> ведення особистого</w:t>
      </w:r>
    </w:p>
    <w:p w:rsidR="006E04AB" w:rsidRDefault="000D7DAC" w:rsidP="00E76245">
      <w:pPr>
        <w:pStyle w:val="1"/>
        <w:spacing w:after="0" w:line="257" w:lineRule="auto"/>
        <w:rPr>
          <w:rStyle w:val="a3"/>
          <w:sz w:val="28"/>
          <w:szCs w:val="28"/>
        </w:rPr>
      </w:pPr>
      <w:r w:rsidRPr="00E76245">
        <w:rPr>
          <w:rStyle w:val="a3"/>
          <w:sz w:val="28"/>
          <w:szCs w:val="28"/>
        </w:rPr>
        <w:t xml:space="preserve"> селянського господарства Надвидному В.Н.</w:t>
      </w:r>
    </w:p>
    <w:p w:rsidR="00E76245" w:rsidRPr="00E76245" w:rsidRDefault="00E76245" w:rsidP="00E76245">
      <w:pPr>
        <w:pStyle w:val="1"/>
        <w:spacing w:after="0" w:line="257" w:lineRule="auto"/>
        <w:rPr>
          <w:sz w:val="28"/>
          <w:szCs w:val="28"/>
        </w:rPr>
      </w:pPr>
    </w:p>
    <w:p w:rsidR="006E04AB" w:rsidRPr="00E76245" w:rsidRDefault="000D7DAC">
      <w:pPr>
        <w:pStyle w:val="1"/>
        <w:spacing w:after="0"/>
        <w:ind w:left="1480"/>
        <w:rPr>
          <w:sz w:val="28"/>
          <w:szCs w:val="28"/>
        </w:rPr>
      </w:pPr>
      <w:r w:rsidRPr="00E76245">
        <w:rPr>
          <w:rStyle w:val="a3"/>
          <w:sz w:val="28"/>
          <w:szCs w:val="28"/>
        </w:rPr>
        <w:t>Розглянувши заяву та подані документи</w:t>
      </w:r>
      <w:r w:rsidR="00E76245">
        <w:rPr>
          <w:rStyle w:val="a3"/>
          <w:sz w:val="28"/>
          <w:szCs w:val="28"/>
        </w:rPr>
        <w:t xml:space="preserve">   </w:t>
      </w:r>
      <w:r w:rsidRPr="00E76245">
        <w:rPr>
          <w:rStyle w:val="a3"/>
          <w:sz w:val="28"/>
          <w:szCs w:val="28"/>
        </w:rPr>
        <w:t xml:space="preserve"> Надвидного </w:t>
      </w:r>
      <w:r w:rsidR="00E76245">
        <w:rPr>
          <w:rStyle w:val="a3"/>
          <w:sz w:val="28"/>
          <w:szCs w:val="28"/>
        </w:rPr>
        <w:t xml:space="preserve">    </w:t>
      </w:r>
      <w:r w:rsidRPr="00E76245">
        <w:rPr>
          <w:rStyle w:val="a3"/>
          <w:sz w:val="28"/>
          <w:szCs w:val="28"/>
        </w:rPr>
        <w:t>Віктора</w:t>
      </w:r>
    </w:p>
    <w:p w:rsidR="006E04AB" w:rsidRPr="00E76245" w:rsidRDefault="000D7DAC">
      <w:pPr>
        <w:pStyle w:val="1"/>
        <w:jc w:val="both"/>
        <w:rPr>
          <w:sz w:val="28"/>
          <w:szCs w:val="28"/>
        </w:rPr>
      </w:pPr>
      <w:r w:rsidRPr="00E76245">
        <w:rPr>
          <w:rStyle w:val="a3"/>
          <w:sz w:val="28"/>
          <w:szCs w:val="28"/>
        </w:rPr>
        <w:t>Несторовича, про надання дозволу на розробку проекту землеустрою щодо відведення земельної ділянки для ведення особистого селянського госп</w:t>
      </w:r>
      <w:r w:rsidRPr="00E76245">
        <w:rPr>
          <w:rStyle w:val="a3"/>
          <w:sz w:val="28"/>
          <w:szCs w:val="28"/>
        </w:rPr>
        <w:t>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E04AB" w:rsidRPr="00E76245" w:rsidRDefault="000D7DAC">
      <w:pPr>
        <w:pStyle w:val="1"/>
        <w:jc w:val="both"/>
        <w:rPr>
          <w:sz w:val="28"/>
          <w:szCs w:val="28"/>
        </w:rPr>
      </w:pPr>
      <w:r w:rsidRPr="00E76245">
        <w:rPr>
          <w:rStyle w:val="a3"/>
          <w:sz w:val="28"/>
          <w:szCs w:val="28"/>
        </w:rPr>
        <w:t>ВИРІШИЛА :</w:t>
      </w:r>
    </w:p>
    <w:p w:rsidR="006E04AB" w:rsidRPr="00E76245" w:rsidRDefault="000D7DAC">
      <w:pPr>
        <w:pStyle w:val="1"/>
        <w:numPr>
          <w:ilvl w:val="0"/>
          <w:numId w:val="1"/>
        </w:numPr>
        <w:tabs>
          <w:tab w:val="left" w:pos="351"/>
        </w:tabs>
        <w:jc w:val="both"/>
        <w:rPr>
          <w:sz w:val="28"/>
          <w:szCs w:val="28"/>
        </w:rPr>
      </w:pPr>
      <w:r w:rsidRPr="00E76245">
        <w:rPr>
          <w:rStyle w:val="a3"/>
          <w:sz w:val="28"/>
          <w:szCs w:val="28"/>
        </w:rPr>
        <w:t>Дати дозвіл</w:t>
      </w:r>
      <w:r w:rsidRPr="00E76245">
        <w:rPr>
          <w:rStyle w:val="a3"/>
          <w:sz w:val="28"/>
          <w:szCs w:val="28"/>
        </w:rPr>
        <w:t xml:space="preserve"> Надвидному Віктору Несторовичу на розробку проекту землеустрою, щодо відведення земельної ділянки для ведення особистого селянського господарства орієнтовною площею 0,0103 га в селі Рясне - Руське, Яворівського району Львівської області за рахунок земель </w:t>
      </w:r>
      <w:r w:rsidRPr="00E76245">
        <w:rPr>
          <w:rStyle w:val="a3"/>
          <w:sz w:val="28"/>
          <w:szCs w:val="28"/>
        </w:rPr>
        <w:t>запасу сільської ради.</w:t>
      </w:r>
    </w:p>
    <w:p w:rsidR="006E04AB" w:rsidRPr="00E76245" w:rsidRDefault="000D7DAC">
      <w:pPr>
        <w:pStyle w:val="1"/>
        <w:numPr>
          <w:ilvl w:val="0"/>
          <w:numId w:val="1"/>
        </w:numPr>
        <w:tabs>
          <w:tab w:val="left" w:pos="351"/>
        </w:tabs>
        <w:jc w:val="both"/>
        <w:rPr>
          <w:sz w:val="28"/>
          <w:szCs w:val="28"/>
        </w:rPr>
      </w:pPr>
      <w:r w:rsidRPr="00E76245">
        <w:rPr>
          <w:rStyle w:val="a3"/>
          <w:sz w:val="28"/>
          <w:szCs w:val="28"/>
        </w:rPr>
        <w:t xml:space="preserve">Надвидному Віктору Несторовичу погодити проект землеустрою, щодо відведення земельної ділянки для ведення особистого селянського господарства орієнтовною площею 0,0103 га в селі Рясне - Руське, Яворівського району Львівської області </w:t>
      </w:r>
      <w:r w:rsidRPr="00E76245">
        <w:rPr>
          <w:rStyle w:val="a3"/>
          <w:sz w:val="28"/>
          <w:szCs w:val="28"/>
        </w:rPr>
        <w:t>з відповідними службами та подати на сесію сільської ради для затвердження.</w:t>
      </w:r>
    </w:p>
    <w:p w:rsidR="006E04AB" w:rsidRDefault="000D7DAC">
      <w:pPr>
        <w:pStyle w:val="1"/>
        <w:numPr>
          <w:ilvl w:val="0"/>
          <w:numId w:val="1"/>
        </w:numPr>
        <w:tabs>
          <w:tab w:val="left" w:pos="351"/>
        </w:tabs>
        <w:spacing w:line="276" w:lineRule="auto"/>
        <w:jc w:val="both"/>
        <w:rPr>
          <w:rStyle w:val="a3"/>
          <w:sz w:val="28"/>
          <w:szCs w:val="28"/>
        </w:rPr>
      </w:pPr>
      <w:r w:rsidRPr="00E7624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</w:t>
      </w:r>
      <w:r w:rsidR="00E76245">
        <w:rPr>
          <w:rStyle w:val="a3"/>
          <w:sz w:val="28"/>
          <w:szCs w:val="28"/>
        </w:rPr>
        <w:t xml:space="preserve"> з питань земельних відносин та</w:t>
      </w:r>
      <w:r w:rsidRPr="00E76245">
        <w:rPr>
          <w:rStyle w:val="a3"/>
          <w:sz w:val="28"/>
          <w:szCs w:val="28"/>
        </w:rPr>
        <w:t xml:space="preserve"> будівництва</w:t>
      </w:r>
      <w:r w:rsidR="00E76245">
        <w:rPr>
          <w:rStyle w:val="a3"/>
          <w:sz w:val="28"/>
          <w:szCs w:val="28"/>
        </w:rPr>
        <w:t xml:space="preserve">  </w:t>
      </w:r>
      <w:r w:rsidRPr="00E76245">
        <w:rPr>
          <w:rStyle w:val="a3"/>
          <w:sz w:val="28"/>
          <w:szCs w:val="28"/>
        </w:rPr>
        <w:t xml:space="preserve"> ( голова комісії </w:t>
      </w:r>
      <w:r w:rsidR="00E76245">
        <w:rPr>
          <w:rStyle w:val="a3"/>
          <w:sz w:val="28"/>
          <w:szCs w:val="28"/>
        </w:rPr>
        <w:t xml:space="preserve"> </w:t>
      </w:r>
      <w:r w:rsidRPr="00E76245">
        <w:rPr>
          <w:rStyle w:val="a3"/>
          <w:sz w:val="28"/>
          <w:szCs w:val="28"/>
        </w:rPr>
        <w:t>Гануляк</w:t>
      </w:r>
      <w:r w:rsidR="00E76245">
        <w:rPr>
          <w:rStyle w:val="a3"/>
          <w:sz w:val="28"/>
          <w:szCs w:val="28"/>
        </w:rPr>
        <w:t xml:space="preserve"> В. І. )</w:t>
      </w:r>
    </w:p>
    <w:p w:rsidR="00E76245" w:rsidRDefault="00E76245" w:rsidP="00E76245">
      <w:pPr>
        <w:pStyle w:val="1"/>
        <w:tabs>
          <w:tab w:val="left" w:pos="351"/>
        </w:tabs>
        <w:spacing w:line="276" w:lineRule="auto"/>
        <w:jc w:val="both"/>
        <w:rPr>
          <w:rStyle w:val="a3"/>
          <w:sz w:val="28"/>
          <w:szCs w:val="28"/>
        </w:rPr>
      </w:pPr>
    </w:p>
    <w:p w:rsidR="00E76245" w:rsidRPr="00E76245" w:rsidRDefault="00E76245" w:rsidP="00E76245">
      <w:pPr>
        <w:pStyle w:val="1"/>
        <w:tabs>
          <w:tab w:val="left" w:pos="351"/>
        </w:tabs>
        <w:spacing w:line="27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>Емілія Смокоровська</w:t>
      </w:r>
    </w:p>
    <w:sectPr w:rsidR="00E76245" w:rsidRPr="00E76245" w:rsidSect="00E76245">
      <w:pgSz w:w="11906" w:h="16838" w:code="9"/>
      <w:pgMar w:top="1135" w:right="707" w:bottom="241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DAC" w:rsidRDefault="000D7DAC">
      <w:r>
        <w:separator/>
      </w:r>
    </w:p>
  </w:endnote>
  <w:endnote w:type="continuationSeparator" w:id="0">
    <w:p w:rsidR="000D7DAC" w:rsidRDefault="000D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DAC" w:rsidRDefault="000D7DAC"/>
  </w:footnote>
  <w:footnote w:type="continuationSeparator" w:id="0">
    <w:p w:rsidR="000D7DAC" w:rsidRDefault="000D7D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C061A"/>
    <w:multiLevelType w:val="multilevel"/>
    <w:tmpl w:val="6AD4A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4AB"/>
    <w:rsid w:val="000D7DAC"/>
    <w:rsid w:val="006E04AB"/>
    <w:rsid w:val="00E76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55D0A"/>
  <w15:docId w15:val="{B404F705-A115-402E-A2AD-851E1218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1000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2026-05-14T10:21:00Z</dcterms:created>
  <dcterms:modified xsi:type="dcterms:W3CDTF">2026-05-14T10:25:00Z</dcterms:modified>
</cp:coreProperties>
</file>