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8E1" w:rsidRPr="00C8622B" w:rsidRDefault="00C56D59">
      <w:pPr>
        <w:pStyle w:val="1"/>
        <w:spacing w:after="0"/>
        <w:jc w:val="center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РЯСНЕ-РУСЬКА СІЛЬСЬКА РАДА</w:t>
      </w:r>
      <w:r w:rsidRPr="00C8622B">
        <w:rPr>
          <w:rStyle w:val="a3"/>
          <w:sz w:val="28"/>
          <w:szCs w:val="28"/>
        </w:rPr>
        <w:br/>
        <w:t>ЯВОРІВСЬКОГО РАЙОНУ ЛЬВІВСЬКОЇ ОБЛАСТІ</w:t>
      </w:r>
      <w:r w:rsidR="00CB6239" w:rsidRPr="00C8622B">
        <w:rPr>
          <w:rStyle w:val="a3"/>
          <w:sz w:val="28"/>
          <w:szCs w:val="28"/>
        </w:rPr>
        <w:br/>
        <w:t>ТРИДЦЯТЬ П'ЯТА СЕСІЯ СЬОМОГО С</w:t>
      </w:r>
      <w:r w:rsidRPr="00C8622B">
        <w:rPr>
          <w:rStyle w:val="a3"/>
          <w:sz w:val="28"/>
          <w:szCs w:val="28"/>
        </w:rPr>
        <w:t>КЛИКАННЯ</w:t>
      </w:r>
    </w:p>
    <w:p w:rsidR="00B258E1" w:rsidRPr="00C8622B" w:rsidRDefault="00C56D59">
      <w:pPr>
        <w:pStyle w:val="1"/>
        <w:jc w:val="center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Р І Ш Е Н Н Я № 2431</w:t>
      </w:r>
    </w:p>
    <w:p w:rsidR="00B258E1" w:rsidRPr="00C8622B" w:rsidRDefault="00C56D59">
      <w:pPr>
        <w:pStyle w:val="1"/>
        <w:spacing w:after="40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від 17 серпня 2018 року</w:t>
      </w:r>
      <w:r w:rsidR="00C8622B">
        <w:rPr>
          <w:rStyle w:val="a3"/>
          <w:sz w:val="28"/>
          <w:szCs w:val="28"/>
        </w:rPr>
        <w:tab/>
      </w:r>
      <w:r w:rsidR="00C8622B">
        <w:rPr>
          <w:rStyle w:val="a3"/>
          <w:sz w:val="28"/>
          <w:szCs w:val="28"/>
        </w:rPr>
        <w:tab/>
      </w:r>
      <w:r w:rsidR="00C8622B">
        <w:rPr>
          <w:rStyle w:val="a3"/>
          <w:sz w:val="28"/>
          <w:szCs w:val="28"/>
        </w:rPr>
        <w:tab/>
      </w:r>
      <w:r w:rsidR="00C8622B">
        <w:rPr>
          <w:rStyle w:val="a3"/>
          <w:sz w:val="28"/>
          <w:szCs w:val="28"/>
        </w:rPr>
        <w:tab/>
      </w:r>
      <w:r w:rsidR="00C8622B">
        <w:rPr>
          <w:rStyle w:val="a3"/>
          <w:sz w:val="28"/>
          <w:szCs w:val="28"/>
        </w:rPr>
        <w:tab/>
        <w:t>с. Рясне - Руське</w:t>
      </w:r>
      <w:bookmarkStart w:id="0" w:name="_GoBack"/>
      <w:bookmarkEnd w:id="0"/>
    </w:p>
    <w:p w:rsidR="00CB6239" w:rsidRPr="00C8622B" w:rsidRDefault="00C56D59" w:rsidP="00C8622B">
      <w:pPr>
        <w:pStyle w:val="1"/>
        <w:spacing w:after="0"/>
        <w:rPr>
          <w:rStyle w:val="a3"/>
          <w:sz w:val="28"/>
          <w:szCs w:val="28"/>
        </w:rPr>
      </w:pPr>
      <w:r w:rsidRPr="00C8622B">
        <w:rPr>
          <w:rStyle w:val="a3"/>
          <w:sz w:val="28"/>
          <w:szCs w:val="28"/>
        </w:rPr>
        <w:t>Про погодження надання згоди на</w:t>
      </w:r>
    </w:p>
    <w:p w:rsidR="00CB6239" w:rsidRPr="00C8622B" w:rsidRDefault="00C56D59" w:rsidP="00C8622B">
      <w:pPr>
        <w:pStyle w:val="1"/>
        <w:spacing w:after="0"/>
        <w:rPr>
          <w:rStyle w:val="a3"/>
          <w:sz w:val="28"/>
          <w:szCs w:val="28"/>
        </w:rPr>
      </w:pPr>
      <w:r w:rsidRPr="00C8622B">
        <w:rPr>
          <w:rStyle w:val="a3"/>
          <w:sz w:val="28"/>
          <w:szCs w:val="28"/>
        </w:rPr>
        <w:t xml:space="preserve"> виділення земельної ділянки для ведення</w:t>
      </w:r>
    </w:p>
    <w:p w:rsidR="00CB6239" w:rsidRPr="00C8622B" w:rsidRDefault="00C56D59" w:rsidP="00C8622B">
      <w:pPr>
        <w:pStyle w:val="1"/>
        <w:spacing w:after="0"/>
        <w:rPr>
          <w:rStyle w:val="a3"/>
          <w:sz w:val="28"/>
          <w:szCs w:val="28"/>
        </w:rPr>
      </w:pPr>
      <w:r w:rsidRPr="00C8622B">
        <w:rPr>
          <w:rStyle w:val="a3"/>
          <w:sz w:val="28"/>
          <w:szCs w:val="28"/>
        </w:rPr>
        <w:t xml:space="preserve"> особистого </w:t>
      </w:r>
      <w:r w:rsidRPr="00C8622B">
        <w:rPr>
          <w:rStyle w:val="a3"/>
          <w:sz w:val="28"/>
          <w:szCs w:val="28"/>
        </w:rPr>
        <w:t>селянського господарства</w:t>
      </w:r>
    </w:p>
    <w:p w:rsidR="00B258E1" w:rsidRPr="00C8622B" w:rsidRDefault="00C56D59" w:rsidP="00C8622B">
      <w:pPr>
        <w:pStyle w:val="1"/>
        <w:spacing w:after="0"/>
        <w:rPr>
          <w:rStyle w:val="a3"/>
          <w:sz w:val="28"/>
          <w:szCs w:val="28"/>
        </w:rPr>
      </w:pPr>
      <w:r w:rsidRPr="00C8622B">
        <w:rPr>
          <w:rStyle w:val="a3"/>
          <w:sz w:val="28"/>
          <w:szCs w:val="28"/>
        </w:rPr>
        <w:t xml:space="preserve"> Пристайко З.Й.</w:t>
      </w:r>
    </w:p>
    <w:p w:rsidR="00C8622B" w:rsidRPr="00C8622B" w:rsidRDefault="00C8622B" w:rsidP="00C8622B">
      <w:pPr>
        <w:pStyle w:val="1"/>
        <w:spacing w:after="0"/>
        <w:rPr>
          <w:sz w:val="28"/>
          <w:szCs w:val="28"/>
        </w:rPr>
      </w:pPr>
    </w:p>
    <w:p w:rsidR="00B258E1" w:rsidRPr="00C8622B" w:rsidRDefault="00C8622B" w:rsidP="00C8622B">
      <w:pPr>
        <w:pStyle w:val="1"/>
        <w:spacing w:after="0"/>
        <w:ind w:left="1416" w:firstLine="708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</w:t>
      </w:r>
      <w:r w:rsidR="00C56D59" w:rsidRPr="00C8622B">
        <w:rPr>
          <w:rStyle w:val="a3"/>
          <w:sz w:val="28"/>
          <w:szCs w:val="28"/>
        </w:rPr>
        <w:t>звернення Пристайко Зіновії Йосипівни про</w:t>
      </w:r>
    </w:p>
    <w:p w:rsidR="00B258E1" w:rsidRPr="00C8622B" w:rsidRDefault="00C56D59">
      <w:pPr>
        <w:pStyle w:val="1"/>
        <w:jc w:val="both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погодження надання згоди на виділення земельної ділянки для ведення особистого селянського господарства за межами населеного пункту в с. Підрясне , Яворівськог</w:t>
      </w:r>
      <w:r w:rsidRPr="00C8622B">
        <w:rPr>
          <w:rStyle w:val="a3"/>
          <w:sz w:val="28"/>
          <w:szCs w:val="28"/>
        </w:rPr>
        <w:t>о району Львівської області, відповідно до статей 12,116, 118,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258E1" w:rsidRPr="00C8622B" w:rsidRDefault="00C8622B">
      <w:pPr>
        <w:pStyle w:val="1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 xml:space="preserve">В </w:t>
      </w:r>
      <w:r w:rsidR="00C56D59" w:rsidRPr="00C8622B">
        <w:rPr>
          <w:rStyle w:val="a3"/>
          <w:sz w:val="28"/>
          <w:szCs w:val="28"/>
        </w:rPr>
        <w:t>И</w:t>
      </w:r>
      <w:r w:rsidRPr="00C8622B">
        <w:rPr>
          <w:rStyle w:val="a3"/>
          <w:sz w:val="28"/>
          <w:szCs w:val="28"/>
        </w:rPr>
        <w:t xml:space="preserve"> Р І Ш И</w:t>
      </w:r>
      <w:r w:rsidR="00C56D59" w:rsidRPr="00C8622B">
        <w:rPr>
          <w:rStyle w:val="a3"/>
          <w:sz w:val="28"/>
          <w:szCs w:val="28"/>
        </w:rPr>
        <w:t xml:space="preserve"> Л А :</w:t>
      </w:r>
    </w:p>
    <w:p w:rsidR="00B258E1" w:rsidRPr="00C8622B" w:rsidRDefault="00C56D59">
      <w:pPr>
        <w:pStyle w:val="1"/>
        <w:numPr>
          <w:ilvl w:val="0"/>
          <w:numId w:val="1"/>
        </w:numPr>
        <w:tabs>
          <w:tab w:val="left" w:pos="318"/>
        </w:tabs>
        <w:jc w:val="both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Погодити надання згоди на виділення земельної д</w:t>
      </w:r>
      <w:r w:rsidRPr="00C8622B">
        <w:rPr>
          <w:rStyle w:val="a3"/>
          <w:sz w:val="28"/>
          <w:szCs w:val="28"/>
        </w:rPr>
        <w:t>ілянки для ведення особистого селянського господарства орієнтовною площею 0,3400 га за межами села Підрясне, Яворівського району Львівської області за рахунок земель запасу сільської ради гр. Пристайко Зіновії Йосипівни.</w:t>
      </w:r>
    </w:p>
    <w:p w:rsidR="00B258E1" w:rsidRPr="00C8622B" w:rsidRDefault="00C56D59">
      <w:pPr>
        <w:pStyle w:val="1"/>
        <w:numPr>
          <w:ilvl w:val="0"/>
          <w:numId w:val="1"/>
        </w:numPr>
        <w:tabs>
          <w:tab w:val="left" w:pos="318"/>
        </w:tabs>
        <w:jc w:val="both"/>
        <w:rPr>
          <w:sz w:val="28"/>
          <w:szCs w:val="28"/>
        </w:rPr>
      </w:pPr>
      <w:r w:rsidRPr="00C8622B">
        <w:rPr>
          <w:rStyle w:val="a3"/>
          <w:sz w:val="28"/>
          <w:szCs w:val="28"/>
        </w:rPr>
        <w:t>Пристайко Зіновії Йосипівні звернут</w:t>
      </w:r>
      <w:r w:rsidRPr="00C8622B">
        <w:rPr>
          <w:rStyle w:val="a3"/>
          <w:sz w:val="28"/>
          <w:szCs w:val="28"/>
        </w:rPr>
        <w:t>ися в Головне управління Держгеокадастру у Львівській області про надання дозволу на розробку проекту землеустрою щодо відведення земельної ділянки для ведення особистого селянського господарства орієнтовною площею 0,3400 га.</w:t>
      </w:r>
    </w:p>
    <w:p w:rsidR="00B258E1" w:rsidRPr="00C8622B" w:rsidRDefault="00C56D59">
      <w:pPr>
        <w:pStyle w:val="1"/>
        <w:numPr>
          <w:ilvl w:val="0"/>
          <w:numId w:val="1"/>
        </w:numPr>
        <w:tabs>
          <w:tab w:val="left" w:pos="318"/>
        </w:tabs>
        <w:spacing w:after="0" w:line="276" w:lineRule="auto"/>
        <w:jc w:val="both"/>
        <w:rPr>
          <w:rStyle w:val="a3"/>
          <w:sz w:val="28"/>
          <w:szCs w:val="28"/>
        </w:rPr>
      </w:pPr>
      <w:r w:rsidRPr="00C8622B">
        <w:rPr>
          <w:rStyle w:val="a3"/>
          <w:sz w:val="28"/>
          <w:szCs w:val="28"/>
        </w:rPr>
        <w:t xml:space="preserve">Контроль </w:t>
      </w:r>
      <w:r w:rsidRPr="00C8622B">
        <w:rPr>
          <w:rStyle w:val="a3"/>
          <w:sz w:val="28"/>
          <w:szCs w:val="28"/>
        </w:rPr>
        <w:t>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C8622B" w:rsidRPr="00C8622B">
        <w:rPr>
          <w:rStyle w:val="a3"/>
          <w:sz w:val="28"/>
          <w:szCs w:val="28"/>
        </w:rPr>
        <w:t xml:space="preserve"> В. І. )</w:t>
      </w:r>
    </w:p>
    <w:p w:rsidR="00C8622B" w:rsidRPr="00C8622B" w:rsidRDefault="00C8622B" w:rsidP="00C8622B">
      <w:pPr>
        <w:pStyle w:val="1"/>
        <w:tabs>
          <w:tab w:val="left" w:pos="318"/>
        </w:tabs>
        <w:spacing w:after="0" w:line="276" w:lineRule="auto"/>
        <w:jc w:val="both"/>
        <w:rPr>
          <w:rStyle w:val="a3"/>
          <w:sz w:val="28"/>
          <w:szCs w:val="28"/>
        </w:rPr>
      </w:pPr>
    </w:p>
    <w:p w:rsidR="00C8622B" w:rsidRPr="00C8622B" w:rsidRDefault="00C8622B" w:rsidP="00C8622B">
      <w:pPr>
        <w:pStyle w:val="1"/>
        <w:tabs>
          <w:tab w:val="left" w:pos="318"/>
        </w:tabs>
        <w:spacing w:after="0" w:line="276" w:lineRule="auto"/>
        <w:jc w:val="both"/>
        <w:rPr>
          <w:rStyle w:val="a3"/>
          <w:sz w:val="28"/>
          <w:szCs w:val="28"/>
        </w:rPr>
      </w:pPr>
    </w:p>
    <w:p w:rsidR="00C8622B" w:rsidRPr="00C8622B" w:rsidRDefault="00C8622B" w:rsidP="00C8622B">
      <w:pPr>
        <w:pStyle w:val="1"/>
        <w:tabs>
          <w:tab w:val="left" w:pos="318"/>
        </w:tabs>
        <w:spacing w:after="0" w:line="276" w:lineRule="auto"/>
        <w:jc w:val="both"/>
        <w:rPr>
          <w:sz w:val="28"/>
          <w:szCs w:val="28"/>
        </w:rPr>
        <w:sectPr w:rsidR="00C8622B" w:rsidRPr="00C8622B" w:rsidSect="00C8622B">
          <w:pgSz w:w="11906" w:h="16838" w:code="9"/>
          <w:pgMar w:top="1276" w:right="1080" w:bottom="905" w:left="1418" w:header="0" w:footer="3" w:gutter="0"/>
          <w:cols w:space="720"/>
          <w:noEndnote/>
          <w:docGrid w:linePitch="360"/>
        </w:sectPr>
      </w:pPr>
      <w:r w:rsidRPr="00C8622B">
        <w:rPr>
          <w:rStyle w:val="a3"/>
          <w:sz w:val="28"/>
          <w:szCs w:val="28"/>
        </w:rPr>
        <w:t>Сільський голова</w:t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</w:r>
      <w:r w:rsidRPr="00C8622B">
        <w:rPr>
          <w:rStyle w:val="a3"/>
          <w:sz w:val="28"/>
          <w:szCs w:val="28"/>
        </w:rPr>
        <w:tab/>
        <w:t>Емілія Смокоровська</w:t>
      </w:r>
    </w:p>
    <w:p w:rsidR="00B258E1" w:rsidRPr="00C8622B" w:rsidRDefault="00B258E1">
      <w:pPr>
        <w:spacing w:line="360" w:lineRule="exact"/>
        <w:rPr>
          <w:sz w:val="28"/>
          <w:szCs w:val="28"/>
        </w:rPr>
      </w:pPr>
    </w:p>
    <w:p w:rsidR="00B258E1" w:rsidRPr="00C8622B" w:rsidRDefault="00B258E1">
      <w:pPr>
        <w:spacing w:line="360" w:lineRule="exact"/>
        <w:rPr>
          <w:sz w:val="28"/>
          <w:szCs w:val="28"/>
        </w:rPr>
      </w:pPr>
    </w:p>
    <w:p w:rsidR="00B258E1" w:rsidRPr="00C8622B" w:rsidRDefault="00B258E1">
      <w:pPr>
        <w:spacing w:line="360" w:lineRule="exact"/>
        <w:rPr>
          <w:sz w:val="28"/>
          <w:szCs w:val="28"/>
        </w:rPr>
      </w:pPr>
    </w:p>
    <w:p w:rsidR="00B258E1" w:rsidRPr="00C8622B" w:rsidRDefault="00B258E1">
      <w:pPr>
        <w:spacing w:line="360" w:lineRule="exact"/>
        <w:rPr>
          <w:sz w:val="28"/>
          <w:szCs w:val="28"/>
        </w:rPr>
      </w:pPr>
    </w:p>
    <w:p w:rsidR="00B258E1" w:rsidRPr="00C8622B" w:rsidRDefault="00B258E1">
      <w:pPr>
        <w:spacing w:line="360" w:lineRule="exact"/>
        <w:rPr>
          <w:sz w:val="28"/>
          <w:szCs w:val="28"/>
        </w:rPr>
      </w:pPr>
    </w:p>
    <w:p w:rsidR="00B258E1" w:rsidRPr="00C8622B" w:rsidRDefault="00B258E1">
      <w:pPr>
        <w:spacing w:after="406" w:line="1" w:lineRule="exact"/>
        <w:rPr>
          <w:sz w:val="28"/>
          <w:szCs w:val="28"/>
        </w:rPr>
      </w:pPr>
    </w:p>
    <w:p w:rsidR="00B258E1" w:rsidRPr="00C8622B" w:rsidRDefault="00B258E1">
      <w:pPr>
        <w:spacing w:line="1" w:lineRule="exact"/>
        <w:rPr>
          <w:sz w:val="28"/>
          <w:szCs w:val="28"/>
        </w:rPr>
      </w:pPr>
    </w:p>
    <w:sectPr w:rsidR="00B258E1" w:rsidRPr="00C8622B" w:rsidSect="00C8622B">
      <w:type w:val="continuous"/>
      <w:pgSz w:w="11906" w:h="16838" w:code="9"/>
      <w:pgMar w:top="1276" w:right="1080" w:bottom="90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D59" w:rsidRDefault="00C56D59">
      <w:r>
        <w:separator/>
      </w:r>
    </w:p>
  </w:endnote>
  <w:endnote w:type="continuationSeparator" w:id="0">
    <w:p w:rsidR="00C56D59" w:rsidRDefault="00C5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D59" w:rsidRDefault="00C56D59"/>
  </w:footnote>
  <w:footnote w:type="continuationSeparator" w:id="0">
    <w:p w:rsidR="00C56D59" w:rsidRDefault="00C56D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939E7"/>
    <w:multiLevelType w:val="multilevel"/>
    <w:tmpl w:val="3DC081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E1"/>
    <w:rsid w:val="00B258E1"/>
    <w:rsid w:val="00C56D59"/>
    <w:rsid w:val="00C8622B"/>
    <w:rsid w:val="00CB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1F825"/>
  <w15:docId w15:val="{65C40978-6A92-470B-9230-E33939E7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2026-05-21T07:25:00Z</dcterms:created>
  <dcterms:modified xsi:type="dcterms:W3CDTF">2026-05-21T07:44:00Z</dcterms:modified>
</cp:coreProperties>
</file>