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D3C" w:rsidRDefault="009F0D3C" w:rsidP="009F0D3C">
      <w:pPr>
        <w:pStyle w:val="1"/>
        <w:spacing w:after="0" w:line="257" w:lineRule="auto"/>
        <w:rPr>
          <w:rStyle w:val="a3"/>
          <w:sz w:val="28"/>
          <w:szCs w:val="28"/>
        </w:rPr>
      </w:pPr>
    </w:p>
    <w:p w:rsidR="009F0D3C" w:rsidRDefault="009F0D3C" w:rsidP="009F0D3C">
      <w:pPr>
        <w:pStyle w:val="1"/>
        <w:spacing w:after="0" w:line="257" w:lineRule="auto"/>
        <w:rPr>
          <w:rStyle w:val="a3"/>
          <w:sz w:val="28"/>
          <w:szCs w:val="28"/>
        </w:rPr>
      </w:pPr>
    </w:p>
    <w:p w:rsidR="009F0D3C" w:rsidRPr="009F0D3C" w:rsidRDefault="009F0D3C" w:rsidP="009F0D3C">
      <w:pPr>
        <w:spacing w:after="240" w:line="233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0D3C">
        <w:rPr>
          <w:rFonts w:ascii="Times New Roman" w:eastAsia="Times New Roman" w:hAnsi="Times New Roman" w:cs="Times New Roman"/>
          <w:color w:val="auto"/>
          <w:sz w:val="28"/>
          <w:szCs w:val="28"/>
        </w:rPr>
        <w:t>РЯСНЕ-РУСЬКА СІЛЬСЬКА РАДА</w:t>
      </w:r>
      <w:r w:rsidRPr="009F0D3C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ЯВОРІВСЬКОГО РАЙОНУ ЛЬВІВСЬКОЇ ОБЛАСТІ</w:t>
      </w:r>
      <w:r w:rsidRPr="009F0D3C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ТРИДЦЯТЬ П'ЯТА СЕСІЯ СЬОМОГО СКЛИКАННЯ</w:t>
      </w:r>
      <w:r w:rsidRPr="009F0D3C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Р І Ш Е Н Н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Я № 2436</w:t>
      </w:r>
    </w:p>
    <w:p w:rsidR="009F0D3C" w:rsidRPr="009F0D3C" w:rsidRDefault="009F0D3C" w:rsidP="009F0D3C">
      <w:pPr>
        <w:spacing w:after="4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0D3C">
        <w:rPr>
          <w:rFonts w:ascii="Times New Roman" w:eastAsia="Times New Roman" w:hAnsi="Times New Roman" w:cs="Times New Roman"/>
          <w:color w:val="auto"/>
          <w:sz w:val="28"/>
          <w:szCs w:val="28"/>
        </w:rPr>
        <w:t>від 17 серпня 2018 року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с. </w:t>
      </w:r>
      <w:r>
        <w:rPr>
          <w:rStyle w:val="a3"/>
          <w:rFonts w:eastAsia="Microsoft Sans Serif"/>
          <w:sz w:val="28"/>
          <w:szCs w:val="28"/>
        </w:rPr>
        <w:t>Рясне - Руське</w:t>
      </w:r>
    </w:p>
    <w:p w:rsidR="009F0D3C" w:rsidRDefault="009F0D3C" w:rsidP="009F0D3C">
      <w:pPr>
        <w:pStyle w:val="1"/>
        <w:spacing w:after="0" w:line="257" w:lineRule="auto"/>
        <w:rPr>
          <w:rStyle w:val="a3"/>
          <w:sz w:val="28"/>
          <w:szCs w:val="28"/>
        </w:rPr>
      </w:pPr>
    </w:p>
    <w:p w:rsidR="009F0D3C" w:rsidRDefault="0019766B" w:rsidP="009F0D3C">
      <w:pPr>
        <w:pStyle w:val="1"/>
        <w:spacing w:after="0" w:line="257" w:lineRule="auto"/>
        <w:rPr>
          <w:rStyle w:val="a3"/>
          <w:sz w:val="28"/>
          <w:szCs w:val="28"/>
        </w:rPr>
      </w:pPr>
      <w:r w:rsidRPr="00702CA4">
        <w:rPr>
          <w:rStyle w:val="a3"/>
          <w:sz w:val="28"/>
          <w:szCs w:val="28"/>
        </w:rPr>
        <w:t>Про надання дозволу на розробку</w:t>
      </w:r>
    </w:p>
    <w:p w:rsidR="009F0D3C" w:rsidRDefault="0019766B" w:rsidP="009F0D3C">
      <w:pPr>
        <w:pStyle w:val="1"/>
        <w:spacing w:after="0" w:line="257" w:lineRule="auto"/>
        <w:rPr>
          <w:rStyle w:val="a3"/>
          <w:sz w:val="28"/>
          <w:szCs w:val="28"/>
        </w:rPr>
      </w:pPr>
      <w:r w:rsidRPr="00702CA4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9F0D3C" w:rsidRDefault="0019766B" w:rsidP="009F0D3C">
      <w:pPr>
        <w:pStyle w:val="1"/>
        <w:spacing w:after="0" w:line="257" w:lineRule="auto"/>
        <w:rPr>
          <w:rStyle w:val="a3"/>
          <w:sz w:val="28"/>
          <w:szCs w:val="28"/>
        </w:rPr>
      </w:pPr>
      <w:r w:rsidRPr="00702CA4">
        <w:rPr>
          <w:rStyle w:val="a3"/>
          <w:sz w:val="28"/>
          <w:szCs w:val="28"/>
        </w:rPr>
        <w:t xml:space="preserve"> </w:t>
      </w:r>
      <w:r w:rsidRPr="00702CA4">
        <w:rPr>
          <w:rStyle w:val="a3"/>
          <w:sz w:val="28"/>
          <w:szCs w:val="28"/>
        </w:rPr>
        <w:t>земельної ділянки для в</w:t>
      </w:r>
      <w:r w:rsidR="00702CA4">
        <w:rPr>
          <w:rStyle w:val="a3"/>
          <w:sz w:val="28"/>
          <w:szCs w:val="28"/>
        </w:rPr>
        <w:t>едення садівництва</w:t>
      </w:r>
    </w:p>
    <w:p w:rsidR="00A02F89" w:rsidRDefault="00702CA4" w:rsidP="009F0D3C">
      <w:pPr>
        <w:pStyle w:val="1"/>
        <w:spacing w:after="0" w:line="257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 с. Підрясне</w:t>
      </w:r>
    </w:p>
    <w:p w:rsidR="009F0D3C" w:rsidRPr="00702CA4" w:rsidRDefault="009F0D3C" w:rsidP="009F0D3C">
      <w:pPr>
        <w:pStyle w:val="1"/>
        <w:spacing w:after="0" w:line="257" w:lineRule="auto"/>
        <w:rPr>
          <w:sz w:val="28"/>
          <w:szCs w:val="28"/>
        </w:rPr>
      </w:pPr>
    </w:p>
    <w:p w:rsidR="00A02F89" w:rsidRPr="00702CA4" w:rsidRDefault="00702CA4">
      <w:pPr>
        <w:pStyle w:val="1"/>
        <w:ind w:firstLine="4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 заяву та</w:t>
      </w:r>
      <w:r w:rsidR="0019766B" w:rsidRPr="00702CA4">
        <w:rPr>
          <w:rStyle w:val="a3"/>
          <w:sz w:val="28"/>
          <w:szCs w:val="28"/>
        </w:rPr>
        <w:t xml:space="preserve"> подані документи Новицького Сергія Олександровича про надання дозволу на розробку проекту землеустрою щодо відведення земельної ділянки для ведення садівництва в селі Підрясне в с</w:t>
      </w:r>
      <w:r w:rsidR="0019766B" w:rsidRPr="00702CA4">
        <w:rPr>
          <w:rStyle w:val="a3"/>
          <w:sz w:val="28"/>
          <w:szCs w:val="28"/>
        </w:rPr>
        <w:t>адівничому товаристві «Вишня» , Яворівського району Львівської області, відповідно до статей 12, 118,121 Земельного Кодексу України та статті 26 Закону У країни «Про місцеве самоврядування в Україні», -</w:t>
      </w:r>
      <w:r>
        <w:rPr>
          <w:rStyle w:val="a3"/>
          <w:sz w:val="28"/>
          <w:szCs w:val="28"/>
        </w:rPr>
        <w:t xml:space="preserve"> Рясне - Руська сільська рада ,-</w:t>
      </w:r>
    </w:p>
    <w:p w:rsidR="00A02F89" w:rsidRPr="00702CA4" w:rsidRDefault="0019766B">
      <w:pPr>
        <w:pStyle w:val="1"/>
        <w:rPr>
          <w:sz w:val="28"/>
          <w:szCs w:val="28"/>
        </w:rPr>
      </w:pPr>
      <w:r w:rsidRPr="00702CA4">
        <w:rPr>
          <w:rStyle w:val="a3"/>
          <w:b/>
          <w:bCs/>
          <w:sz w:val="28"/>
          <w:szCs w:val="28"/>
        </w:rPr>
        <w:t>ВИРІШИЛА:</w:t>
      </w:r>
    </w:p>
    <w:p w:rsidR="00A02F89" w:rsidRPr="00702CA4" w:rsidRDefault="0019766B" w:rsidP="00702CA4">
      <w:pPr>
        <w:pStyle w:val="1"/>
        <w:numPr>
          <w:ilvl w:val="0"/>
          <w:numId w:val="1"/>
        </w:numPr>
        <w:tabs>
          <w:tab w:val="left" w:pos="356"/>
        </w:tabs>
        <w:spacing w:after="280"/>
        <w:jc w:val="both"/>
        <w:rPr>
          <w:sz w:val="28"/>
          <w:szCs w:val="28"/>
        </w:rPr>
      </w:pPr>
      <w:r w:rsidRPr="00702CA4">
        <w:rPr>
          <w:rStyle w:val="a3"/>
          <w:sz w:val="28"/>
          <w:szCs w:val="28"/>
        </w:rPr>
        <w:t>Дати дозвіл</w:t>
      </w:r>
      <w:r w:rsidR="00702CA4">
        <w:rPr>
          <w:rStyle w:val="a3"/>
          <w:sz w:val="28"/>
          <w:szCs w:val="28"/>
        </w:rPr>
        <w:t xml:space="preserve"> Нови</w:t>
      </w:r>
      <w:r w:rsidRPr="00702CA4">
        <w:rPr>
          <w:rStyle w:val="a3"/>
          <w:sz w:val="28"/>
          <w:szCs w:val="28"/>
        </w:rPr>
        <w:t>цькому Сергію Олександровичу на розробку проекту землеустрою щодо відведення земельної ділянки у власність для ведення садівни</w:t>
      </w:r>
      <w:r w:rsidR="00702CA4">
        <w:rPr>
          <w:rStyle w:val="a3"/>
          <w:sz w:val="28"/>
          <w:szCs w:val="28"/>
        </w:rPr>
        <w:t>цтва площею 0,0940 га в селі Підряс</w:t>
      </w:r>
      <w:r w:rsidRPr="00702CA4">
        <w:rPr>
          <w:rStyle w:val="a3"/>
          <w:sz w:val="28"/>
          <w:szCs w:val="28"/>
        </w:rPr>
        <w:t>не , садівниче товариство «Вишня» ділянка</w:t>
      </w:r>
      <w:r w:rsidR="00702CA4">
        <w:rPr>
          <w:rStyle w:val="a3"/>
          <w:sz w:val="28"/>
          <w:szCs w:val="28"/>
        </w:rPr>
        <w:t xml:space="preserve"> № 116</w:t>
      </w:r>
      <w:r w:rsidRPr="00702CA4">
        <w:rPr>
          <w:rStyle w:val="a3"/>
          <w:sz w:val="28"/>
          <w:szCs w:val="28"/>
        </w:rPr>
        <w:t xml:space="preserve"> , Яворівського району</w:t>
      </w:r>
      <w:r w:rsidR="00702CA4">
        <w:rPr>
          <w:rStyle w:val="a3"/>
          <w:sz w:val="28"/>
          <w:szCs w:val="28"/>
        </w:rPr>
        <w:t>,</w:t>
      </w:r>
      <w:r w:rsidRPr="00702CA4">
        <w:rPr>
          <w:rStyle w:val="a3"/>
          <w:sz w:val="28"/>
          <w:szCs w:val="28"/>
        </w:rPr>
        <w:t xml:space="preserve"> Львівської області</w:t>
      </w:r>
      <w:r w:rsidRPr="00702CA4">
        <w:rPr>
          <w:rStyle w:val="a3"/>
          <w:sz w:val="28"/>
          <w:szCs w:val="28"/>
        </w:rPr>
        <w:t>.</w:t>
      </w:r>
    </w:p>
    <w:p w:rsidR="00A02F89" w:rsidRPr="00702CA4" w:rsidRDefault="00702CA4">
      <w:pPr>
        <w:pStyle w:val="1"/>
        <w:numPr>
          <w:ilvl w:val="0"/>
          <w:numId w:val="1"/>
        </w:numPr>
        <w:tabs>
          <w:tab w:val="left" w:pos="356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Нови</w:t>
      </w:r>
      <w:r w:rsidR="0019766B" w:rsidRPr="00702CA4">
        <w:rPr>
          <w:rStyle w:val="a3"/>
          <w:sz w:val="28"/>
          <w:szCs w:val="28"/>
        </w:rPr>
        <w:t>цькому Сергію Олександровичу погодити проект землеустрою щодо відведення земельної ділянки для ведення садівництва площею 0,0940 га в селі Підрясне в садівничому товаристві «Вишня» , Яворівського району</w:t>
      </w:r>
      <w:r>
        <w:rPr>
          <w:rStyle w:val="a3"/>
          <w:sz w:val="28"/>
          <w:szCs w:val="28"/>
        </w:rPr>
        <w:t>,</w:t>
      </w:r>
      <w:r w:rsidR="0019766B" w:rsidRPr="00702CA4">
        <w:rPr>
          <w:rStyle w:val="a3"/>
          <w:sz w:val="28"/>
          <w:szCs w:val="28"/>
        </w:rPr>
        <w:t xml:space="preserve"> Львівської о</w:t>
      </w:r>
      <w:r>
        <w:rPr>
          <w:rStyle w:val="a3"/>
          <w:sz w:val="28"/>
          <w:szCs w:val="28"/>
        </w:rPr>
        <w:t>бласті з відповідними службами т</w:t>
      </w:r>
      <w:r w:rsidR="0019766B" w:rsidRPr="00702CA4">
        <w:rPr>
          <w:rStyle w:val="a3"/>
          <w:sz w:val="28"/>
          <w:szCs w:val="28"/>
        </w:rPr>
        <w:t>а п</w:t>
      </w:r>
      <w:r w:rsidR="0019766B" w:rsidRPr="00702CA4">
        <w:rPr>
          <w:rStyle w:val="a3"/>
          <w:sz w:val="28"/>
          <w:szCs w:val="28"/>
        </w:rPr>
        <w:t xml:space="preserve">одати на сесію </w:t>
      </w:r>
      <w:r>
        <w:rPr>
          <w:rStyle w:val="a3"/>
          <w:sz w:val="28"/>
          <w:szCs w:val="28"/>
        </w:rPr>
        <w:t>сільської ради для затвердження.</w:t>
      </w:r>
    </w:p>
    <w:p w:rsidR="00A02F89" w:rsidRDefault="0019766B" w:rsidP="009F0D3C">
      <w:pPr>
        <w:pStyle w:val="1"/>
        <w:numPr>
          <w:ilvl w:val="0"/>
          <w:numId w:val="1"/>
        </w:numPr>
        <w:spacing w:after="640" w:line="266" w:lineRule="auto"/>
        <w:rPr>
          <w:rStyle w:val="a3"/>
          <w:bCs/>
          <w:sz w:val="28"/>
          <w:szCs w:val="28"/>
        </w:rPr>
      </w:pPr>
      <w:r w:rsidRPr="00702CA4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га будівництва ( голова комісії Гануляк </w:t>
      </w:r>
      <w:r w:rsidR="00702CA4">
        <w:rPr>
          <w:rStyle w:val="a3"/>
          <w:b/>
          <w:bCs/>
          <w:sz w:val="28"/>
          <w:szCs w:val="28"/>
        </w:rPr>
        <w:t xml:space="preserve"> </w:t>
      </w:r>
      <w:r w:rsidR="00702CA4" w:rsidRPr="00702CA4">
        <w:rPr>
          <w:rStyle w:val="a3"/>
          <w:bCs/>
          <w:sz w:val="28"/>
          <w:szCs w:val="28"/>
        </w:rPr>
        <w:t>В. І. )</w:t>
      </w:r>
    </w:p>
    <w:p w:rsidR="009F0D3C" w:rsidRPr="00702CA4" w:rsidRDefault="009F0D3C" w:rsidP="009F0D3C">
      <w:pPr>
        <w:pStyle w:val="1"/>
        <w:spacing w:after="640" w:line="266" w:lineRule="auto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Сільський голова</w:t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9F0D3C" w:rsidRPr="00702CA4" w:rsidSect="009F0D3C">
      <w:pgSz w:w="11906" w:h="16838" w:code="9"/>
      <w:pgMar w:top="568" w:right="1073" w:bottom="159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66B" w:rsidRDefault="0019766B">
      <w:r>
        <w:separator/>
      </w:r>
    </w:p>
  </w:endnote>
  <w:endnote w:type="continuationSeparator" w:id="0">
    <w:p w:rsidR="0019766B" w:rsidRDefault="00197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66B" w:rsidRDefault="0019766B"/>
  </w:footnote>
  <w:footnote w:type="continuationSeparator" w:id="0">
    <w:p w:rsidR="0019766B" w:rsidRDefault="001976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804A8E"/>
    <w:multiLevelType w:val="multilevel"/>
    <w:tmpl w:val="A218E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F89"/>
    <w:rsid w:val="0019766B"/>
    <w:rsid w:val="00702CA4"/>
    <w:rsid w:val="009F0D3C"/>
    <w:rsid w:val="00A0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2672D"/>
  <w15:docId w15:val="{24C8B996-0425-4482-89E6-AA31EF20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</w:rPr>
  </w:style>
  <w:style w:type="paragraph" w:customStyle="1" w:styleId="30">
    <w:name w:val="Основний текст (3)"/>
    <w:basedOn w:val="a"/>
    <w:link w:val="3"/>
    <w:pPr>
      <w:spacing w:after="220" w:line="218" w:lineRule="auto"/>
      <w:jc w:val="center"/>
    </w:pPr>
    <w:rPr>
      <w:rFonts w:ascii="Arial" w:eastAsia="Arial" w:hAnsi="Arial" w:cs="Arial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966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2026-05-26T08:29:00Z</dcterms:created>
  <dcterms:modified xsi:type="dcterms:W3CDTF">2026-05-26T08:35:00Z</dcterms:modified>
</cp:coreProperties>
</file>