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4D7" w:rsidRDefault="007874D7">
      <w:pPr>
        <w:spacing w:line="1" w:lineRule="exact"/>
      </w:pPr>
    </w:p>
    <w:p w:rsidR="007874D7" w:rsidRPr="00FE499E" w:rsidRDefault="00FE499E">
      <w:pPr>
        <w:pStyle w:val="1"/>
        <w:spacing w:after="0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РЯСНЕ</w:t>
      </w:r>
      <w:r w:rsidR="00314355" w:rsidRPr="00FE499E">
        <w:rPr>
          <w:rStyle w:val="a3"/>
          <w:sz w:val="28"/>
          <w:szCs w:val="28"/>
        </w:rPr>
        <w:t>-РУСЬКА СІЛЬСЬКА РАДА</w:t>
      </w:r>
      <w:r w:rsidR="00314355" w:rsidRPr="00FE499E">
        <w:rPr>
          <w:rStyle w:val="a3"/>
          <w:sz w:val="28"/>
          <w:szCs w:val="28"/>
        </w:rPr>
        <w:br/>
        <w:t>ЯВОРІВСЬКОГО РАЙОНУ ЛЬВІВСЬКОЇ ОБЛАСТІ</w:t>
      </w:r>
      <w:r w:rsidR="00314355" w:rsidRPr="00FE499E">
        <w:rPr>
          <w:rStyle w:val="a3"/>
          <w:sz w:val="28"/>
          <w:szCs w:val="28"/>
        </w:rPr>
        <w:br/>
        <w:t>ТРИДЦЯТЬ П’ЯТА СЕСІЯ СЬОМОГО СКЛИКАННЯ</w:t>
      </w:r>
    </w:p>
    <w:p w:rsidR="007874D7" w:rsidRPr="00FE499E" w:rsidRDefault="00FE499E">
      <w:pPr>
        <w:pStyle w:val="1"/>
        <w:jc w:val="center"/>
        <w:rPr>
          <w:sz w:val="28"/>
          <w:szCs w:val="28"/>
        </w:rPr>
      </w:pPr>
      <w:r>
        <w:rPr>
          <w:rStyle w:val="a3"/>
          <w:sz w:val="28"/>
          <w:szCs w:val="28"/>
        </w:rPr>
        <w:t>РІШЕННЯ №</w:t>
      </w:r>
      <w:r w:rsidR="00314355" w:rsidRPr="00FE499E">
        <w:rPr>
          <w:rStyle w:val="a3"/>
          <w:sz w:val="28"/>
          <w:szCs w:val="28"/>
        </w:rPr>
        <w:t xml:space="preserve"> 2443</w:t>
      </w:r>
    </w:p>
    <w:p w:rsidR="007874D7" w:rsidRPr="00FE499E" w:rsidRDefault="00314355">
      <w:pPr>
        <w:pStyle w:val="1"/>
        <w:tabs>
          <w:tab w:val="left" w:pos="5063"/>
        </w:tabs>
        <w:spacing w:after="0"/>
        <w:rPr>
          <w:sz w:val="28"/>
          <w:szCs w:val="28"/>
        </w:rPr>
      </w:pPr>
      <w:r w:rsidRPr="00FE499E">
        <w:rPr>
          <w:rStyle w:val="a3"/>
          <w:sz w:val="28"/>
          <w:szCs w:val="28"/>
        </w:rPr>
        <w:t>від 17 серпня 2018 року</w:t>
      </w:r>
      <w:r w:rsidRPr="00FE499E">
        <w:rPr>
          <w:rStyle w:val="a3"/>
          <w:sz w:val="28"/>
          <w:szCs w:val="28"/>
        </w:rPr>
        <w:tab/>
        <w:t>с. Рясне - Руське</w:t>
      </w:r>
    </w:p>
    <w:p w:rsidR="007874D7" w:rsidRPr="00FE499E" w:rsidRDefault="00FE499E">
      <w:pPr>
        <w:pStyle w:val="1"/>
        <w:spacing w:after="0"/>
        <w:rPr>
          <w:sz w:val="28"/>
          <w:szCs w:val="28"/>
        </w:rPr>
      </w:pPr>
      <w:r>
        <w:rPr>
          <w:rStyle w:val="a3"/>
          <w:sz w:val="28"/>
          <w:szCs w:val="28"/>
        </w:rPr>
        <w:t>П</w:t>
      </w:r>
      <w:r w:rsidR="00314355" w:rsidRPr="00FE499E">
        <w:rPr>
          <w:rStyle w:val="a3"/>
          <w:sz w:val="28"/>
          <w:szCs w:val="28"/>
        </w:rPr>
        <w:t>ро надання дозволу на розробку</w:t>
      </w:r>
    </w:p>
    <w:p w:rsidR="007874D7" w:rsidRPr="00FE499E" w:rsidRDefault="00314355">
      <w:pPr>
        <w:pStyle w:val="1"/>
        <w:spacing w:after="0"/>
        <w:rPr>
          <w:sz w:val="28"/>
          <w:szCs w:val="28"/>
        </w:rPr>
      </w:pPr>
      <w:r w:rsidRPr="00FE499E">
        <w:rPr>
          <w:rStyle w:val="a3"/>
          <w:sz w:val="28"/>
          <w:szCs w:val="28"/>
        </w:rPr>
        <w:t xml:space="preserve">проекту </w:t>
      </w:r>
      <w:r w:rsidRPr="00FE499E">
        <w:rPr>
          <w:rStyle w:val="a3"/>
          <w:sz w:val="28"/>
          <w:szCs w:val="28"/>
        </w:rPr>
        <w:t>землеустрою щодо відведення</w:t>
      </w:r>
    </w:p>
    <w:p w:rsidR="007874D7" w:rsidRPr="00FE499E" w:rsidRDefault="00314355">
      <w:pPr>
        <w:pStyle w:val="1"/>
        <w:spacing w:after="0"/>
        <w:rPr>
          <w:sz w:val="28"/>
          <w:szCs w:val="28"/>
        </w:rPr>
      </w:pPr>
      <w:r w:rsidRPr="00FE499E">
        <w:rPr>
          <w:rStyle w:val="a3"/>
          <w:sz w:val="28"/>
          <w:szCs w:val="28"/>
        </w:rPr>
        <w:t>земельної ділянки у власність для</w:t>
      </w:r>
    </w:p>
    <w:p w:rsidR="007874D7" w:rsidRPr="00FE499E" w:rsidRDefault="00314355">
      <w:pPr>
        <w:pStyle w:val="1"/>
        <w:spacing w:after="0"/>
        <w:rPr>
          <w:sz w:val="28"/>
          <w:szCs w:val="28"/>
        </w:rPr>
      </w:pPr>
      <w:r w:rsidRPr="00FE499E">
        <w:rPr>
          <w:rStyle w:val="a3"/>
          <w:sz w:val="28"/>
          <w:szCs w:val="28"/>
        </w:rPr>
        <w:t>будівництва та обслуговування жилого</w:t>
      </w:r>
    </w:p>
    <w:p w:rsidR="007874D7" w:rsidRPr="00FE499E" w:rsidRDefault="00314355">
      <w:pPr>
        <w:pStyle w:val="1"/>
        <w:rPr>
          <w:sz w:val="28"/>
          <w:szCs w:val="28"/>
        </w:rPr>
      </w:pPr>
      <w:r w:rsidRPr="00FE499E">
        <w:rPr>
          <w:rStyle w:val="a3"/>
          <w:sz w:val="28"/>
          <w:szCs w:val="28"/>
        </w:rPr>
        <w:t>будинку, господарських будівель і споруд громадянам</w:t>
      </w:r>
    </w:p>
    <w:p w:rsidR="007874D7" w:rsidRPr="00FE499E" w:rsidRDefault="00314355">
      <w:pPr>
        <w:pStyle w:val="1"/>
        <w:spacing w:line="254" w:lineRule="auto"/>
        <w:ind w:firstLine="1500"/>
        <w:jc w:val="both"/>
        <w:rPr>
          <w:sz w:val="28"/>
          <w:szCs w:val="28"/>
        </w:rPr>
      </w:pPr>
      <w:r w:rsidRPr="00FE499E">
        <w:rPr>
          <w:rStyle w:val="a3"/>
          <w:sz w:val="28"/>
          <w:szCs w:val="28"/>
        </w:rPr>
        <w:t>Розглянувши письмові звернення громадян щодо виділення земельних ділянок під будівництво житлового будинк</w:t>
      </w:r>
      <w:r w:rsidRPr="00FE499E">
        <w:rPr>
          <w:rStyle w:val="a3"/>
          <w:sz w:val="28"/>
          <w:szCs w:val="28"/>
        </w:rPr>
        <w:t>у, господарських будівель та споруд в селі Рясне-Руське, Підрясне відповідно до статті 26 Закону України «Про місцеве самоврядування в Україні», -Рясне-Руська сільська рада, -</w:t>
      </w:r>
    </w:p>
    <w:p w:rsidR="007874D7" w:rsidRPr="00FE499E" w:rsidRDefault="00314355">
      <w:pPr>
        <w:pStyle w:val="1"/>
        <w:rPr>
          <w:sz w:val="28"/>
          <w:szCs w:val="28"/>
        </w:rPr>
      </w:pPr>
      <w:r w:rsidRPr="00FE499E">
        <w:rPr>
          <w:rStyle w:val="a3"/>
          <w:sz w:val="28"/>
          <w:szCs w:val="28"/>
        </w:rPr>
        <w:t>ВИРІШИЛА:</w:t>
      </w:r>
    </w:p>
    <w:p w:rsidR="007874D7" w:rsidRPr="00FE499E" w:rsidRDefault="00314355">
      <w:pPr>
        <w:pStyle w:val="1"/>
        <w:numPr>
          <w:ilvl w:val="0"/>
          <w:numId w:val="1"/>
        </w:numPr>
        <w:tabs>
          <w:tab w:val="left" w:pos="347"/>
        </w:tabs>
        <w:spacing w:after="460" w:line="259" w:lineRule="auto"/>
        <w:jc w:val="both"/>
        <w:rPr>
          <w:sz w:val="28"/>
          <w:szCs w:val="28"/>
        </w:rPr>
      </w:pPr>
      <w:r w:rsidRPr="00FE499E">
        <w:rPr>
          <w:rStyle w:val="a3"/>
          <w:sz w:val="28"/>
          <w:szCs w:val="28"/>
        </w:rPr>
        <w:t xml:space="preserve">Дані письмові звернення громадян щодо виділення земельних ділянок під </w:t>
      </w:r>
      <w:r w:rsidRPr="00FE499E">
        <w:rPr>
          <w:rStyle w:val="a3"/>
          <w:sz w:val="28"/>
          <w:szCs w:val="28"/>
        </w:rPr>
        <w:t>будівництво житлового будинку, господарських будівель та споруд в селі Рясне-Руське та Підрясне розглянути після затвердження межі між містом Львовом та Рясне-Руською сільською радою, а також після розробки детальних планів території згідно додатку (список</w:t>
      </w:r>
      <w:r w:rsidRPr="00FE499E">
        <w:rPr>
          <w:rStyle w:val="a3"/>
          <w:sz w:val="28"/>
          <w:szCs w:val="28"/>
        </w:rPr>
        <w:t xml:space="preserve"> додається)</w:t>
      </w:r>
    </w:p>
    <w:p w:rsidR="007874D7" w:rsidRPr="00FE499E" w:rsidRDefault="00314355">
      <w:pPr>
        <w:pStyle w:val="1"/>
        <w:numPr>
          <w:ilvl w:val="0"/>
          <w:numId w:val="1"/>
        </w:numPr>
        <w:tabs>
          <w:tab w:val="left" w:pos="333"/>
        </w:tabs>
        <w:spacing w:after="0" w:line="259" w:lineRule="auto"/>
        <w:jc w:val="both"/>
        <w:rPr>
          <w:sz w:val="28"/>
          <w:szCs w:val="28"/>
        </w:rPr>
      </w:pPr>
      <w:r w:rsidRPr="00FE499E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земельних відносин та будівництва ( голова комісії Гануляк</w:t>
      </w:r>
    </w:p>
    <w:p w:rsidR="007874D7" w:rsidRDefault="00314355">
      <w:pPr>
        <w:pStyle w:val="1"/>
        <w:spacing w:line="240" w:lineRule="auto"/>
        <w:rPr>
          <w:rStyle w:val="a3"/>
          <w:sz w:val="28"/>
          <w:szCs w:val="28"/>
        </w:rPr>
      </w:pPr>
      <w:r w:rsidRPr="00FE499E">
        <w:rPr>
          <w:rStyle w:val="a3"/>
          <w:sz w:val="28"/>
          <w:szCs w:val="28"/>
        </w:rPr>
        <w:t>В.І.)</w:t>
      </w:r>
    </w:p>
    <w:p w:rsidR="00FE499E" w:rsidRDefault="00FE499E">
      <w:pPr>
        <w:pStyle w:val="1"/>
        <w:spacing w:line="240" w:lineRule="auto"/>
        <w:rPr>
          <w:rStyle w:val="a3"/>
          <w:sz w:val="28"/>
          <w:szCs w:val="28"/>
        </w:rPr>
      </w:pPr>
    </w:p>
    <w:p w:rsidR="00FE499E" w:rsidRPr="00FE499E" w:rsidRDefault="00FE499E">
      <w:pPr>
        <w:pStyle w:val="1"/>
        <w:spacing w:line="240" w:lineRule="auto"/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bookmarkStart w:id="0" w:name="_GoBack"/>
      <w:bookmarkEnd w:id="0"/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</w:p>
    <w:sectPr w:rsidR="00FE499E" w:rsidRPr="00FE499E" w:rsidSect="00FE499E">
      <w:pgSz w:w="11906" w:h="16838" w:code="9"/>
      <w:pgMar w:top="1135" w:right="707" w:bottom="542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4355" w:rsidRDefault="00314355">
      <w:r>
        <w:separator/>
      </w:r>
    </w:p>
  </w:endnote>
  <w:endnote w:type="continuationSeparator" w:id="0">
    <w:p w:rsidR="00314355" w:rsidRDefault="00314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4355" w:rsidRDefault="00314355"/>
  </w:footnote>
  <w:footnote w:type="continuationSeparator" w:id="0">
    <w:p w:rsidR="00314355" w:rsidRDefault="0031435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F84A2C"/>
    <w:multiLevelType w:val="multilevel"/>
    <w:tmpl w:val="92CC04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4D7"/>
    <w:rsid w:val="00314355"/>
    <w:rsid w:val="007874D7"/>
    <w:rsid w:val="00FE4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B755B"/>
  <w15:docId w15:val="{C163AF0B-ABE5-46BF-BBB5-7B2876F4B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ий текст1"/>
    <w:basedOn w:val="a"/>
    <w:link w:val="a3"/>
    <w:pPr>
      <w:spacing w:after="220" w:line="257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751</Words>
  <Characters>429</Characters>
  <Application>Microsoft Office Word</Application>
  <DocSecurity>0</DocSecurity>
  <Lines>3</Lines>
  <Paragraphs>2</Paragraphs>
  <ScaleCrop>false</ScaleCrop>
  <Company/>
  <LinksUpToDate>false</LinksUpToDate>
  <CharactersWithSpaces>1178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2026-05-28T07:11:00Z</dcterms:created>
  <dcterms:modified xsi:type="dcterms:W3CDTF">2026-05-28T07:14:00Z</dcterms:modified>
</cp:coreProperties>
</file>