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E84" w:rsidRPr="000579F2" w:rsidRDefault="00935865">
      <w:pPr>
        <w:pStyle w:val="1"/>
        <w:spacing w:after="0" w:line="233" w:lineRule="auto"/>
        <w:jc w:val="center"/>
        <w:rPr>
          <w:sz w:val="28"/>
          <w:szCs w:val="28"/>
        </w:rPr>
      </w:pPr>
      <w:r w:rsidRPr="000579F2">
        <w:rPr>
          <w:rStyle w:val="a3"/>
          <w:sz w:val="28"/>
          <w:szCs w:val="28"/>
        </w:rPr>
        <w:t>РЯСНЕ-РУСЬКА СІЛЬСЬКА РАДА</w:t>
      </w:r>
      <w:r w:rsidRPr="000579F2">
        <w:rPr>
          <w:rStyle w:val="a3"/>
          <w:sz w:val="28"/>
          <w:szCs w:val="28"/>
        </w:rPr>
        <w:br/>
        <w:t>ЯВОРІВСЬКОГО РАЙОНУ ЛЬВІВСЬКОЇ ОБЛАСТІ</w:t>
      </w:r>
      <w:r w:rsidRPr="000579F2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1B0E84" w:rsidRPr="000579F2" w:rsidRDefault="000579F2">
      <w:pPr>
        <w:pStyle w:val="1"/>
        <w:spacing w:line="233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РІШЕННЯ № </w:t>
      </w:r>
      <w:r w:rsidR="00935865" w:rsidRPr="000579F2">
        <w:rPr>
          <w:rStyle w:val="a3"/>
          <w:sz w:val="28"/>
          <w:szCs w:val="28"/>
        </w:rPr>
        <w:t>2459</w:t>
      </w:r>
    </w:p>
    <w:p w:rsidR="001B0E84" w:rsidRPr="000579F2" w:rsidRDefault="00935865">
      <w:pPr>
        <w:pStyle w:val="1"/>
        <w:tabs>
          <w:tab w:val="left" w:pos="4959"/>
        </w:tabs>
        <w:spacing w:after="0" w:line="233" w:lineRule="auto"/>
        <w:rPr>
          <w:sz w:val="28"/>
          <w:szCs w:val="28"/>
        </w:rPr>
      </w:pPr>
      <w:r w:rsidRPr="000579F2">
        <w:rPr>
          <w:rStyle w:val="a3"/>
          <w:sz w:val="28"/>
          <w:szCs w:val="28"/>
        </w:rPr>
        <w:t>від 10 жовтня 2018 року</w:t>
      </w:r>
      <w:r w:rsidRPr="000579F2">
        <w:rPr>
          <w:rStyle w:val="a3"/>
          <w:sz w:val="28"/>
          <w:szCs w:val="28"/>
        </w:rPr>
        <w:tab/>
      </w:r>
      <w:r w:rsidR="000579F2">
        <w:rPr>
          <w:rStyle w:val="a3"/>
          <w:sz w:val="28"/>
          <w:szCs w:val="28"/>
        </w:rPr>
        <w:tab/>
      </w:r>
      <w:r w:rsidR="000579F2">
        <w:rPr>
          <w:rStyle w:val="a3"/>
          <w:sz w:val="28"/>
          <w:szCs w:val="28"/>
        </w:rPr>
        <w:tab/>
      </w:r>
      <w:r w:rsidR="000579F2">
        <w:rPr>
          <w:rStyle w:val="a3"/>
          <w:sz w:val="28"/>
          <w:szCs w:val="28"/>
        </w:rPr>
        <w:tab/>
      </w:r>
      <w:r w:rsidRPr="000579F2">
        <w:rPr>
          <w:rStyle w:val="a3"/>
          <w:sz w:val="28"/>
          <w:szCs w:val="28"/>
        </w:rPr>
        <w:t>с. Рясне - Руське</w:t>
      </w:r>
    </w:p>
    <w:p w:rsidR="001B0E84" w:rsidRPr="000579F2" w:rsidRDefault="00935865">
      <w:pPr>
        <w:pStyle w:val="1"/>
        <w:spacing w:after="0" w:line="233" w:lineRule="auto"/>
        <w:jc w:val="both"/>
        <w:rPr>
          <w:sz w:val="28"/>
          <w:szCs w:val="28"/>
        </w:rPr>
      </w:pPr>
      <w:r w:rsidRPr="000579F2">
        <w:rPr>
          <w:rStyle w:val="a3"/>
          <w:sz w:val="28"/>
          <w:szCs w:val="28"/>
        </w:rPr>
        <w:t>Про надання адресної одноразової</w:t>
      </w:r>
    </w:p>
    <w:p w:rsidR="001B0E84" w:rsidRPr="000579F2" w:rsidRDefault="00935865">
      <w:pPr>
        <w:pStyle w:val="1"/>
        <w:spacing w:after="420" w:line="233" w:lineRule="auto"/>
        <w:rPr>
          <w:sz w:val="28"/>
          <w:szCs w:val="28"/>
        </w:rPr>
      </w:pPr>
      <w:r w:rsidRPr="000579F2">
        <w:rPr>
          <w:rStyle w:val="a3"/>
          <w:sz w:val="28"/>
          <w:szCs w:val="28"/>
        </w:rPr>
        <w:t>допомоги</w:t>
      </w:r>
    </w:p>
    <w:p w:rsidR="001B0E84" w:rsidRPr="000579F2" w:rsidRDefault="00935865">
      <w:pPr>
        <w:pStyle w:val="1"/>
        <w:spacing w:line="228" w:lineRule="auto"/>
        <w:ind w:firstLine="680"/>
        <w:jc w:val="both"/>
        <w:rPr>
          <w:sz w:val="28"/>
          <w:szCs w:val="28"/>
        </w:rPr>
      </w:pPr>
      <w:r w:rsidRPr="000579F2">
        <w:rPr>
          <w:rStyle w:val="a3"/>
          <w:sz w:val="28"/>
          <w:szCs w:val="28"/>
        </w:rPr>
        <w:t xml:space="preserve">Розглянувши письмову заяву та подані документи </w:t>
      </w:r>
      <w:r w:rsidRPr="000579F2">
        <w:rPr>
          <w:rStyle w:val="a3"/>
          <w:sz w:val="28"/>
          <w:szCs w:val="28"/>
        </w:rPr>
        <w:t>Лапки Юрія Володимировича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1B0E84" w:rsidRPr="000579F2" w:rsidRDefault="00935865">
      <w:pPr>
        <w:pStyle w:val="1"/>
        <w:rPr>
          <w:sz w:val="28"/>
          <w:szCs w:val="28"/>
        </w:rPr>
      </w:pPr>
      <w:r w:rsidRPr="000579F2">
        <w:rPr>
          <w:rStyle w:val="a3"/>
          <w:sz w:val="28"/>
          <w:szCs w:val="28"/>
        </w:rPr>
        <w:t>ВИРІШИЛА :</w:t>
      </w:r>
    </w:p>
    <w:p w:rsidR="001B0E84" w:rsidRPr="000579F2" w:rsidRDefault="00935865">
      <w:pPr>
        <w:pStyle w:val="1"/>
        <w:numPr>
          <w:ilvl w:val="0"/>
          <w:numId w:val="1"/>
        </w:numPr>
        <w:tabs>
          <w:tab w:val="left" w:pos="196"/>
        </w:tabs>
        <w:spacing w:line="228" w:lineRule="auto"/>
        <w:rPr>
          <w:sz w:val="28"/>
          <w:szCs w:val="28"/>
        </w:rPr>
      </w:pPr>
      <w:r w:rsidRPr="000579F2">
        <w:rPr>
          <w:rStyle w:val="a3"/>
          <w:sz w:val="28"/>
          <w:szCs w:val="28"/>
        </w:rPr>
        <w:t xml:space="preserve">Виділити одноразову адресну допомогу Лапці Юрію Володимировичу в </w:t>
      </w:r>
      <w:r w:rsidRPr="000579F2">
        <w:rPr>
          <w:rStyle w:val="a3"/>
          <w:sz w:val="28"/>
          <w:szCs w:val="28"/>
        </w:rPr>
        <w:t>сумі 15000.00 грн. (п’ятнадцять тисяч гривень)</w:t>
      </w:r>
    </w:p>
    <w:p w:rsidR="001B0E84" w:rsidRPr="000579F2" w:rsidRDefault="00935865">
      <w:pPr>
        <w:pStyle w:val="1"/>
        <w:numPr>
          <w:ilvl w:val="0"/>
          <w:numId w:val="1"/>
        </w:numPr>
        <w:tabs>
          <w:tab w:val="left" w:pos="293"/>
        </w:tabs>
        <w:rPr>
          <w:sz w:val="28"/>
          <w:szCs w:val="28"/>
        </w:rPr>
      </w:pPr>
      <w:r w:rsidRPr="000579F2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1B0E84" w:rsidRDefault="00935865">
      <w:pPr>
        <w:pStyle w:val="1"/>
        <w:numPr>
          <w:ilvl w:val="0"/>
          <w:numId w:val="1"/>
        </w:numPr>
        <w:tabs>
          <w:tab w:val="left" w:pos="288"/>
        </w:tabs>
        <w:spacing w:after="0" w:line="228" w:lineRule="auto"/>
        <w:jc w:val="both"/>
        <w:rPr>
          <w:rStyle w:val="a3"/>
          <w:sz w:val="28"/>
          <w:szCs w:val="28"/>
        </w:rPr>
      </w:pPr>
      <w:r w:rsidRPr="000579F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</w:t>
      </w:r>
      <w:r w:rsidRPr="000579F2">
        <w:rPr>
          <w:rStyle w:val="a3"/>
          <w:sz w:val="28"/>
          <w:szCs w:val="28"/>
        </w:rPr>
        <w:t>, регламенту, етики та соціального захисту (Голова комісії З.Піх).</w:t>
      </w:r>
    </w:p>
    <w:p w:rsidR="000579F2" w:rsidRDefault="000579F2" w:rsidP="000579F2">
      <w:pPr>
        <w:pStyle w:val="1"/>
        <w:tabs>
          <w:tab w:val="left" w:pos="288"/>
        </w:tabs>
        <w:spacing w:after="0" w:line="228" w:lineRule="auto"/>
        <w:jc w:val="both"/>
        <w:rPr>
          <w:rStyle w:val="a3"/>
          <w:sz w:val="28"/>
          <w:szCs w:val="28"/>
        </w:rPr>
      </w:pPr>
    </w:p>
    <w:p w:rsidR="000579F2" w:rsidRDefault="000579F2" w:rsidP="000579F2">
      <w:pPr>
        <w:pStyle w:val="1"/>
        <w:tabs>
          <w:tab w:val="left" w:pos="288"/>
        </w:tabs>
        <w:spacing w:after="0" w:line="228" w:lineRule="auto"/>
        <w:jc w:val="both"/>
        <w:rPr>
          <w:rStyle w:val="a3"/>
          <w:sz w:val="28"/>
          <w:szCs w:val="28"/>
        </w:rPr>
      </w:pPr>
    </w:p>
    <w:p w:rsidR="000579F2" w:rsidRDefault="000579F2" w:rsidP="000579F2">
      <w:pPr>
        <w:pStyle w:val="1"/>
        <w:tabs>
          <w:tab w:val="left" w:pos="288"/>
        </w:tabs>
        <w:spacing w:after="0" w:line="228" w:lineRule="auto"/>
        <w:jc w:val="both"/>
        <w:rPr>
          <w:rStyle w:val="a3"/>
          <w:sz w:val="28"/>
          <w:szCs w:val="28"/>
        </w:rPr>
      </w:pPr>
    </w:p>
    <w:p w:rsidR="000579F2" w:rsidRPr="000579F2" w:rsidRDefault="000579F2" w:rsidP="000579F2">
      <w:pPr>
        <w:pStyle w:val="1"/>
        <w:tabs>
          <w:tab w:val="left" w:pos="288"/>
        </w:tabs>
        <w:spacing w:after="0" w:line="228" w:lineRule="auto"/>
        <w:jc w:val="both"/>
        <w:rPr>
          <w:sz w:val="28"/>
          <w:szCs w:val="28"/>
        </w:rPr>
        <w:sectPr w:rsidR="000579F2" w:rsidRPr="000579F2" w:rsidSect="000579F2">
          <w:pgSz w:w="11906" w:h="16838" w:code="9"/>
          <w:pgMar w:top="1480" w:right="844" w:bottom="1795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1B0E84" w:rsidRPr="000579F2" w:rsidRDefault="001B0E84">
      <w:pPr>
        <w:spacing w:before="19" w:after="19" w:line="240" w:lineRule="exact"/>
        <w:rPr>
          <w:sz w:val="28"/>
          <w:szCs w:val="28"/>
        </w:rPr>
      </w:pPr>
    </w:p>
    <w:p w:rsidR="001B0E84" w:rsidRPr="000579F2" w:rsidRDefault="001B0E84">
      <w:pPr>
        <w:spacing w:line="1" w:lineRule="exact"/>
        <w:rPr>
          <w:sz w:val="28"/>
          <w:szCs w:val="28"/>
        </w:rPr>
        <w:sectPr w:rsidR="001B0E84" w:rsidRPr="000579F2" w:rsidSect="000579F2">
          <w:type w:val="continuous"/>
          <w:pgSz w:w="11906" w:h="16838" w:code="9"/>
          <w:pgMar w:top="1480" w:right="0" w:bottom="1480" w:left="0" w:header="0" w:footer="3" w:gutter="0"/>
          <w:cols w:space="720"/>
          <w:noEndnote/>
          <w:docGrid w:linePitch="360"/>
        </w:sectPr>
      </w:pPr>
    </w:p>
    <w:p w:rsidR="001B0E84" w:rsidRDefault="001B0E84">
      <w:pPr>
        <w:spacing w:line="360" w:lineRule="exact"/>
      </w:pPr>
    </w:p>
    <w:p w:rsidR="001B0E84" w:rsidRDefault="001B0E84">
      <w:pPr>
        <w:spacing w:line="360" w:lineRule="exact"/>
      </w:pPr>
    </w:p>
    <w:p w:rsidR="001B0E84" w:rsidRDefault="001B0E84">
      <w:pPr>
        <w:spacing w:line="360" w:lineRule="exact"/>
      </w:pPr>
    </w:p>
    <w:p w:rsidR="001B0E84" w:rsidRDefault="001B0E84">
      <w:pPr>
        <w:spacing w:after="474" w:line="1" w:lineRule="exact"/>
      </w:pPr>
    </w:p>
    <w:p w:rsidR="001B0E84" w:rsidRDefault="001B0E84">
      <w:pPr>
        <w:spacing w:line="1" w:lineRule="exact"/>
      </w:pPr>
    </w:p>
    <w:sectPr w:rsidR="001B0E84" w:rsidSect="000579F2">
      <w:type w:val="continuous"/>
      <w:pgSz w:w="11906" w:h="16838" w:code="9"/>
      <w:pgMar w:top="1480" w:right="844" w:bottom="1480" w:left="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865" w:rsidRDefault="00935865">
      <w:r>
        <w:separator/>
      </w:r>
    </w:p>
  </w:endnote>
  <w:endnote w:type="continuationSeparator" w:id="0">
    <w:p w:rsidR="00935865" w:rsidRDefault="00935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865" w:rsidRDefault="00935865"/>
  </w:footnote>
  <w:footnote w:type="continuationSeparator" w:id="0">
    <w:p w:rsidR="00935865" w:rsidRDefault="0093586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F6DFB"/>
    <w:multiLevelType w:val="multilevel"/>
    <w:tmpl w:val="1652A9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E84"/>
    <w:rsid w:val="000579F2"/>
    <w:rsid w:val="001B0E84"/>
    <w:rsid w:val="0093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DB776"/>
  <w15:docId w15:val="{B35C2C3D-ABCC-4908-9FC0-1BE706486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314</Characters>
  <Application>Microsoft Office Word</Application>
  <DocSecurity>0</DocSecurity>
  <Lines>2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2026-06-17T08:03:00Z</dcterms:created>
  <dcterms:modified xsi:type="dcterms:W3CDTF">2026-06-17T08:05:00Z</dcterms:modified>
</cp:coreProperties>
</file>