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73C" w:rsidRDefault="003E673C">
      <w:pPr>
        <w:spacing w:line="1" w:lineRule="exact"/>
      </w:pPr>
    </w:p>
    <w:p w:rsidR="003E673C" w:rsidRPr="00F90360" w:rsidRDefault="002308B3">
      <w:pPr>
        <w:pStyle w:val="1"/>
        <w:jc w:val="center"/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РЯСНЕ-РУСЬКА СІЛЬСЬКА РАДА</w:t>
      </w:r>
      <w:r w:rsidRPr="00F90360">
        <w:rPr>
          <w:rStyle w:val="a3"/>
          <w:sz w:val="28"/>
          <w:szCs w:val="28"/>
        </w:rPr>
        <w:br/>
        <w:t>ЯВОРІВСЬКОГО РАЙОНУ ЛЬВІВСЬКОЇ ОБЛАСТІ</w:t>
      </w:r>
      <w:r w:rsidRPr="00F90360">
        <w:rPr>
          <w:rStyle w:val="a3"/>
          <w:sz w:val="28"/>
          <w:szCs w:val="28"/>
        </w:rPr>
        <w:br/>
        <w:t xml:space="preserve">ТРИДЦЯТЬ ШОСТА </w:t>
      </w:r>
      <w:r w:rsidR="00F90360">
        <w:rPr>
          <w:rStyle w:val="a3"/>
          <w:sz w:val="28"/>
          <w:szCs w:val="28"/>
        </w:rPr>
        <w:t>СЕСІЯ СЬОМОГО СКЛИКАННЯ</w:t>
      </w:r>
      <w:r w:rsidR="00F90360">
        <w:rPr>
          <w:rStyle w:val="a3"/>
          <w:sz w:val="28"/>
          <w:szCs w:val="28"/>
        </w:rPr>
        <w:br/>
        <w:t>РІШЕННЯ №</w:t>
      </w:r>
      <w:r w:rsidRPr="00F90360">
        <w:rPr>
          <w:rStyle w:val="a3"/>
          <w:sz w:val="28"/>
          <w:szCs w:val="28"/>
        </w:rPr>
        <w:t xml:space="preserve"> 2467</w:t>
      </w:r>
    </w:p>
    <w:p w:rsidR="003E673C" w:rsidRPr="00F90360" w:rsidRDefault="002308B3">
      <w:pPr>
        <w:pStyle w:val="1"/>
        <w:spacing w:after="0"/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від 10 жовтня 2018 року</w:t>
      </w:r>
      <w:r w:rsidR="00F90360">
        <w:rPr>
          <w:rStyle w:val="a3"/>
          <w:sz w:val="28"/>
          <w:szCs w:val="28"/>
        </w:rPr>
        <w:tab/>
      </w:r>
      <w:r w:rsidR="00F90360">
        <w:rPr>
          <w:rStyle w:val="a3"/>
          <w:sz w:val="28"/>
          <w:szCs w:val="28"/>
        </w:rPr>
        <w:tab/>
      </w:r>
      <w:r w:rsidR="00F90360">
        <w:rPr>
          <w:rStyle w:val="a3"/>
          <w:sz w:val="28"/>
          <w:szCs w:val="28"/>
        </w:rPr>
        <w:tab/>
      </w:r>
      <w:r w:rsidR="00F90360">
        <w:rPr>
          <w:rStyle w:val="a3"/>
          <w:sz w:val="28"/>
          <w:szCs w:val="28"/>
        </w:rPr>
        <w:tab/>
      </w:r>
      <w:r w:rsidR="00F90360">
        <w:rPr>
          <w:rStyle w:val="a3"/>
          <w:sz w:val="28"/>
          <w:szCs w:val="28"/>
        </w:rPr>
        <w:tab/>
        <w:t>с. Рясне-Руське</w:t>
      </w:r>
      <w:bookmarkStart w:id="0" w:name="_GoBack"/>
      <w:bookmarkEnd w:id="0"/>
    </w:p>
    <w:p w:rsidR="00F90360" w:rsidRDefault="002308B3" w:rsidP="00F90360">
      <w:pPr>
        <w:pStyle w:val="1"/>
        <w:spacing w:after="0" w:line="252" w:lineRule="auto"/>
        <w:rPr>
          <w:rStyle w:val="a3"/>
          <w:sz w:val="28"/>
          <w:szCs w:val="28"/>
        </w:rPr>
      </w:pPr>
      <w:r w:rsidRPr="00F90360">
        <w:rPr>
          <w:rStyle w:val="a3"/>
          <w:sz w:val="28"/>
          <w:szCs w:val="28"/>
        </w:rPr>
        <w:t>Про внесення змін до структури виконавчого</w:t>
      </w:r>
    </w:p>
    <w:p w:rsidR="00F90360" w:rsidRDefault="002308B3" w:rsidP="00F90360">
      <w:pPr>
        <w:pStyle w:val="1"/>
        <w:spacing w:after="0" w:line="252" w:lineRule="auto"/>
        <w:rPr>
          <w:rStyle w:val="a3"/>
          <w:sz w:val="28"/>
          <w:szCs w:val="28"/>
        </w:rPr>
      </w:pPr>
      <w:r w:rsidRPr="00F90360">
        <w:rPr>
          <w:rStyle w:val="a3"/>
          <w:sz w:val="28"/>
          <w:szCs w:val="28"/>
        </w:rPr>
        <w:t xml:space="preserve"> комітету Рясне - Руської сільської ради</w:t>
      </w:r>
    </w:p>
    <w:p w:rsidR="003E673C" w:rsidRDefault="002308B3" w:rsidP="00F90360">
      <w:pPr>
        <w:pStyle w:val="1"/>
        <w:spacing w:after="0" w:line="252" w:lineRule="auto"/>
        <w:rPr>
          <w:rStyle w:val="a3"/>
          <w:sz w:val="28"/>
          <w:szCs w:val="28"/>
        </w:rPr>
      </w:pPr>
      <w:r w:rsidRPr="00F90360">
        <w:rPr>
          <w:rStyle w:val="a3"/>
          <w:sz w:val="28"/>
          <w:szCs w:val="28"/>
        </w:rPr>
        <w:t xml:space="preserve"> на 2018</w:t>
      </w:r>
      <w:r w:rsidRPr="00F90360">
        <w:rPr>
          <w:rStyle w:val="a3"/>
          <w:sz w:val="28"/>
          <w:szCs w:val="28"/>
        </w:rPr>
        <w:t xml:space="preserve"> рік</w:t>
      </w:r>
    </w:p>
    <w:p w:rsidR="00F90360" w:rsidRDefault="00F90360" w:rsidP="00F90360">
      <w:pPr>
        <w:pStyle w:val="1"/>
        <w:spacing w:after="0" w:line="252" w:lineRule="auto"/>
        <w:rPr>
          <w:rStyle w:val="a3"/>
          <w:sz w:val="28"/>
          <w:szCs w:val="28"/>
        </w:rPr>
      </w:pPr>
    </w:p>
    <w:p w:rsidR="00F90360" w:rsidRPr="00F90360" w:rsidRDefault="00F90360" w:rsidP="00F90360">
      <w:pPr>
        <w:pStyle w:val="1"/>
        <w:spacing w:after="0" w:line="252" w:lineRule="auto"/>
        <w:rPr>
          <w:sz w:val="28"/>
          <w:szCs w:val="28"/>
        </w:rPr>
      </w:pPr>
    </w:p>
    <w:p w:rsidR="00F90360" w:rsidRDefault="002308B3">
      <w:pPr>
        <w:pStyle w:val="1"/>
        <w:spacing w:after="700"/>
        <w:ind w:firstLine="760"/>
        <w:rPr>
          <w:rStyle w:val="a3"/>
          <w:sz w:val="28"/>
          <w:szCs w:val="28"/>
        </w:rPr>
      </w:pPr>
      <w:r w:rsidRPr="00F90360">
        <w:rPr>
          <w:rStyle w:val="a3"/>
          <w:sz w:val="28"/>
          <w:szCs w:val="28"/>
        </w:rPr>
        <w:t>В зв’язку з виробничою необхідністю, у відповідності до Постанови Кабінету Міністрів України від 09.03.2006 року № 268 «Про упорядкування структури та умов оплати праці працівників апарату органів виконавчої влади, органів прокуратури, суддів та інших</w:t>
      </w:r>
      <w:r w:rsidRPr="00F90360">
        <w:rPr>
          <w:rStyle w:val="a3"/>
          <w:sz w:val="28"/>
          <w:szCs w:val="28"/>
        </w:rPr>
        <w:t xml:space="preserve"> органів», статей 26,53 Закону України « Про місцеве самоврядування в Україні», - Рясне-Руська сільська рада, - </w:t>
      </w:r>
    </w:p>
    <w:p w:rsidR="003E673C" w:rsidRPr="00F90360" w:rsidRDefault="002308B3">
      <w:pPr>
        <w:pStyle w:val="1"/>
        <w:spacing w:after="700"/>
        <w:ind w:firstLine="760"/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ВИРІШИЛА :</w:t>
      </w:r>
    </w:p>
    <w:p w:rsidR="003E673C" w:rsidRPr="00F90360" w:rsidRDefault="002308B3">
      <w:pPr>
        <w:pStyle w:val="1"/>
        <w:numPr>
          <w:ilvl w:val="0"/>
          <w:numId w:val="1"/>
        </w:numPr>
        <w:tabs>
          <w:tab w:val="left" w:pos="281"/>
        </w:tabs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Вивести з штатного розпису сільської ради 1,0 штатної одиниці спеціаліста.</w:t>
      </w:r>
    </w:p>
    <w:p w:rsidR="003E673C" w:rsidRPr="00F90360" w:rsidRDefault="002308B3">
      <w:pPr>
        <w:pStyle w:val="1"/>
        <w:numPr>
          <w:ilvl w:val="0"/>
          <w:numId w:val="1"/>
        </w:numPr>
        <w:tabs>
          <w:tab w:val="left" w:pos="307"/>
        </w:tabs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Дане рішення набирає чинності з 01 листопада 2018 року.</w:t>
      </w:r>
    </w:p>
    <w:p w:rsidR="00F90360" w:rsidRPr="00F90360" w:rsidRDefault="002308B3" w:rsidP="00C70503">
      <w:pPr>
        <w:pStyle w:val="1"/>
        <w:numPr>
          <w:ilvl w:val="0"/>
          <w:numId w:val="1"/>
        </w:numPr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rStyle w:val="a3"/>
          <w:sz w:val="28"/>
          <w:szCs w:val="28"/>
        </w:rPr>
      </w:pPr>
      <w:r w:rsidRPr="00F90360">
        <w:rPr>
          <w:rStyle w:val="a3"/>
          <w:rFonts w:eastAsia="Arial"/>
          <w:sz w:val="28"/>
          <w:szCs w:val="28"/>
        </w:rPr>
        <w:t>Ко</w:t>
      </w:r>
      <w:r w:rsidRPr="00F90360">
        <w:rPr>
          <w:rStyle w:val="a3"/>
          <w:rFonts w:eastAsia="Arial"/>
          <w:sz w:val="28"/>
          <w:szCs w:val="28"/>
        </w:rPr>
        <w:t>нтроль за виконанням даного рішення покласти на постійну депутатську комісію з питань бюджету, регламенту, етики та соціального зах</w:t>
      </w:r>
      <w:r w:rsidR="00F90360" w:rsidRPr="00F90360">
        <w:rPr>
          <w:rStyle w:val="a3"/>
          <w:rFonts w:eastAsia="Arial"/>
          <w:sz w:val="28"/>
          <w:szCs w:val="28"/>
        </w:rPr>
        <w:t>исту (Голова комісії З.Піх).</w:t>
      </w:r>
    </w:p>
    <w:p w:rsidR="00F90360" w:rsidRDefault="00F90360" w:rsidP="00F90360">
      <w:pPr>
        <w:pStyle w:val="1"/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rStyle w:val="a3"/>
          <w:rFonts w:eastAsia="Arial"/>
          <w:sz w:val="28"/>
          <w:szCs w:val="28"/>
        </w:rPr>
      </w:pPr>
    </w:p>
    <w:p w:rsidR="00F90360" w:rsidRDefault="00F90360" w:rsidP="00F90360">
      <w:pPr>
        <w:pStyle w:val="1"/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rStyle w:val="a3"/>
          <w:rFonts w:eastAsia="Arial"/>
          <w:sz w:val="28"/>
          <w:szCs w:val="28"/>
        </w:rPr>
      </w:pPr>
    </w:p>
    <w:p w:rsidR="00F90360" w:rsidRDefault="00F90360" w:rsidP="00F90360">
      <w:pPr>
        <w:pStyle w:val="1"/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rStyle w:val="a3"/>
          <w:rFonts w:eastAsia="Arial"/>
          <w:sz w:val="28"/>
          <w:szCs w:val="28"/>
        </w:rPr>
      </w:pPr>
    </w:p>
    <w:p w:rsidR="00F90360" w:rsidRDefault="00F90360" w:rsidP="00F90360">
      <w:pPr>
        <w:pStyle w:val="1"/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rStyle w:val="a3"/>
          <w:rFonts w:eastAsia="Arial"/>
          <w:sz w:val="28"/>
          <w:szCs w:val="28"/>
        </w:rPr>
      </w:pPr>
    </w:p>
    <w:p w:rsidR="003E673C" w:rsidRPr="00F90360" w:rsidRDefault="00F90360" w:rsidP="00F90360">
      <w:pPr>
        <w:pStyle w:val="1"/>
        <w:tabs>
          <w:tab w:val="left" w:pos="307"/>
          <w:tab w:val="left" w:pos="3369"/>
          <w:tab w:val="left" w:leader="dot" w:pos="3462"/>
          <w:tab w:val="left" w:pos="4247"/>
        </w:tabs>
        <w:spacing w:after="0" w:line="180" w:lineRule="auto"/>
        <w:rPr>
          <w:sz w:val="28"/>
          <w:szCs w:val="28"/>
        </w:rPr>
      </w:pPr>
      <w:r w:rsidRPr="00F90360">
        <w:rPr>
          <w:rStyle w:val="a3"/>
          <w:sz w:val="28"/>
          <w:szCs w:val="28"/>
        </w:rPr>
        <w:t>Сільський голова</w:t>
      </w:r>
      <w:r w:rsidRPr="00F90360">
        <w:rPr>
          <w:rStyle w:val="a3"/>
          <w:sz w:val="28"/>
          <w:szCs w:val="28"/>
        </w:rPr>
        <w:tab/>
      </w:r>
      <w:r w:rsidRPr="00F90360">
        <w:rPr>
          <w:rStyle w:val="a3"/>
          <w:sz w:val="28"/>
          <w:szCs w:val="28"/>
        </w:rPr>
        <w:tab/>
      </w:r>
      <w:r w:rsidRPr="00F90360">
        <w:rPr>
          <w:rStyle w:val="a3"/>
          <w:sz w:val="28"/>
          <w:szCs w:val="28"/>
        </w:rPr>
        <w:tab/>
      </w:r>
      <w:r w:rsidRPr="00F90360">
        <w:rPr>
          <w:rStyle w:val="a3"/>
          <w:sz w:val="28"/>
          <w:szCs w:val="28"/>
        </w:rPr>
        <w:tab/>
      </w:r>
      <w:r w:rsidRPr="00F90360">
        <w:rPr>
          <w:rStyle w:val="a3"/>
          <w:sz w:val="28"/>
          <w:szCs w:val="28"/>
        </w:rPr>
        <w:tab/>
      </w:r>
      <w:r w:rsidR="002308B3" w:rsidRPr="00F90360">
        <w:rPr>
          <w:rStyle w:val="a3"/>
          <w:sz w:val="28"/>
          <w:szCs w:val="28"/>
        </w:rPr>
        <w:t>Емілія Смокоровська</w:t>
      </w:r>
    </w:p>
    <w:sectPr w:rsidR="003E673C" w:rsidRPr="00F90360" w:rsidSect="00F90360">
      <w:pgSz w:w="11906" w:h="16838" w:code="9"/>
      <w:pgMar w:top="1415" w:right="1025" w:bottom="141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8B3" w:rsidRDefault="002308B3">
      <w:r>
        <w:separator/>
      </w:r>
    </w:p>
  </w:endnote>
  <w:endnote w:type="continuationSeparator" w:id="0">
    <w:p w:rsidR="002308B3" w:rsidRDefault="00230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8B3" w:rsidRDefault="002308B3"/>
  </w:footnote>
  <w:footnote w:type="continuationSeparator" w:id="0">
    <w:p w:rsidR="002308B3" w:rsidRDefault="002308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9403DA"/>
    <w:multiLevelType w:val="multilevel"/>
    <w:tmpl w:val="BFC0BF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3C"/>
    <w:rsid w:val="002308B3"/>
    <w:rsid w:val="003E673C"/>
    <w:rsid w:val="00F9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61CB"/>
  <w15:docId w15:val="{CF3221D8-4354-4290-A97F-1BD3DF9E9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/>
      <w:iCs/>
      <w:smallCaps w:val="0"/>
      <w:strike w:val="0"/>
      <w:sz w:val="14"/>
      <w:szCs w:val="14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ind w:left="2680"/>
    </w:pPr>
    <w:rPr>
      <w:rFonts w:ascii="Arial" w:eastAsia="Arial" w:hAnsi="Arial" w:cs="Arial"/>
      <w:sz w:val="12"/>
      <w:szCs w:val="12"/>
    </w:rPr>
  </w:style>
  <w:style w:type="paragraph" w:customStyle="1" w:styleId="30">
    <w:name w:val="Основний текст (3)"/>
    <w:basedOn w:val="a"/>
    <w:link w:val="3"/>
    <w:pPr>
      <w:spacing w:line="180" w:lineRule="auto"/>
      <w:ind w:left="2680"/>
    </w:pPr>
    <w:rPr>
      <w:rFonts w:ascii="Arial" w:eastAsia="Arial" w:hAnsi="Arial" w:cs="Arial"/>
      <w:i/>
      <w:i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2026-06-17T12:29:00Z</dcterms:created>
  <dcterms:modified xsi:type="dcterms:W3CDTF">2026-06-17T12:36:00Z</dcterms:modified>
</cp:coreProperties>
</file>