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F74" w:rsidRPr="002D019E" w:rsidRDefault="00343F74" w:rsidP="000D2FB1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D019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0" wp14:anchorId="630BA850" wp14:editId="5144F022">
            <wp:simplePos x="0" y="0"/>
            <wp:positionH relativeFrom="column">
              <wp:posOffset>2827655</wp:posOffset>
            </wp:positionH>
            <wp:positionV relativeFrom="paragraph">
              <wp:posOffset>163195</wp:posOffset>
            </wp:positionV>
            <wp:extent cx="492125" cy="685800"/>
            <wp:effectExtent l="0" t="0" r="0" b="0"/>
            <wp:wrapNone/>
            <wp:docPr id="1" name="Рисунок 1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3F74" w:rsidRPr="002D019E" w:rsidRDefault="00343F74" w:rsidP="000D2FB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43F74" w:rsidRPr="002D019E" w:rsidRDefault="00343F74" w:rsidP="000D2FB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43F74" w:rsidRPr="002D019E" w:rsidRDefault="00343F74" w:rsidP="000D2FB1">
      <w:pPr>
        <w:keepNext/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43F74" w:rsidRPr="002D019E" w:rsidRDefault="00343F74" w:rsidP="000D2FB1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D019E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43F74" w:rsidRPr="002D019E" w:rsidRDefault="00343F74" w:rsidP="000D2FB1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D019E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343F74" w:rsidRPr="002D019E" w:rsidRDefault="00343F74" w:rsidP="000D2FB1">
      <w:pPr>
        <w:keepNext/>
        <w:spacing w:after="0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>
                <wp:simplePos x="0" y="0"/>
                <wp:positionH relativeFrom="column">
                  <wp:posOffset>-76201</wp:posOffset>
                </wp:positionH>
                <wp:positionV relativeFrom="paragraph">
                  <wp:posOffset>213359</wp:posOffset>
                </wp:positionV>
                <wp:extent cx="0" cy="0"/>
                <wp:effectExtent l="0" t="0" r="0" b="0"/>
                <wp:wrapNone/>
                <wp:docPr id="4" name="Пряма сполучна ліні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923416" id="Пряма сполучна лінія 4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"/>
            </w:pict>
          </mc:Fallback>
        </mc:AlternateContent>
      </w:r>
      <w:r w:rsidRPr="002D019E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Pr="002D019E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343F74" w:rsidRPr="002D019E" w:rsidRDefault="00343F74" w:rsidP="000D2FB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D019E">
        <w:rPr>
          <w:rFonts w:ascii="Times New Roman" w:hAnsi="Times New Roman" w:cs="Times New Roman"/>
          <w:color w:val="000000"/>
          <w:sz w:val="28"/>
          <w:szCs w:val="28"/>
        </w:rPr>
        <w:t>Позачергове пленарне засідання 8-сесії 7-демократичного скликання</w:t>
      </w:r>
    </w:p>
    <w:p w:rsidR="00343F74" w:rsidRPr="002D019E" w:rsidRDefault="00343F74" w:rsidP="000D2FB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43F74" w:rsidRPr="002D019E" w:rsidRDefault="00343F74" w:rsidP="000D2FB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19E">
        <w:rPr>
          <w:rFonts w:ascii="Times New Roman" w:hAnsi="Times New Roman" w:cs="Times New Roman"/>
          <w:b/>
          <w:sz w:val="28"/>
          <w:szCs w:val="28"/>
        </w:rPr>
        <w:t>РІШЕННЯ</w:t>
      </w:r>
      <w:r>
        <w:rPr>
          <w:rFonts w:ascii="Times New Roman" w:hAnsi="Times New Roman" w:cs="Times New Roman"/>
          <w:b/>
          <w:sz w:val="28"/>
          <w:szCs w:val="28"/>
        </w:rPr>
        <w:t xml:space="preserve"> №1219</w:t>
      </w:r>
    </w:p>
    <w:p w:rsidR="00343F74" w:rsidRPr="002D019E" w:rsidRDefault="00343F74" w:rsidP="000D2FB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3F74" w:rsidRPr="002D019E" w:rsidRDefault="00343F74" w:rsidP="000D2FB1">
      <w:pPr>
        <w:spacing w:after="0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</w:p>
    <w:p w:rsidR="00343F74" w:rsidRPr="002D019E" w:rsidRDefault="00343F74" w:rsidP="00343F74">
      <w:pPr>
        <w:spacing w:after="0"/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2D019E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від  </w:t>
      </w:r>
      <w:r w:rsidRPr="002D019E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27 червня 2019 року</w:t>
      </w:r>
    </w:p>
    <w:tbl>
      <w:tblPr>
        <w:tblW w:w="5303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  <w:gridCol w:w="869"/>
      </w:tblGrid>
      <w:tr w:rsidR="003E05B7" w:rsidTr="000205AF">
        <w:trPr>
          <w:tblCellSpacing w:w="0" w:type="dxa"/>
        </w:trPr>
        <w:tc>
          <w:tcPr>
            <w:tcW w:w="4575" w:type="pct"/>
          </w:tcPr>
          <w:p w:rsidR="00343F74" w:rsidRDefault="00343F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 внесення змін до селищного</w:t>
            </w:r>
          </w:p>
          <w:p w:rsidR="003E05B7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бюджету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</w:t>
            </w:r>
          </w:p>
          <w:p w:rsidR="003E05B7" w:rsidRDefault="003E05B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C7190A" w:rsidRDefault="003E05B7" w:rsidP="00C719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Відповідно до Бюджетного кодексу України, Закону України  “Про Державний бюджет України на 201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рік”, Закону України “Про місцеве самоврядування в Україні”,</w:t>
            </w:r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рішення сесі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ї </w:t>
            </w:r>
            <w:proofErr w:type="spellStart"/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№1030</w:t>
            </w:r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від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13.12.2018</w:t>
            </w:r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 Про селищний бюджет </w:t>
            </w:r>
            <w:proofErr w:type="spellStart"/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2019</w:t>
            </w:r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рік», 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на виконання Ухвали Львівської міської ради від 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06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6.2019 №5044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787970" w:rsidRPr="00C719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="00C7190A" w:rsidRPr="00C7190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Про внесення змін до міського бюджету м. Львова на 2019 рік</w:t>
            </w:r>
            <w:r w:rsidR="00C719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враховуючи висновки постійної бюджетно-фінансової комісії, сесія </w:t>
            </w:r>
            <w:proofErr w:type="spellStart"/>
            <w:r w:rsidR="00C719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 w:rsidR="00C719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  вирішила:   </w:t>
            </w:r>
          </w:p>
          <w:p w:rsidR="00C7190A" w:rsidRPr="00B059A7" w:rsidRDefault="00C7190A" w:rsidP="0078797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12"/>
              <w:gridCol w:w="842"/>
            </w:tblGrid>
            <w:tr w:rsidR="00C7190A" w:rsidRPr="00C7190A" w:rsidTr="00C7190A">
              <w:trPr>
                <w:tblCellSpacing w:w="0" w:type="dxa"/>
              </w:trPr>
              <w:tc>
                <w:tcPr>
                  <w:tcW w:w="4550" w:type="pct"/>
                  <w:shd w:val="clear" w:color="auto" w:fill="FFFFFF"/>
                  <w:hideMark/>
                </w:tcPr>
                <w:p w:rsidR="00C7190A" w:rsidRPr="00C7190A" w:rsidRDefault="00C7190A" w:rsidP="00C7190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50" w:type="pct"/>
                  <w:shd w:val="clear" w:color="auto" w:fill="FFFFFF"/>
                  <w:hideMark/>
                </w:tcPr>
                <w:p w:rsidR="00C7190A" w:rsidRPr="00C7190A" w:rsidRDefault="00C7190A" w:rsidP="00C7190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C7190A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8"/>
                      <w:szCs w:val="28"/>
                    </w:rPr>
                    <w:drawing>
                      <wp:inline distT="0" distB="0" distL="0" distR="0" wp14:anchorId="1E970220" wp14:editId="74E63F97">
                        <wp:extent cx="9525" cy="9525"/>
                        <wp:effectExtent l="0" t="0" r="0" b="0"/>
                        <wp:docPr id="2" name="Рисунок 2" descr="https://www8.city-adm.lviv.ua/icons/ecblan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www8.city-adm.lviv.ua/icons/ecblan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1.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Внести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зміни до:</w:t>
            </w:r>
          </w:p>
          <w:p w:rsidR="003E05B7" w:rsidRDefault="003E05B7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1.1. 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395F73">
              <w:rPr>
                <w:sz w:val="28"/>
                <w:szCs w:val="28"/>
                <w:lang w:val="uk-UA"/>
              </w:rPr>
              <w:t xml:space="preserve"> </w:t>
            </w:r>
            <w:r w:rsidR="004A03D5">
              <w:rPr>
                <w:sz w:val="28"/>
                <w:szCs w:val="28"/>
                <w:lang w:val="uk-UA"/>
              </w:rPr>
              <w:t>Доходів селищного бюджету</w:t>
            </w:r>
            <w:r w:rsidR="0078797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787970">
              <w:rPr>
                <w:sz w:val="28"/>
                <w:szCs w:val="28"/>
                <w:lang w:val="uk-UA"/>
              </w:rPr>
              <w:t>смт.Рудне</w:t>
            </w:r>
            <w:proofErr w:type="spellEnd"/>
            <w:r w:rsidR="004A03D5">
              <w:rPr>
                <w:sz w:val="28"/>
                <w:szCs w:val="28"/>
                <w:lang w:val="uk-UA"/>
              </w:rPr>
              <w:t xml:space="preserve"> на </w:t>
            </w:r>
            <w:r w:rsidR="00C7141A">
              <w:rPr>
                <w:sz w:val="28"/>
                <w:szCs w:val="28"/>
                <w:lang w:val="uk-UA"/>
              </w:rPr>
              <w:t>2019</w:t>
            </w:r>
            <w:r w:rsidR="00787970">
              <w:rPr>
                <w:sz w:val="28"/>
                <w:szCs w:val="28"/>
                <w:lang w:val="uk-UA"/>
              </w:rPr>
              <w:t xml:space="preserve"> рік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згідно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з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додатком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1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="00395F7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Розподілу ви</w:t>
            </w:r>
            <w:r w:rsidR="00B06F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датків селищного бюджету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 згідно з додатком 2.</w:t>
            </w:r>
          </w:p>
          <w:p w:rsidR="003E05B7" w:rsidRDefault="003E05B7" w:rsidP="005F4ED0">
            <w:pPr>
              <w:pStyle w:val="a3"/>
              <w:numPr>
                <w:ilvl w:val="1"/>
                <w:numId w:val="1"/>
              </w:numPr>
              <w:spacing w:line="256" w:lineRule="auto"/>
              <w:ind w:left="0" w:firstLine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Переліку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об’єктів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видатки</w:t>
            </w:r>
            <w:proofErr w:type="spellEnd"/>
            <w:r>
              <w:rPr>
                <w:sz w:val="28"/>
                <w:szCs w:val="28"/>
              </w:rPr>
              <w:t xml:space="preserve"> на </w:t>
            </w:r>
            <w:proofErr w:type="spellStart"/>
            <w:r>
              <w:rPr>
                <w:sz w:val="28"/>
                <w:szCs w:val="28"/>
              </w:rPr>
              <w:t>які</w:t>
            </w:r>
            <w:proofErr w:type="spellEnd"/>
            <w:r>
              <w:rPr>
                <w:sz w:val="28"/>
                <w:szCs w:val="28"/>
              </w:rPr>
              <w:t xml:space="preserve"> у 201</w:t>
            </w:r>
            <w:r w:rsidR="00C7141A">
              <w:rPr>
                <w:sz w:val="28"/>
                <w:szCs w:val="28"/>
                <w:lang w:val="uk-UA"/>
              </w:rPr>
              <w:t>9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році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будуть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проводитись</w:t>
            </w:r>
            <w:proofErr w:type="spellEnd"/>
            <w:r>
              <w:rPr>
                <w:sz w:val="28"/>
                <w:szCs w:val="28"/>
              </w:rPr>
              <w:t xml:space="preserve"> за </w:t>
            </w:r>
            <w:proofErr w:type="spellStart"/>
            <w:r>
              <w:rPr>
                <w:sz w:val="28"/>
                <w:szCs w:val="28"/>
              </w:rPr>
              <w:t>рахунок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коштів</w:t>
            </w:r>
            <w:proofErr w:type="spellEnd"/>
            <w:r>
              <w:rPr>
                <w:sz w:val="28"/>
                <w:szCs w:val="28"/>
              </w:rPr>
              <w:t xml:space="preserve"> бюджету </w:t>
            </w:r>
            <w:proofErr w:type="spellStart"/>
            <w:r>
              <w:rPr>
                <w:sz w:val="28"/>
                <w:szCs w:val="28"/>
              </w:rPr>
              <w:t>розвитку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селищного бюджету </w:t>
            </w:r>
            <w:proofErr w:type="spellStart"/>
            <w:r>
              <w:rPr>
                <w:sz w:val="28"/>
                <w:szCs w:val="28"/>
              </w:rPr>
              <w:t>смт.Рудне</w:t>
            </w:r>
            <w:proofErr w:type="spellEnd"/>
            <w:r w:rsidR="00787970">
              <w:rPr>
                <w:sz w:val="28"/>
                <w:szCs w:val="28"/>
                <w:lang w:val="uk-UA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згідно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додатком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.</w:t>
            </w:r>
          </w:p>
          <w:p w:rsidR="003E05B7" w:rsidRDefault="003E05B7" w:rsidP="005F4ED0">
            <w:pPr>
              <w:pStyle w:val="a3"/>
              <w:numPr>
                <w:ilvl w:val="0"/>
                <w:numId w:val="1"/>
              </w:numPr>
              <w:spacing w:line="25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Додатки 1-3 до цього рішення є його невід’ємною частиною.</w:t>
            </w:r>
          </w:p>
          <w:p w:rsidR="003E05B7" w:rsidRDefault="003E05B7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    Контроль за виконанням даного рішення покласти на постійну бюджетну комісію.</w:t>
            </w: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205AF" w:rsidRDefault="000205A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205AF" w:rsidRDefault="000205A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Pr="00343F74" w:rsidRDefault="003E05B7" w:rsidP="00343F74">
            <w:pPr>
              <w:pStyle w:val="a3"/>
              <w:spacing w:line="256" w:lineRule="auto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Селищний голова                                        </w:t>
            </w:r>
            <w:r w:rsidR="000205AF">
              <w:rPr>
                <w:sz w:val="28"/>
                <w:szCs w:val="28"/>
                <w:lang w:val="uk-UA"/>
              </w:rPr>
              <w:t xml:space="preserve">                            </w:t>
            </w:r>
            <w:proofErr w:type="spellStart"/>
            <w:r w:rsidR="000205AF">
              <w:rPr>
                <w:sz w:val="28"/>
                <w:szCs w:val="28"/>
                <w:lang w:val="uk-UA"/>
              </w:rPr>
              <w:t>І.</w:t>
            </w:r>
            <w:r w:rsidR="001E61B1">
              <w:rPr>
                <w:sz w:val="28"/>
                <w:szCs w:val="28"/>
                <w:lang w:val="uk-UA"/>
              </w:rPr>
              <w:t>Форманчук</w:t>
            </w:r>
            <w:proofErr w:type="spellEnd"/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ind w:right="-75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25" w:type="pct"/>
          </w:tcPr>
          <w:p w:rsidR="003E05B7" w:rsidRDefault="003E05B7">
            <w:pPr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</w:tr>
    </w:tbl>
    <w:p w:rsidR="00B85CBA" w:rsidRDefault="00B85CBA"/>
    <w:sectPr w:rsidR="00B85C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D12A46"/>
    <w:multiLevelType w:val="multilevel"/>
    <w:tmpl w:val="E9C0093A"/>
    <w:lvl w:ilvl="0">
      <w:start w:val="1"/>
      <w:numFmt w:val="decimal"/>
      <w:lvlText w:val="%1."/>
      <w:lvlJc w:val="left"/>
      <w:pPr>
        <w:ind w:left="435" w:hanging="435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2DA"/>
    <w:rsid w:val="000074AC"/>
    <w:rsid w:val="000205AF"/>
    <w:rsid w:val="000D441E"/>
    <w:rsid w:val="00133D9E"/>
    <w:rsid w:val="001E61B1"/>
    <w:rsid w:val="0027219D"/>
    <w:rsid w:val="00322891"/>
    <w:rsid w:val="00343F74"/>
    <w:rsid w:val="00395F73"/>
    <w:rsid w:val="003D2B79"/>
    <w:rsid w:val="003E05B7"/>
    <w:rsid w:val="004A03D5"/>
    <w:rsid w:val="00787970"/>
    <w:rsid w:val="007F4E32"/>
    <w:rsid w:val="008739B9"/>
    <w:rsid w:val="009A134B"/>
    <w:rsid w:val="00A43998"/>
    <w:rsid w:val="00B059A7"/>
    <w:rsid w:val="00B06FFC"/>
    <w:rsid w:val="00B85CBA"/>
    <w:rsid w:val="00C112DA"/>
    <w:rsid w:val="00C7141A"/>
    <w:rsid w:val="00C7190A"/>
    <w:rsid w:val="00ED3972"/>
    <w:rsid w:val="00F4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14305-B3B9-4875-BBCB-93DF1D57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5B7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E05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E05B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05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E05B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3E05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007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074AC"/>
    <w:rPr>
      <w:rFonts w:ascii="Segoe UI" w:eastAsiaTheme="minorEastAsia" w:hAnsi="Segoe UI" w:cs="Segoe UI"/>
      <w:sz w:val="18"/>
      <w:szCs w:val="18"/>
      <w:lang w:eastAsia="uk-UA"/>
    </w:rPr>
  </w:style>
  <w:style w:type="character" w:customStyle="1" w:styleId="apple-style-span">
    <w:name w:val="apple-style-span"/>
    <w:basedOn w:val="a0"/>
    <w:rsid w:val="007F4E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7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http://t1.gstatic.com/images?q=tbn:ANd9GcTNkztesRcAPBvFTkV7sL6CHcy9WgJRiMq9GhPsOCuNwS4GFD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0EE57-7E9B-4B46-B66D-4E2F177A2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861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Asus X540L</cp:lastModifiedBy>
  <cp:revision>25</cp:revision>
  <cp:lastPrinted>2019-07-01T09:11:00Z</cp:lastPrinted>
  <dcterms:created xsi:type="dcterms:W3CDTF">2017-05-11T08:48:00Z</dcterms:created>
  <dcterms:modified xsi:type="dcterms:W3CDTF">2019-07-01T09:14:00Z</dcterms:modified>
</cp:coreProperties>
</file>