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87" w:rsidRDefault="00BA2787" w:rsidP="004A2FCD">
      <w:pPr>
        <w:jc w:val="center"/>
        <w:rPr>
          <w:b/>
          <w:sz w:val="20"/>
          <w:szCs w:val="20"/>
          <w:lang w:val="ru-RU"/>
        </w:rPr>
      </w:pPr>
    </w:p>
    <w:p w:rsidR="004A2FCD" w:rsidRDefault="00BA2787" w:rsidP="004A2FCD">
      <w:pPr>
        <w:jc w:val="center"/>
        <w:rPr>
          <w:b/>
          <w:sz w:val="20"/>
          <w:szCs w:val="20"/>
          <w:lang w:val="ru-RU"/>
        </w:rPr>
      </w:pPr>
      <w:r>
        <w:rPr>
          <w:b/>
          <w:noProof/>
          <w:sz w:val="20"/>
          <w:szCs w:val="20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-368300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2787" w:rsidRDefault="00BA2787" w:rsidP="00BA2787">
      <w:pPr>
        <w:keepNext/>
        <w:jc w:val="center"/>
        <w:outlineLvl w:val="0"/>
        <w:rPr>
          <w:b/>
          <w:bCs/>
          <w:szCs w:val="20"/>
        </w:rPr>
      </w:pPr>
    </w:p>
    <w:p w:rsidR="00BA2787" w:rsidRDefault="00BA2787" w:rsidP="00BA2787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BA2787" w:rsidRDefault="00BA2787" w:rsidP="00BA2787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BA2787" w:rsidRDefault="00A16273" w:rsidP="00BA2787">
      <w:pPr>
        <w:keepNext/>
        <w:jc w:val="center"/>
        <w:outlineLvl w:val="1"/>
        <w:rPr>
          <w:b/>
          <w:iCs/>
          <w:sz w:val="28"/>
          <w:szCs w:val="28"/>
        </w:rPr>
      </w:pPr>
      <w: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BA2787">
        <w:rPr>
          <w:b/>
          <w:iCs/>
          <w:sz w:val="28"/>
          <w:szCs w:val="28"/>
        </w:rPr>
        <w:t>Залізничного району м.Львова</w:t>
      </w:r>
    </w:p>
    <w:p w:rsidR="00BA2787" w:rsidRPr="00BE09ED" w:rsidRDefault="00BA2787" w:rsidP="00BA2787">
      <w:pPr>
        <w:jc w:val="center"/>
        <w:rPr>
          <w:color w:val="FFFFFF"/>
          <w:sz w:val="28"/>
          <w:szCs w:val="28"/>
        </w:rPr>
      </w:pPr>
      <w:r>
        <w:rPr>
          <w:sz w:val="28"/>
          <w:szCs w:val="28"/>
        </w:rPr>
        <w:t>4-</w:t>
      </w:r>
      <w:r w:rsidRPr="005379C5">
        <w:rPr>
          <w:sz w:val="28"/>
          <w:szCs w:val="28"/>
        </w:rPr>
        <w:t>пленарне</w:t>
      </w:r>
      <w:r>
        <w:rPr>
          <w:sz w:val="28"/>
          <w:szCs w:val="28"/>
        </w:rPr>
        <w:t xml:space="preserve"> </w:t>
      </w:r>
      <w:r w:rsidRPr="005379C5">
        <w:rPr>
          <w:sz w:val="28"/>
          <w:szCs w:val="28"/>
        </w:rPr>
        <w:t xml:space="preserve"> засідання </w:t>
      </w:r>
      <w:r>
        <w:rPr>
          <w:sz w:val="28"/>
          <w:szCs w:val="28"/>
        </w:rPr>
        <w:t>4</w:t>
      </w:r>
      <w:r w:rsidRPr="005379C5">
        <w:rPr>
          <w:sz w:val="28"/>
          <w:szCs w:val="28"/>
        </w:rPr>
        <w:t>-сесії 7-демократичного скликання</w:t>
      </w:r>
    </w:p>
    <w:p w:rsidR="00BA2787" w:rsidRDefault="00BA2787" w:rsidP="00BA2787">
      <w:pPr>
        <w:jc w:val="center"/>
        <w:rPr>
          <w:b/>
          <w:sz w:val="28"/>
          <w:szCs w:val="28"/>
        </w:rPr>
      </w:pPr>
    </w:p>
    <w:p w:rsidR="00BA2787" w:rsidRDefault="00BA2787" w:rsidP="00BA27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 № 527</w:t>
      </w:r>
    </w:p>
    <w:p w:rsidR="00BA2787" w:rsidRDefault="00BA2787" w:rsidP="00BA2787">
      <w:pPr>
        <w:rPr>
          <w:rStyle w:val="apple-style-span"/>
          <w:rFonts w:eastAsia="Arial Unicode MS"/>
          <w:color w:val="000000"/>
          <w:sz w:val="27"/>
          <w:szCs w:val="27"/>
        </w:rPr>
      </w:pPr>
    </w:p>
    <w:p w:rsidR="00BA2787" w:rsidRDefault="00A16273" w:rsidP="00BA2787">
      <w:pPr>
        <w:rPr>
          <w:rStyle w:val="apple-style-span"/>
          <w:rFonts w:eastAsia="Arial Unicode MS"/>
          <w:color w:val="000000"/>
          <w:sz w:val="28"/>
          <w:szCs w:val="28"/>
        </w:rPr>
      </w:pPr>
      <w:r>
        <w:rPr>
          <w:rStyle w:val="apple-style-span"/>
          <w:rFonts w:eastAsia="Arial Unicode MS"/>
          <w:color w:val="000000"/>
          <w:sz w:val="28"/>
          <w:szCs w:val="28"/>
        </w:rPr>
        <w:t>від  21.07.</w:t>
      </w:r>
      <w:bookmarkStart w:id="0" w:name="_GoBack"/>
      <w:bookmarkEnd w:id="0"/>
      <w:r w:rsidR="00BA2787">
        <w:rPr>
          <w:rStyle w:val="apple-style-span"/>
          <w:rFonts w:eastAsia="Arial Unicode MS"/>
          <w:color w:val="000000"/>
          <w:sz w:val="28"/>
          <w:szCs w:val="28"/>
        </w:rPr>
        <w:t>2017р.</w:t>
      </w:r>
    </w:p>
    <w:p w:rsidR="00BA2787" w:rsidRPr="00DC1124" w:rsidRDefault="00BA2787" w:rsidP="00BA2787">
      <w:pPr>
        <w:rPr>
          <w:rStyle w:val="apple-style-span"/>
          <w:sz w:val="28"/>
          <w:szCs w:val="28"/>
        </w:rPr>
      </w:pPr>
    </w:p>
    <w:p w:rsidR="004A2FCD" w:rsidRPr="00BA2787" w:rsidRDefault="004A2FCD" w:rsidP="004A2FCD"/>
    <w:p w:rsidR="004A2FCD" w:rsidRDefault="004A2FCD" w:rsidP="004A2FCD">
      <w:pPr>
        <w:shd w:val="clear" w:color="auto" w:fill="FFFFFF"/>
        <w:spacing w:line="322" w:lineRule="exact"/>
        <w:ind w:left="6" w:right="4145"/>
        <w:rPr>
          <w:color w:val="000000"/>
          <w:spacing w:val="-5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Про преміювання </w:t>
      </w:r>
      <w:r>
        <w:rPr>
          <w:color w:val="000000"/>
          <w:spacing w:val="-4"/>
          <w:sz w:val="28"/>
          <w:szCs w:val="28"/>
        </w:rPr>
        <w:t>селищного голови</w:t>
      </w:r>
      <w:r>
        <w:rPr>
          <w:color w:val="000000"/>
          <w:spacing w:val="-7"/>
          <w:sz w:val="28"/>
          <w:szCs w:val="28"/>
        </w:rPr>
        <w:t xml:space="preserve"> з фонду еконо</w:t>
      </w:r>
      <w:r>
        <w:rPr>
          <w:color w:val="000000"/>
          <w:spacing w:val="-7"/>
          <w:sz w:val="28"/>
          <w:szCs w:val="28"/>
        </w:rPr>
        <w:softHyphen/>
      </w:r>
      <w:r>
        <w:rPr>
          <w:color w:val="000000"/>
          <w:spacing w:val="-6"/>
          <w:sz w:val="28"/>
          <w:szCs w:val="28"/>
        </w:rPr>
        <w:t xml:space="preserve">мії  заробітної плати за червень </w:t>
      </w:r>
      <w:r>
        <w:rPr>
          <w:color w:val="000000"/>
          <w:spacing w:val="-4"/>
          <w:sz w:val="28"/>
          <w:szCs w:val="28"/>
        </w:rPr>
        <w:t>2017 року</w:t>
      </w:r>
      <w:r>
        <w:rPr>
          <w:color w:val="000000"/>
          <w:spacing w:val="-5"/>
          <w:sz w:val="28"/>
          <w:szCs w:val="28"/>
        </w:rPr>
        <w:t>.</w:t>
      </w:r>
    </w:p>
    <w:p w:rsidR="004A2FCD" w:rsidRDefault="004A2FCD" w:rsidP="004A2FCD">
      <w:pPr>
        <w:spacing w:line="360" w:lineRule="auto"/>
        <w:jc w:val="both"/>
        <w:rPr>
          <w:sz w:val="28"/>
          <w:szCs w:val="28"/>
        </w:rPr>
      </w:pPr>
    </w:p>
    <w:p w:rsidR="004A2FCD" w:rsidRDefault="004A2FCD" w:rsidP="004A2FCD">
      <w:pPr>
        <w:ind w:firstLine="54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z w:val="28"/>
          <w:szCs w:val="28"/>
        </w:rPr>
        <w:t xml:space="preserve">Відповідно до Постанови Кабінету Міністрів України від 09.03.2006 </w:t>
      </w:r>
      <w:r>
        <w:rPr>
          <w:sz w:val="28"/>
          <w:szCs w:val="28"/>
        </w:rPr>
        <w:t>№ 268 “</w:t>
      </w:r>
      <w:r>
        <w:rPr>
          <w:bCs/>
          <w:sz w:val="28"/>
          <w:szCs w:val="28"/>
          <w:shd w:val="clear" w:color="auto" w:fill="FFFFFF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>
        <w:rPr>
          <w:sz w:val="28"/>
          <w:szCs w:val="28"/>
        </w:rPr>
        <w:t xml:space="preserve">”, </w:t>
      </w:r>
      <w:r>
        <w:rPr>
          <w:color w:val="000000"/>
          <w:sz w:val="28"/>
          <w:szCs w:val="28"/>
        </w:rPr>
        <w:t xml:space="preserve">"Положення про преміювання", керуючись рішенням сесії Рудненської селищної ради №268 від 23.12.2016, в межах фонду заробітної плати, </w:t>
      </w:r>
      <w:r w:rsidRPr="00BA2787">
        <w:rPr>
          <w:sz w:val="28"/>
          <w:szCs w:val="28"/>
        </w:rPr>
        <w:t>сесія Рудненської селищної ради вирішила:</w:t>
      </w:r>
    </w:p>
    <w:p w:rsidR="004A2FCD" w:rsidRPr="00B866C6" w:rsidRDefault="004A2FCD" w:rsidP="004A2FCD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322"/>
        <w:ind w:left="0" w:right="14" w:firstLine="540"/>
        <w:jc w:val="both"/>
        <w:rPr>
          <w:color w:val="000000"/>
          <w:spacing w:val="-3"/>
          <w:sz w:val="28"/>
          <w:szCs w:val="28"/>
        </w:rPr>
      </w:pPr>
      <w:r w:rsidRPr="00B866C6">
        <w:rPr>
          <w:color w:val="000000"/>
          <w:spacing w:val="-4"/>
          <w:sz w:val="28"/>
          <w:szCs w:val="28"/>
        </w:rPr>
        <w:t xml:space="preserve">Преміювати селищного голову з врахуванням </w:t>
      </w:r>
      <w:r w:rsidRPr="00B866C6">
        <w:rPr>
          <w:color w:val="000000"/>
          <w:sz w:val="28"/>
          <w:szCs w:val="28"/>
        </w:rPr>
        <w:t xml:space="preserve">особистого вкладу в загальні результати роботи за </w:t>
      </w:r>
      <w:r>
        <w:rPr>
          <w:color w:val="000000"/>
          <w:sz w:val="28"/>
          <w:szCs w:val="28"/>
        </w:rPr>
        <w:t>червень</w:t>
      </w:r>
      <w:r>
        <w:rPr>
          <w:color w:val="000000"/>
          <w:spacing w:val="-6"/>
          <w:sz w:val="28"/>
          <w:szCs w:val="28"/>
        </w:rPr>
        <w:t xml:space="preserve"> </w:t>
      </w:r>
      <w:r w:rsidRPr="00B866C6">
        <w:rPr>
          <w:color w:val="000000"/>
          <w:spacing w:val="-4"/>
          <w:sz w:val="28"/>
          <w:szCs w:val="28"/>
        </w:rPr>
        <w:t>2017</w:t>
      </w:r>
      <w:r w:rsidRPr="00B866C6">
        <w:rPr>
          <w:color w:val="000000"/>
          <w:sz w:val="28"/>
          <w:szCs w:val="28"/>
        </w:rPr>
        <w:t xml:space="preserve"> </w:t>
      </w:r>
      <w:r w:rsidRPr="00B866C6">
        <w:rPr>
          <w:color w:val="000000"/>
          <w:spacing w:val="-3"/>
          <w:sz w:val="28"/>
          <w:szCs w:val="28"/>
        </w:rPr>
        <w:t xml:space="preserve">року в межах фонду оплати праці </w:t>
      </w:r>
      <w:r w:rsidRPr="00B866C6">
        <w:rPr>
          <w:sz w:val="28"/>
        </w:rPr>
        <w:t xml:space="preserve">пропорційно відпрацьованому часу у </w:t>
      </w:r>
      <w:r>
        <w:rPr>
          <w:sz w:val="28"/>
        </w:rPr>
        <w:t>червні</w:t>
      </w:r>
      <w:r w:rsidRPr="00B866C6">
        <w:rPr>
          <w:sz w:val="28"/>
        </w:rPr>
        <w:t xml:space="preserve"> місяці 2017 у відсотковому відношенні до посадового окладу – </w:t>
      </w:r>
      <w:r>
        <w:rPr>
          <w:sz w:val="28"/>
        </w:rPr>
        <w:t>150</w:t>
      </w:r>
      <w:r w:rsidRPr="00B866C6">
        <w:rPr>
          <w:sz w:val="28"/>
        </w:rPr>
        <w:t>%.</w:t>
      </w:r>
    </w:p>
    <w:p w:rsidR="004A2FCD" w:rsidRPr="00B866C6" w:rsidRDefault="004A2FCD" w:rsidP="004A2FCD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322"/>
        <w:ind w:left="0" w:right="14" w:firstLine="540"/>
        <w:jc w:val="both"/>
        <w:rPr>
          <w:color w:val="000000"/>
          <w:spacing w:val="-3"/>
          <w:sz w:val="28"/>
          <w:szCs w:val="28"/>
        </w:rPr>
      </w:pPr>
      <w:r>
        <w:rPr>
          <w:sz w:val="28"/>
          <w:szCs w:val="28"/>
          <w:lang w:val="ru-RU"/>
        </w:rPr>
        <w:t>Контроль за виконанням даного рішення покласти на головного бухгалтера.</w:t>
      </w: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Селищний голова                                                                    </w:t>
      </w:r>
      <w:r w:rsidR="002D444F">
        <w:rPr>
          <w:sz w:val="28"/>
          <w:szCs w:val="28"/>
          <w:lang w:val="ru-RU"/>
        </w:rPr>
        <w:t xml:space="preserve">             </w:t>
      </w:r>
      <w:r>
        <w:rPr>
          <w:sz w:val="28"/>
          <w:szCs w:val="28"/>
          <w:lang w:val="ru-RU"/>
        </w:rPr>
        <w:t xml:space="preserve">   І.Форманчук</w:t>
      </w:r>
    </w:p>
    <w:p w:rsidR="004A2FCD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Default="004A2FCD" w:rsidP="004A2FCD"/>
    <w:p w:rsidR="004A2FCD" w:rsidRDefault="004A2FCD" w:rsidP="004A2FCD"/>
    <w:sectPr w:rsidR="004A2FCD" w:rsidSect="001158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FCD"/>
    <w:rsid w:val="001158AB"/>
    <w:rsid w:val="002D444F"/>
    <w:rsid w:val="004073EE"/>
    <w:rsid w:val="004A2FCD"/>
    <w:rsid w:val="00666B21"/>
    <w:rsid w:val="00A16273"/>
    <w:rsid w:val="00BA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30F102C"/>
  <w15:docId w15:val="{93D89FC8-60DB-4F4C-B7DD-3F74A7A3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2787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A278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BA27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689</Words>
  <Characters>393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УКРАЇНА</vt:lpstr>
      <vt:lpstr>РУДНЕНСЬКА СЕЛИЩНА РАДА</vt:lpstr>
      <vt:lpstr>    /Залізничного району м.Львова</vt:lpstr>
      <vt:lpstr>    2-пленарне засідання 4-сесії 7-демократичного скликання</vt:lpstr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User</cp:lastModifiedBy>
  <cp:revision>5</cp:revision>
  <cp:lastPrinted>2017-07-25T07:29:00Z</cp:lastPrinted>
  <dcterms:created xsi:type="dcterms:W3CDTF">2017-07-18T07:40:00Z</dcterms:created>
  <dcterms:modified xsi:type="dcterms:W3CDTF">2022-08-19T08:42:00Z</dcterms:modified>
</cp:coreProperties>
</file>