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4F0A" w:rsidRPr="003B4F0A" w:rsidRDefault="003B4F0A" w:rsidP="003B4F0A">
      <w:pPr>
        <w:widowControl w:val="0"/>
        <w:ind w:firstLine="540"/>
        <w:jc w:val="center"/>
        <w:rPr>
          <w:sz w:val="26"/>
          <w:szCs w:val="26"/>
          <w:lang w:val="ru-RU"/>
        </w:rPr>
      </w:pPr>
      <w:r>
        <w:rPr>
          <w:noProof/>
          <w:sz w:val="26"/>
          <w:szCs w:val="26"/>
          <w:lang w:val="ru-RU"/>
        </w:rPr>
        <w:drawing>
          <wp:inline distT="0" distB="0" distL="0" distR="0">
            <wp:extent cx="428625" cy="542925"/>
            <wp:effectExtent l="0" t="0" r="9525" b="9525"/>
            <wp:docPr id="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8625" cy="542925"/>
                    </a:xfrm>
                    <a:prstGeom prst="rect">
                      <a:avLst/>
                    </a:prstGeom>
                    <a:noFill/>
                    <a:ln>
                      <a:noFill/>
                    </a:ln>
                  </pic:spPr>
                </pic:pic>
              </a:graphicData>
            </a:graphic>
          </wp:inline>
        </w:drawing>
      </w:r>
    </w:p>
    <w:p w:rsidR="003B4F0A" w:rsidRPr="003B4F0A" w:rsidRDefault="003B4F0A" w:rsidP="003B4F0A">
      <w:pPr>
        <w:widowControl w:val="0"/>
        <w:ind w:firstLine="540"/>
        <w:jc w:val="center"/>
        <w:rPr>
          <w:b/>
          <w:sz w:val="26"/>
          <w:szCs w:val="26"/>
          <w:lang w:val="ru-RU"/>
        </w:rPr>
      </w:pPr>
      <w:r w:rsidRPr="003B4F0A">
        <w:rPr>
          <w:b/>
          <w:sz w:val="26"/>
          <w:szCs w:val="26"/>
          <w:lang w:val="ru-RU"/>
        </w:rPr>
        <w:t>УКРАЇНА</w:t>
      </w:r>
    </w:p>
    <w:p w:rsidR="003B4F0A" w:rsidRPr="003B4F0A" w:rsidRDefault="003B4F0A" w:rsidP="003B4F0A">
      <w:pPr>
        <w:widowControl w:val="0"/>
        <w:ind w:firstLine="540"/>
        <w:jc w:val="center"/>
        <w:outlineLvl w:val="0"/>
        <w:rPr>
          <w:b/>
          <w:bCs/>
          <w:kern w:val="36"/>
          <w:sz w:val="26"/>
          <w:szCs w:val="26"/>
        </w:rPr>
      </w:pPr>
      <w:r w:rsidRPr="003B4F0A">
        <w:rPr>
          <w:b/>
          <w:bCs/>
          <w:kern w:val="36"/>
          <w:sz w:val="26"/>
          <w:szCs w:val="26"/>
        </w:rPr>
        <w:t>ДУБЛЯНСЬКА МІСЬКА РАДА</w:t>
      </w:r>
    </w:p>
    <w:p w:rsidR="003B4F0A" w:rsidRPr="003B4F0A" w:rsidRDefault="003B4F0A" w:rsidP="003B4F0A">
      <w:pPr>
        <w:widowControl w:val="0"/>
        <w:ind w:firstLine="540"/>
        <w:jc w:val="center"/>
        <w:outlineLvl w:val="3"/>
        <w:rPr>
          <w:bCs/>
          <w:sz w:val="26"/>
          <w:szCs w:val="26"/>
        </w:rPr>
      </w:pPr>
      <w:r w:rsidRPr="003B4F0A">
        <w:rPr>
          <w:bCs/>
          <w:sz w:val="26"/>
          <w:szCs w:val="26"/>
        </w:rPr>
        <w:t>ЖОВКІВСЬКИЙ РАЙОН  ЛЬВІВСЬКА ОБЛАСТЬ</w:t>
      </w:r>
    </w:p>
    <w:p w:rsidR="003B4F0A" w:rsidRPr="003B4F0A" w:rsidRDefault="003B4F0A" w:rsidP="003B4F0A">
      <w:pPr>
        <w:widowControl w:val="0"/>
        <w:ind w:firstLine="540"/>
        <w:jc w:val="center"/>
        <w:outlineLvl w:val="0"/>
        <w:rPr>
          <w:b/>
          <w:bCs/>
          <w:kern w:val="36"/>
          <w:sz w:val="26"/>
          <w:szCs w:val="26"/>
        </w:rPr>
      </w:pPr>
      <w:r w:rsidRPr="003B4F0A">
        <w:rPr>
          <w:b/>
          <w:bCs/>
          <w:kern w:val="36"/>
          <w:sz w:val="26"/>
          <w:szCs w:val="26"/>
        </w:rPr>
        <w:t>ВИКОНАВЧИЙ КОМІТЕТ</w:t>
      </w:r>
    </w:p>
    <w:p w:rsidR="003B4F0A" w:rsidRPr="003B4F0A" w:rsidRDefault="003B4F0A" w:rsidP="003B4F0A">
      <w:pPr>
        <w:widowControl w:val="0"/>
        <w:ind w:firstLine="540"/>
        <w:rPr>
          <w:sz w:val="26"/>
          <w:szCs w:val="26"/>
        </w:rPr>
      </w:pPr>
    </w:p>
    <w:p w:rsidR="003B4F0A" w:rsidRPr="003B4F0A" w:rsidRDefault="003B4F0A" w:rsidP="003B4F0A">
      <w:pPr>
        <w:widowControl w:val="0"/>
        <w:ind w:firstLine="540"/>
        <w:jc w:val="center"/>
        <w:rPr>
          <w:b/>
          <w:sz w:val="26"/>
          <w:szCs w:val="26"/>
        </w:rPr>
      </w:pPr>
      <w:r w:rsidRPr="003B4F0A">
        <w:rPr>
          <w:b/>
          <w:sz w:val="26"/>
          <w:szCs w:val="26"/>
        </w:rPr>
        <w:t xml:space="preserve">РІШЕННЯ </w:t>
      </w:r>
    </w:p>
    <w:p w:rsidR="003B4F0A" w:rsidRPr="003B4F0A" w:rsidRDefault="003B4F0A" w:rsidP="003B4F0A">
      <w:pPr>
        <w:widowControl w:val="0"/>
        <w:ind w:firstLine="540"/>
        <w:rPr>
          <w:sz w:val="28"/>
          <w:szCs w:val="28"/>
        </w:rPr>
      </w:pPr>
      <w:r w:rsidRPr="003B4F0A">
        <w:rPr>
          <w:sz w:val="28"/>
          <w:szCs w:val="28"/>
        </w:rPr>
        <w:t>27 вересня 2017 р.</w:t>
      </w:r>
      <w:r w:rsidRPr="003B4F0A">
        <w:rPr>
          <w:sz w:val="28"/>
          <w:szCs w:val="28"/>
        </w:rPr>
        <w:tab/>
      </w:r>
      <w:r w:rsidRPr="003B4F0A">
        <w:rPr>
          <w:sz w:val="28"/>
          <w:szCs w:val="28"/>
        </w:rPr>
        <w:tab/>
      </w:r>
      <w:r w:rsidRPr="003B4F0A">
        <w:rPr>
          <w:sz w:val="28"/>
          <w:szCs w:val="28"/>
        </w:rPr>
        <w:tab/>
      </w:r>
      <w:r w:rsidRPr="003B4F0A">
        <w:rPr>
          <w:sz w:val="28"/>
          <w:szCs w:val="28"/>
        </w:rPr>
        <w:tab/>
      </w:r>
      <w:r w:rsidRPr="003B4F0A">
        <w:rPr>
          <w:sz w:val="28"/>
          <w:szCs w:val="28"/>
        </w:rPr>
        <w:tab/>
      </w:r>
      <w:r w:rsidRPr="003B4F0A">
        <w:rPr>
          <w:sz w:val="28"/>
          <w:szCs w:val="28"/>
        </w:rPr>
        <w:tab/>
        <w:t xml:space="preserve">                   №71</w:t>
      </w:r>
    </w:p>
    <w:p w:rsidR="003B4F0A" w:rsidRPr="003B4F0A" w:rsidRDefault="003B4F0A" w:rsidP="003B4F0A">
      <w:pPr>
        <w:widowControl w:val="0"/>
        <w:ind w:firstLine="540"/>
        <w:rPr>
          <w:sz w:val="28"/>
          <w:szCs w:val="28"/>
        </w:rPr>
      </w:pPr>
      <w:r w:rsidRPr="003B4F0A">
        <w:rPr>
          <w:sz w:val="28"/>
          <w:szCs w:val="28"/>
        </w:rPr>
        <w:t xml:space="preserve">м. </w:t>
      </w:r>
      <w:proofErr w:type="spellStart"/>
      <w:r w:rsidRPr="003B4F0A">
        <w:rPr>
          <w:sz w:val="28"/>
          <w:szCs w:val="28"/>
        </w:rPr>
        <w:t>Дубляни</w:t>
      </w:r>
      <w:proofErr w:type="spellEnd"/>
    </w:p>
    <w:p w:rsidR="003B4F0A" w:rsidRPr="003B4F0A" w:rsidRDefault="003B4F0A" w:rsidP="003B4F0A">
      <w:pPr>
        <w:ind w:firstLine="540"/>
        <w:jc w:val="both"/>
        <w:rPr>
          <w:sz w:val="28"/>
          <w:szCs w:val="28"/>
        </w:rPr>
      </w:pPr>
      <w:r w:rsidRPr="003B4F0A">
        <w:rPr>
          <w:bCs/>
          <w:sz w:val="28"/>
          <w:szCs w:val="28"/>
        </w:rPr>
        <w:t xml:space="preserve">Про затвердження Правил утримання </w:t>
      </w:r>
      <w:r w:rsidRPr="003B4F0A">
        <w:rPr>
          <w:sz w:val="28"/>
          <w:szCs w:val="28"/>
        </w:rPr>
        <w:t xml:space="preserve">та експлуатації дитячих ігрових майданчиків на території </w:t>
      </w:r>
      <w:proofErr w:type="spellStart"/>
      <w:r w:rsidRPr="003B4F0A">
        <w:rPr>
          <w:sz w:val="28"/>
          <w:szCs w:val="28"/>
        </w:rPr>
        <w:t>Дублянської</w:t>
      </w:r>
      <w:proofErr w:type="spellEnd"/>
      <w:r w:rsidRPr="003B4F0A">
        <w:rPr>
          <w:sz w:val="28"/>
          <w:szCs w:val="28"/>
        </w:rPr>
        <w:t xml:space="preserve"> міської ради</w:t>
      </w:r>
    </w:p>
    <w:p w:rsidR="003B4F0A" w:rsidRPr="003B4F0A" w:rsidRDefault="003B4F0A" w:rsidP="003B4F0A">
      <w:pPr>
        <w:ind w:firstLine="540"/>
        <w:jc w:val="both"/>
        <w:rPr>
          <w:sz w:val="28"/>
          <w:szCs w:val="28"/>
        </w:rPr>
      </w:pPr>
    </w:p>
    <w:p w:rsidR="003B4F0A" w:rsidRPr="003B4F0A" w:rsidRDefault="003B4F0A" w:rsidP="003B4F0A">
      <w:pPr>
        <w:ind w:firstLine="540"/>
        <w:jc w:val="both"/>
        <w:rPr>
          <w:b/>
          <w:sz w:val="28"/>
          <w:szCs w:val="28"/>
          <w:u w:val="single"/>
        </w:rPr>
      </w:pPr>
      <w:r w:rsidRPr="003B4F0A">
        <w:rPr>
          <w:sz w:val="28"/>
          <w:szCs w:val="28"/>
        </w:rPr>
        <w:t xml:space="preserve">Керуючись підпунктом 2 пункту «б» статті 30, підпунктом 2 частини 2 статті 52 Закону України «Про місцеве самоврядування в Україні, виконавчий комітет </w:t>
      </w:r>
      <w:proofErr w:type="spellStart"/>
      <w:r w:rsidRPr="003B4F0A">
        <w:rPr>
          <w:sz w:val="28"/>
          <w:szCs w:val="28"/>
        </w:rPr>
        <w:t>Дублянської</w:t>
      </w:r>
      <w:proofErr w:type="spellEnd"/>
      <w:r w:rsidRPr="003B4F0A">
        <w:rPr>
          <w:sz w:val="28"/>
          <w:szCs w:val="28"/>
        </w:rPr>
        <w:t xml:space="preserve"> міської ради</w:t>
      </w:r>
    </w:p>
    <w:p w:rsidR="003B4F0A" w:rsidRPr="003B4F0A" w:rsidRDefault="003B4F0A" w:rsidP="003B4F0A">
      <w:pPr>
        <w:ind w:firstLine="540"/>
        <w:rPr>
          <w:sz w:val="28"/>
          <w:szCs w:val="28"/>
        </w:rPr>
      </w:pPr>
      <w:r w:rsidRPr="003B4F0A">
        <w:rPr>
          <w:sz w:val="28"/>
          <w:szCs w:val="28"/>
        </w:rPr>
        <w:t>ВИРІШИВ:</w:t>
      </w:r>
    </w:p>
    <w:p w:rsidR="003B4F0A" w:rsidRPr="003B4F0A" w:rsidRDefault="003B4F0A" w:rsidP="003B4F0A">
      <w:pPr>
        <w:ind w:firstLine="540"/>
        <w:jc w:val="both"/>
        <w:rPr>
          <w:sz w:val="28"/>
          <w:szCs w:val="28"/>
        </w:rPr>
      </w:pPr>
      <w:r w:rsidRPr="003B4F0A">
        <w:rPr>
          <w:sz w:val="28"/>
          <w:szCs w:val="28"/>
        </w:rPr>
        <w:t>1.Затвердити:</w:t>
      </w:r>
    </w:p>
    <w:p w:rsidR="003B4F0A" w:rsidRPr="003B4F0A" w:rsidRDefault="003B4F0A" w:rsidP="003B4F0A">
      <w:pPr>
        <w:ind w:firstLine="540"/>
        <w:jc w:val="both"/>
        <w:rPr>
          <w:sz w:val="28"/>
          <w:szCs w:val="28"/>
        </w:rPr>
      </w:pPr>
      <w:r w:rsidRPr="003B4F0A">
        <w:rPr>
          <w:sz w:val="28"/>
          <w:szCs w:val="28"/>
        </w:rPr>
        <w:t>1.1. П</w:t>
      </w:r>
      <w:r w:rsidRPr="003B4F0A">
        <w:rPr>
          <w:bCs/>
          <w:sz w:val="28"/>
          <w:szCs w:val="28"/>
        </w:rPr>
        <w:t>равила утримання та експлуатації дитячих ігрових майданчиків</w:t>
      </w:r>
      <w:r w:rsidRPr="003B4F0A">
        <w:rPr>
          <w:sz w:val="28"/>
          <w:szCs w:val="28"/>
        </w:rPr>
        <w:t xml:space="preserve"> на території </w:t>
      </w:r>
      <w:proofErr w:type="spellStart"/>
      <w:r w:rsidRPr="003B4F0A">
        <w:rPr>
          <w:sz w:val="28"/>
          <w:szCs w:val="28"/>
        </w:rPr>
        <w:t>Дублянської</w:t>
      </w:r>
      <w:proofErr w:type="spellEnd"/>
      <w:r w:rsidRPr="003B4F0A">
        <w:rPr>
          <w:sz w:val="28"/>
          <w:szCs w:val="28"/>
        </w:rPr>
        <w:t xml:space="preserve"> міської ради (далі – Правила) згідно з додатком 1.</w:t>
      </w:r>
    </w:p>
    <w:p w:rsidR="003B4F0A" w:rsidRPr="003B4F0A" w:rsidRDefault="003B4F0A" w:rsidP="003B4F0A">
      <w:pPr>
        <w:ind w:firstLine="540"/>
        <w:jc w:val="both"/>
        <w:rPr>
          <w:sz w:val="28"/>
          <w:szCs w:val="28"/>
        </w:rPr>
      </w:pPr>
      <w:r w:rsidRPr="003B4F0A">
        <w:rPr>
          <w:sz w:val="28"/>
          <w:szCs w:val="28"/>
        </w:rPr>
        <w:t xml:space="preserve">1.2. Форму типового паспорта дитячих майданчиків, які знаходяться на території </w:t>
      </w:r>
      <w:proofErr w:type="spellStart"/>
      <w:r w:rsidRPr="003B4F0A">
        <w:rPr>
          <w:sz w:val="28"/>
          <w:szCs w:val="28"/>
        </w:rPr>
        <w:t>Дублянської</w:t>
      </w:r>
      <w:proofErr w:type="spellEnd"/>
      <w:r w:rsidRPr="003B4F0A">
        <w:rPr>
          <w:sz w:val="28"/>
          <w:szCs w:val="28"/>
        </w:rPr>
        <w:t xml:space="preserve"> міської ради згідно з додатком 2.</w:t>
      </w:r>
    </w:p>
    <w:p w:rsidR="003B4F0A" w:rsidRPr="003B4F0A" w:rsidRDefault="003B4F0A" w:rsidP="003B4F0A">
      <w:pPr>
        <w:ind w:firstLine="540"/>
        <w:jc w:val="both"/>
        <w:rPr>
          <w:sz w:val="28"/>
          <w:szCs w:val="28"/>
        </w:rPr>
      </w:pPr>
      <w:r w:rsidRPr="003B4F0A">
        <w:rPr>
          <w:sz w:val="28"/>
          <w:szCs w:val="28"/>
        </w:rPr>
        <w:t>1.4. Форму акта огляду та перевірки обладнання дитячих ігрових майданчиків згідно з додатком 3.</w:t>
      </w:r>
    </w:p>
    <w:p w:rsidR="003B4F0A" w:rsidRPr="003B4F0A" w:rsidRDefault="003B4F0A" w:rsidP="003B4F0A">
      <w:pPr>
        <w:ind w:firstLine="540"/>
        <w:jc w:val="both"/>
        <w:rPr>
          <w:sz w:val="28"/>
          <w:szCs w:val="28"/>
        </w:rPr>
      </w:pPr>
      <w:r w:rsidRPr="003B4F0A">
        <w:rPr>
          <w:sz w:val="28"/>
          <w:szCs w:val="28"/>
        </w:rPr>
        <w:t>1.5. Форму реєстру дитячих ігрових майданчиків згідно з додатком 4.</w:t>
      </w:r>
    </w:p>
    <w:p w:rsidR="003B4F0A" w:rsidRPr="003B4F0A" w:rsidRDefault="003B4F0A" w:rsidP="003B4F0A">
      <w:pPr>
        <w:ind w:firstLine="540"/>
        <w:jc w:val="both"/>
        <w:rPr>
          <w:sz w:val="28"/>
          <w:szCs w:val="28"/>
        </w:rPr>
      </w:pPr>
      <w:r w:rsidRPr="003B4F0A">
        <w:rPr>
          <w:sz w:val="28"/>
          <w:szCs w:val="28"/>
        </w:rPr>
        <w:t xml:space="preserve">2. Рекомендувати підприємствам, які надають послуги з утримання будинків, споруд та при будинкових територій та іншим </w:t>
      </w:r>
      <w:proofErr w:type="spellStart"/>
      <w:r w:rsidRPr="003B4F0A">
        <w:rPr>
          <w:sz w:val="28"/>
          <w:szCs w:val="28"/>
        </w:rPr>
        <w:t>балансоутримувачам</w:t>
      </w:r>
      <w:proofErr w:type="spellEnd"/>
      <w:r w:rsidRPr="003B4F0A">
        <w:rPr>
          <w:sz w:val="28"/>
          <w:szCs w:val="28"/>
        </w:rPr>
        <w:t xml:space="preserve"> дитячих ігрових майданчиків, встановити періодичність огляду обладнання дитячих ігрових майданчиків:</w:t>
      </w:r>
    </w:p>
    <w:p w:rsidR="003B4F0A" w:rsidRPr="003B4F0A" w:rsidRDefault="003B4F0A" w:rsidP="003B4F0A">
      <w:pPr>
        <w:ind w:firstLine="540"/>
        <w:jc w:val="both"/>
        <w:rPr>
          <w:sz w:val="28"/>
          <w:szCs w:val="28"/>
        </w:rPr>
      </w:pPr>
      <w:r w:rsidRPr="003B4F0A">
        <w:rPr>
          <w:sz w:val="28"/>
          <w:szCs w:val="28"/>
        </w:rPr>
        <w:t>2.1. Функціональний огляд один раз на місяць за технічним станом обладнання дитячих ігрових майданчиків.</w:t>
      </w:r>
    </w:p>
    <w:p w:rsidR="003B4F0A" w:rsidRPr="003B4F0A" w:rsidRDefault="003B4F0A" w:rsidP="003B4F0A">
      <w:pPr>
        <w:ind w:firstLine="540"/>
        <w:jc w:val="both"/>
        <w:rPr>
          <w:sz w:val="28"/>
          <w:szCs w:val="28"/>
        </w:rPr>
      </w:pPr>
      <w:r w:rsidRPr="003B4F0A">
        <w:rPr>
          <w:sz w:val="28"/>
          <w:szCs w:val="28"/>
        </w:rPr>
        <w:t>2.2</w:t>
      </w:r>
      <w:r w:rsidRPr="003B4F0A">
        <w:rPr>
          <w:b/>
          <w:sz w:val="28"/>
          <w:szCs w:val="28"/>
        </w:rPr>
        <w:t>.</w:t>
      </w:r>
      <w:r w:rsidRPr="003B4F0A">
        <w:rPr>
          <w:sz w:val="28"/>
          <w:szCs w:val="28"/>
        </w:rPr>
        <w:t> Щорічний основний огляд один раз на рік з оформленням акту огляду та перевірки обладнання дитячих ігрових майданчиків (у термін проведення місячника з благоустрою).</w:t>
      </w:r>
    </w:p>
    <w:p w:rsidR="003B4F0A" w:rsidRPr="003B4F0A" w:rsidRDefault="003B4F0A" w:rsidP="003B4F0A">
      <w:pPr>
        <w:ind w:firstLine="540"/>
        <w:jc w:val="both"/>
        <w:rPr>
          <w:sz w:val="28"/>
          <w:szCs w:val="28"/>
          <w:lang w:val="ru-RU"/>
        </w:rPr>
      </w:pPr>
      <w:r w:rsidRPr="003B4F0A">
        <w:rPr>
          <w:sz w:val="28"/>
          <w:szCs w:val="28"/>
        </w:rPr>
        <w:t>3</w:t>
      </w:r>
      <w:r w:rsidRPr="003B4F0A">
        <w:rPr>
          <w:sz w:val="28"/>
          <w:szCs w:val="28"/>
          <w:lang w:val="ru-RU"/>
        </w:rPr>
        <w:t xml:space="preserve">. Контроль за </w:t>
      </w:r>
      <w:proofErr w:type="spellStart"/>
      <w:r w:rsidRPr="003B4F0A">
        <w:rPr>
          <w:sz w:val="28"/>
          <w:szCs w:val="28"/>
          <w:lang w:val="ru-RU"/>
        </w:rPr>
        <w:t>виконанням</w:t>
      </w:r>
      <w:proofErr w:type="spellEnd"/>
      <w:r w:rsidRPr="003B4F0A">
        <w:rPr>
          <w:sz w:val="28"/>
          <w:szCs w:val="28"/>
          <w:lang w:val="ru-RU"/>
        </w:rPr>
        <w:t xml:space="preserve"> </w:t>
      </w:r>
      <w:proofErr w:type="spellStart"/>
      <w:r w:rsidRPr="003B4F0A">
        <w:rPr>
          <w:sz w:val="28"/>
          <w:szCs w:val="28"/>
          <w:lang w:val="ru-RU"/>
        </w:rPr>
        <w:t>рішення</w:t>
      </w:r>
      <w:proofErr w:type="spellEnd"/>
      <w:r w:rsidRPr="003B4F0A">
        <w:rPr>
          <w:sz w:val="28"/>
          <w:szCs w:val="28"/>
          <w:lang w:val="ru-RU"/>
        </w:rPr>
        <w:t xml:space="preserve"> </w:t>
      </w:r>
      <w:proofErr w:type="spellStart"/>
      <w:r w:rsidRPr="003B4F0A">
        <w:rPr>
          <w:sz w:val="28"/>
          <w:szCs w:val="28"/>
          <w:lang w:val="ru-RU"/>
        </w:rPr>
        <w:t>покласти</w:t>
      </w:r>
      <w:proofErr w:type="spellEnd"/>
      <w:r w:rsidRPr="003B4F0A">
        <w:rPr>
          <w:sz w:val="28"/>
          <w:szCs w:val="28"/>
          <w:lang w:val="ru-RU"/>
        </w:rPr>
        <w:t xml:space="preserve"> на </w:t>
      </w:r>
      <w:r w:rsidRPr="003B4F0A">
        <w:rPr>
          <w:sz w:val="28"/>
          <w:szCs w:val="28"/>
        </w:rPr>
        <w:t xml:space="preserve">МВУ ЖКГ </w:t>
      </w:r>
      <w:proofErr w:type="spellStart"/>
      <w:r w:rsidRPr="003B4F0A">
        <w:rPr>
          <w:sz w:val="28"/>
          <w:szCs w:val="28"/>
        </w:rPr>
        <w:t>м</w:t>
      </w:r>
      <w:proofErr w:type="gramStart"/>
      <w:r w:rsidRPr="003B4F0A">
        <w:rPr>
          <w:sz w:val="28"/>
          <w:szCs w:val="28"/>
        </w:rPr>
        <w:t>.Д</w:t>
      </w:r>
      <w:proofErr w:type="gramEnd"/>
      <w:r w:rsidRPr="003B4F0A">
        <w:rPr>
          <w:sz w:val="28"/>
          <w:szCs w:val="28"/>
        </w:rPr>
        <w:t>убляни</w:t>
      </w:r>
      <w:proofErr w:type="spellEnd"/>
      <w:r w:rsidRPr="003B4F0A">
        <w:rPr>
          <w:sz w:val="28"/>
          <w:szCs w:val="28"/>
        </w:rPr>
        <w:t xml:space="preserve">, </w:t>
      </w:r>
      <w:proofErr w:type="spellStart"/>
      <w:r w:rsidRPr="003B4F0A">
        <w:rPr>
          <w:sz w:val="28"/>
          <w:szCs w:val="28"/>
          <w:lang w:val="ru-RU"/>
        </w:rPr>
        <w:t>архітектора</w:t>
      </w:r>
      <w:proofErr w:type="spellEnd"/>
      <w:r w:rsidRPr="003B4F0A">
        <w:rPr>
          <w:sz w:val="28"/>
          <w:szCs w:val="28"/>
          <w:lang w:val="ru-RU"/>
        </w:rPr>
        <w:t xml:space="preserve"> </w:t>
      </w:r>
      <w:proofErr w:type="spellStart"/>
      <w:r w:rsidRPr="003B4F0A">
        <w:rPr>
          <w:sz w:val="28"/>
          <w:szCs w:val="28"/>
          <w:lang w:val="ru-RU"/>
        </w:rPr>
        <w:t>міської</w:t>
      </w:r>
      <w:proofErr w:type="spellEnd"/>
      <w:r w:rsidRPr="003B4F0A">
        <w:rPr>
          <w:sz w:val="28"/>
          <w:szCs w:val="28"/>
          <w:lang w:val="ru-RU"/>
        </w:rPr>
        <w:t xml:space="preserve"> ради Папку І.В.</w:t>
      </w:r>
    </w:p>
    <w:p w:rsidR="003B4F0A" w:rsidRPr="003B4F0A" w:rsidRDefault="003B4F0A" w:rsidP="003B4F0A">
      <w:pPr>
        <w:widowControl w:val="0"/>
        <w:jc w:val="both"/>
        <w:rPr>
          <w:sz w:val="28"/>
          <w:szCs w:val="28"/>
        </w:rPr>
      </w:pPr>
    </w:p>
    <w:p w:rsidR="003B4F0A" w:rsidRPr="003B4F0A" w:rsidRDefault="003B4F0A" w:rsidP="003B4F0A">
      <w:pPr>
        <w:ind w:firstLine="540"/>
        <w:jc w:val="center"/>
        <w:rPr>
          <w:sz w:val="28"/>
          <w:szCs w:val="28"/>
        </w:rPr>
      </w:pPr>
    </w:p>
    <w:p w:rsidR="003B4F0A" w:rsidRDefault="003B4F0A" w:rsidP="003B4F0A">
      <w:pPr>
        <w:ind w:firstLine="540"/>
        <w:jc w:val="center"/>
        <w:rPr>
          <w:sz w:val="28"/>
          <w:szCs w:val="28"/>
          <w:lang w:val="ru-RU"/>
        </w:rPr>
      </w:pPr>
      <w:proofErr w:type="spellStart"/>
      <w:r w:rsidRPr="003B4F0A">
        <w:rPr>
          <w:sz w:val="28"/>
          <w:szCs w:val="28"/>
          <w:lang w:val="ru-RU"/>
        </w:rPr>
        <w:t>Міський</w:t>
      </w:r>
      <w:proofErr w:type="spellEnd"/>
      <w:r w:rsidRPr="003B4F0A">
        <w:rPr>
          <w:sz w:val="28"/>
          <w:szCs w:val="28"/>
          <w:lang w:val="ru-RU"/>
        </w:rPr>
        <w:t xml:space="preserve"> голова</w:t>
      </w:r>
      <w:r w:rsidRPr="003B4F0A">
        <w:rPr>
          <w:sz w:val="28"/>
          <w:szCs w:val="28"/>
          <w:lang w:val="ru-RU"/>
        </w:rPr>
        <w:tab/>
      </w:r>
      <w:r w:rsidRPr="003B4F0A">
        <w:rPr>
          <w:sz w:val="28"/>
          <w:szCs w:val="28"/>
          <w:lang w:val="ru-RU"/>
        </w:rPr>
        <w:tab/>
      </w:r>
      <w:r w:rsidRPr="003B4F0A">
        <w:rPr>
          <w:sz w:val="28"/>
          <w:szCs w:val="28"/>
          <w:lang w:val="ru-RU"/>
        </w:rPr>
        <w:tab/>
      </w:r>
      <w:r w:rsidRPr="003B4F0A">
        <w:rPr>
          <w:sz w:val="28"/>
          <w:szCs w:val="28"/>
          <w:lang w:val="ru-RU"/>
        </w:rPr>
        <w:tab/>
        <w:t xml:space="preserve">В. Ю. </w:t>
      </w:r>
      <w:proofErr w:type="spellStart"/>
      <w:r w:rsidRPr="003B4F0A">
        <w:rPr>
          <w:sz w:val="28"/>
          <w:szCs w:val="28"/>
          <w:lang w:val="ru-RU"/>
        </w:rPr>
        <w:t>Попови</w:t>
      </w:r>
      <w:proofErr w:type="spellEnd"/>
      <w:r w:rsidRPr="003B4F0A">
        <w:rPr>
          <w:sz w:val="28"/>
          <w:szCs w:val="28"/>
        </w:rPr>
        <w:t>ч</w:t>
      </w:r>
    </w:p>
    <w:p w:rsidR="007D1CD4" w:rsidRDefault="007D1CD4" w:rsidP="003B4F0A">
      <w:pPr>
        <w:ind w:firstLine="540"/>
        <w:jc w:val="center"/>
        <w:rPr>
          <w:sz w:val="28"/>
          <w:szCs w:val="28"/>
          <w:lang w:val="ru-RU"/>
        </w:rPr>
      </w:pPr>
    </w:p>
    <w:p w:rsidR="007D1CD4" w:rsidRDefault="007D1CD4" w:rsidP="003B4F0A">
      <w:pPr>
        <w:ind w:firstLine="540"/>
        <w:jc w:val="center"/>
        <w:rPr>
          <w:sz w:val="28"/>
          <w:szCs w:val="28"/>
          <w:lang w:val="ru-RU"/>
        </w:rPr>
      </w:pPr>
    </w:p>
    <w:p w:rsidR="007D1CD4" w:rsidRDefault="007D1CD4" w:rsidP="003B4F0A">
      <w:pPr>
        <w:ind w:firstLine="540"/>
        <w:jc w:val="center"/>
        <w:rPr>
          <w:sz w:val="28"/>
          <w:szCs w:val="28"/>
          <w:lang w:val="ru-RU"/>
        </w:rPr>
      </w:pPr>
    </w:p>
    <w:p w:rsidR="007D1CD4" w:rsidRDefault="007D1CD4" w:rsidP="003B4F0A">
      <w:pPr>
        <w:ind w:firstLine="540"/>
        <w:jc w:val="center"/>
        <w:rPr>
          <w:sz w:val="28"/>
          <w:szCs w:val="28"/>
          <w:lang w:val="ru-RU"/>
        </w:rPr>
      </w:pPr>
    </w:p>
    <w:p w:rsidR="007D1CD4" w:rsidRPr="007D1CD4" w:rsidRDefault="007D1CD4" w:rsidP="003B4F0A">
      <w:pPr>
        <w:ind w:firstLine="540"/>
        <w:jc w:val="center"/>
        <w:rPr>
          <w:sz w:val="28"/>
          <w:szCs w:val="28"/>
          <w:lang w:val="ru-RU"/>
        </w:rPr>
      </w:pPr>
    </w:p>
    <w:p w:rsidR="003B4F0A" w:rsidRPr="003B4F0A" w:rsidRDefault="003B4F0A" w:rsidP="003B4F0A">
      <w:pPr>
        <w:widowControl w:val="0"/>
        <w:ind w:firstLine="540"/>
        <w:jc w:val="center"/>
        <w:rPr>
          <w:sz w:val="26"/>
          <w:szCs w:val="26"/>
        </w:rPr>
      </w:pPr>
    </w:p>
    <w:p w:rsidR="003B4F0A" w:rsidRPr="003B4F0A" w:rsidRDefault="003B4F0A" w:rsidP="003B4F0A">
      <w:pPr>
        <w:widowControl w:val="0"/>
        <w:ind w:firstLine="540"/>
        <w:jc w:val="center"/>
        <w:rPr>
          <w:sz w:val="26"/>
          <w:szCs w:val="26"/>
        </w:rPr>
      </w:pPr>
    </w:p>
    <w:tbl>
      <w:tblPr>
        <w:tblpPr w:leftFromText="180" w:rightFromText="180" w:vertAnchor="text" w:horzAnchor="margin" w:tblpXSpec="right" w:tblpY="-358"/>
        <w:tblOverlap w:val="never"/>
        <w:tblW w:w="3708" w:type="dxa"/>
        <w:tblLook w:val="0000" w:firstRow="0" w:lastRow="0" w:firstColumn="0" w:lastColumn="0" w:noHBand="0" w:noVBand="0"/>
      </w:tblPr>
      <w:tblGrid>
        <w:gridCol w:w="3708"/>
      </w:tblGrid>
      <w:tr w:rsidR="003B4F0A" w:rsidRPr="003B4F0A" w:rsidTr="009A73A8">
        <w:trPr>
          <w:trHeight w:val="905"/>
        </w:trPr>
        <w:tc>
          <w:tcPr>
            <w:tcW w:w="3708" w:type="dxa"/>
          </w:tcPr>
          <w:p w:rsidR="003B4F0A" w:rsidRPr="003B4F0A" w:rsidRDefault="003B4F0A" w:rsidP="003B4F0A">
            <w:pPr>
              <w:rPr>
                <w:sz w:val="26"/>
                <w:szCs w:val="26"/>
              </w:rPr>
            </w:pPr>
            <w:r w:rsidRPr="003B4F0A">
              <w:rPr>
                <w:sz w:val="26"/>
                <w:szCs w:val="26"/>
                <w:lang w:val="ru-RU"/>
              </w:rPr>
              <w:t xml:space="preserve"> </w:t>
            </w:r>
            <w:proofErr w:type="spellStart"/>
            <w:r w:rsidRPr="003B4F0A">
              <w:rPr>
                <w:sz w:val="26"/>
                <w:szCs w:val="26"/>
                <w:lang w:val="ru-RU"/>
              </w:rPr>
              <w:t>Додаток</w:t>
            </w:r>
            <w:proofErr w:type="spellEnd"/>
            <w:r w:rsidRPr="003B4F0A">
              <w:rPr>
                <w:sz w:val="26"/>
                <w:szCs w:val="26"/>
              </w:rPr>
              <w:t xml:space="preserve"> 1</w:t>
            </w:r>
          </w:p>
          <w:p w:rsidR="003B4F0A" w:rsidRPr="003B4F0A" w:rsidRDefault="003B4F0A" w:rsidP="003B4F0A">
            <w:pPr>
              <w:jc w:val="both"/>
              <w:rPr>
                <w:sz w:val="26"/>
                <w:szCs w:val="26"/>
                <w:lang w:val="ru-RU"/>
              </w:rPr>
            </w:pPr>
            <w:r w:rsidRPr="003B4F0A">
              <w:rPr>
                <w:sz w:val="26"/>
                <w:szCs w:val="26"/>
                <w:lang w:val="ru-RU"/>
              </w:rPr>
              <w:t xml:space="preserve">до </w:t>
            </w:r>
            <w:proofErr w:type="spellStart"/>
            <w:proofErr w:type="gramStart"/>
            <w:r w:rsidRPr="003B4F0A">
              <w:rPr>
                <w:sz w:val="26"/>
                <w:szCs w:val="26"/>
                <w:lang w:val="ru-RU"/>
              </w:rPr>
              <w:t>р</w:t>
            </w:r>
            <w:proofErr w:type="gramEnd"/>
            <w:r w:rsidRPr="003B4F0A">
              <w:rPr>
                <w:sz w:val="26"/>
                <w:szCs w:val="26"/>
                <w:lang w:val="ru-RU"/>
              </w:rPr>
              <w:t>ішення</w:t>
            </w:r>
            <w:proofErr w:type="spellEnd"/>
            <w:r w:rsidRPr="003B4F0A">
              <w:rPr>
                <w:sz w:val="26"/>
                <w:szCs w:val="26"/>
                <w:lang w:val="ru-RU"/>
              </w:rPr>
              <w:t xml:space="preserve"> </w:t>
            </w:r>
            <w:proofErr w:type="spellStart"/>
            <w:r w:rsidRPr="003B4F0A">
              <w:rPr>
                <w:sz w:val="26"/>
                <w:szCs w:val="26"/>
                <w:lang w:val="ru-RU"/>
              </w:rPr>
              <w:t>виконавчого</w:t>
            </w:r>
            <w:proofErr w:type="spellEnd"/>
            <w:r w:rsidRPr="003B4F0A">
              <w:rPr>
                <w:sz w:val="26"/>
                <w:szCs w:val="26"/>
                <w:lang w:val="ru-RU"/>
              </w:rPr>
              <w:t xml:space="preserve"> </w:t>
            </w:r>
            <w:proofErr w:type="spellStart"/>
            <w:r w:rsidRPr="003B4F0A">
              <w:rPr>
                <w:sz w:val="26"/>
                <w:szCs w:val="26"/>
                <w:lang w:val="ru-RU"/>
              </w:rPr>
              <w:t>комітету</w:t>
            </w:r>
            <w:proofErr w:type="spellEnd"/>
            <w:r w:rsidRPr="003B4F0A">
              <w:rPr>
                <w:sz w:val="26"/>
                <w:szCs w:val="26"/>
                <w:lang w:val="ru-RU"/>
              </w:rPr>
              <w:t xml:space="preserve"> </w:t>
            </w:r>
          </w:p>
          <w:p w:rsidR="003B4F0A" w:rsidRPr="003B4F0A" w:rsidRDefault="003B4F0A" w:rsidP="003B4F0A">
            <w:pPr>
              <w:jc w:val="both"/>
              <w:rPr>
                <w:sz w:val="26"/>
                <w:szCs w:val="26"/>
              </w:rPr>
            </w:pPr>
            <w:r w:rsidRPr="003B4F0A">
              <w:rPr>
                <w:sz w:val="26"/>
                <w:szCs w:val="26"/>
              </w:rPr>
              <w:t>27 вересня</w:t>
            </w:r>
            <w:r w:rsidRPr="003B4F0A">
              <w:rPr>
                <w:sz w:val="26"/>
                <w:szCs w:val="26"/>
                <w:lang w:val="ru-RU"/>
              </w:rPr>
              <w:t xml:space="preserve">   </w:t>
            </w:r>
            <w:r w:rsidRPr="003B4F0A">
              <w:rPr>
                <w:sz w:val="26"/>
                <w:szCs w:val="26"/>
              </w:rPr>
              <w:t>2017 року</w:t>
            </w:r>
            <w:r w:rsidRPr="003B4F0A">
              <w:rPr>
                <w:sz w:val="26"/>
                <w:szCs w:val="26"/>
                <w:lang w:val="ru-RU"/>
              </w:rPr>
              <w:t xml:space="preserve">   №</w:t>
            </w:r>
            <w:r w:rsidRPr="003B4F0A">
              <w:rPr>
                <w:sz w:val="26"/>
                <w:szCs w:val="26"/>
              </w:rPr>
              <w:t>71</w:t>
            </w:r>
          </w:p>
        </w:tc>
      </w:tr>
    </w:tbl>
    <w:p w:rsidR="003B4F0A" w:rsidRPr="003B4F0A" w:rsidRDefault="003B4F0A" w:rsidP="003B4F0A">
      <w:pPr>
        <w:spacing w:line="233" w:lineRule="auto"/>
        <w:jc w:val="both"/>
        <w:rPr>
          <w:sz w:val="26"/>
          <w:szCs w:val="26"/>
        </w:rPr>
      </w:pPr>
    </w:p>
    <w:p w:rsidR="003B4F0A" w:rsidRPr="003B4F0A" w:rsidRDefault="003B4F0A" w:rsidP="003B4F0A">
      <w:pPr>
        <w:spacing w:line="233" w:lineRule="auto"/>
        <w:jc w:val="both"/>
        <w:rPr>
          <w:sz w:val="26"/>
          <w:szCs w:val="26"/>
        </w:rPr>
      </w:pPr>
    </w:p>
    <w:p w:rsidR="003B4F0A" w:rsidRPr="003B4F0A" w:rsidRDefault="003B4F0A" w:rsidP="003B4F0A">
      <w:pPr>
        <w:rPr>
          <w:sz w:val="26"/>
          <w:szCs w:val="26"/>
          <w:lang w:val="ru-RU"/>
        </w:rPr>
      </w:pPr>
    </w:p>
    <w:p w:rsidR="003B4F0A" w:rsidRPr="003B4F0A" w:rsidRDefault="003B4F0A" w:rsidP="003B4F0A">
      <w:pPr>
        <w:jc w:val="center"/>
        <w:rPr>
          <w:b/>
          <w:sz w:val="26"/>
          <w:szCs w:val="26"/>
        </w:rPr>
      </w:pPr>
      <w:r w:rsidRPr="003B4F0A">
        <w:rPr>
          <w:b/>
          <w:sz w:val="26"/>
          <w:szCs w:val="26"/>
        </w:rPr>
        <w:t>Правила</w:t>
      </w:r>
    </w:p>
    <w:p w:rsidR="003B4F0A" w:rsidRPr="003B4F0A" w:rsidRDefault="003B4F0A" w:rsidP="003B4F0A">
      <w:pPr>
        <w:jc w:val="center"/>
        <w:rPr>
          <w:b/>
          <w:sz w:val="26"/>
          <w:szCs w:val="26"/>
        </w:rPr>
      </w:pPr>
      <w:r w:rsidRPr="003B4F0A">
        <w:rPr>
          <w:b/>
          <w:sz w:val="26"/>
          <w:szCs w:val="26"/>
        </w:rPr>
        <w:t xml:space="preserve"> </w:t>
      </w:r>
      <w:r w:rsidRPr="003B4F0A">
        <w:rPr>
          <w:b/>
          <w:bCs/>
          <w:sz w:val="26"/>
          <w:szCs w:val="26"/>
        </w:rPr>
        <w:t xml:space="preserve">утримання та експлуатації дитячих ігрових майданчиків на території </w:t>
      </w:r>
      <w:proofErr w:type="spellStart"/>
      <w:r w:rsidRPr="003B4F0A">
        <w:rPr>
          <w:b/>
          <w:bCs/>
          <w:sz w:val="26"/>
          <w:szCs w:val="26"/>
        </w:rPr>
        <w:t>Дублянської</w:t>
      </w:r>
      <w:proofErr w:type="spellEnd"/>
      <w:r w:rsidRPr="003B4F0A">
        <w:rPr>
          <w:b/>
          <w:bCs/>
          <w:sz w:val="26"/>
          <w:szCs w:val="26"/>
        </w:rPr>
        <w:t xml:space="preserve"> міської ради</w:t>
      </w:r>
    </w:p>
    <w:p w:rsidR="003B4F0A" w:rsidRPr="003B4F0A" w:rsidRDefault="003B4F0A" w:rsidP="003B4F0A">
      <w:pPr>
        <w:numPr>
          <w:ilvl w:val="0"/>
          <w:numId w:val="4"/>
        </w:numPr>
        <w:jc w:val="both"/>
        <w:rPr>
          <w:sz w:val="26"/>
          <w:szCs w:val="26"/>
        </w:rPr>
      </w:pPr>
      <w:r w:rsidRPr="003B4F0A">
        <w:rPr>
          <w:b/>
          <w:sz w:val="26"/>
          <w:szCs w:val="26"/>
        </w:rPr>
        <w:t>Визначення.</w:t>
      </w:r>
      <w:r w:rsidRPr="003B4F0A">
        <w:rPr>
          <w:sz w:val="26"/>
          <w:szCs w:val="26"/>
        </w:rPr>
        <w:t xml:space="preserve"> </w:t>
      </w:r>
    </w:p>
    <w:p w:rsidR="003B4F0A" w:rsidRPr="003B4F0A" w:rsidRDefault="003B4F0A" w:rsidP="007D1CD4">
      <w:pPr>
        <w:ind w:firstLine="708"/>
        <w:jc w:val="both"/>
        <w:rPr>
          <w:b/>
          <w:sz w:val="26"/>
          <w:szCs w:val="26"/>
        </w:rPr>
      </w:pPr>
      <w:r w:rsidRPr="003B4F0A">
        <w:rPr>
          <w:sz w:val="26"/>
          <w:szCs w:val="26"/>
        </w:rPr>
        <w:t xml:space="preserve">Дитячий ігровий майданчик (далі Майданчик) - це предметно-просторова сфера для вільного відпочинку, дозвілля різних вікових груп дітей. </w:t>
      </w:r>
      <w:r w:rsidRPr="003B4F0A">
        <w:rPr>
          <w:b/>
          <w:sz w:val="26"/>
          <w:szCs w:val="26"/>
        </w:rPr>
        <w:tab/>
      </w:r>
    </w:p>
    <w:p w:rsidR="003B4F0A" w:rsidRPr="003B4F0A" w:rsidRDefault="003B4F0A" w:rsidP="003B4F0A">
      <w:pPr>
        <w:numPr>
          <w:ilvl w:val="0"/>
          <w:numId w:val="4"/>
        </w:numPr>
        <w:jc w:val="both"/>
        <w:rPr>
          <w:b/>
          <w:sz w:val="26"/>
          <w:szCs w:val="26"/>
        </w:rPr>
      </w:pPr>
      <w:r w:rsidRPr="003B4F0A">
        <w:rPr>
          <w:b/>
          <w:sz w:val="26"/>
          <w:szCs w:val="26"/>
        </w:rPr>
        <w:t>Введення.</w:t>
      </w:r>
    </w:p>
    <w:p w:rsidR="003B4F0A" w:rsidRPr="003B4F0A" w:rsidRDefault="003B4F0A" w:rsidP="003B4F0A">
      <w:pPr>
        <w:ind w:firstLine="708"/>
        <w:jc w:val="both"/>
        <w:rPr>
          <w:sz w:val="26"/>
          <w:szCs w:val="26"/>
        </w:rPr>
      </w:pPr>
      <w:r w:rsidRPr="003B4F0A">
        <w:rPr>
          <w:sz w:val="26"/>
          <w:szCs w:val="26"/>
        </w:rPr>
        <w:t>Згідно ДБН Б.2.2-5:2011 пп. 6.8, 6.8.1 дитячі майданчики організовують у вигляді окремих майданчиків для різних вікових груп або як комплексні ігрові майданчики із зонуванням за віковими інтересами. Для підлітків (від 12 років до 16 років) організовують спортивно-ігрові комплекси. Ігрові та спортивні майданчики повинні бути обладнані малими архітектурними формами для відпочинку, ігор та зайняття спортом.</w:t>
      </w:r>
    </w:p>
    <w:p w:rsidR="003B4F0A" w:rsidRPr="003B4F0A" w:rsidRDefault="003B4F0A" w:rsidP="007D1CD4">
      <w:pPr>
        <w:ind w:firstLine="708"/>
        <w:jc w:val="both"/>
        <w:rPr>
          <w:sz w:val="26"/>
          <w:szCs w:val="26"/>
        </w:rPr>
      </w:pPr>
      <w:r w:rsidRPr="003B4F0A">
        <w:rPr>
          <w:sz w:val="26"/>
          <w:szCs w:val="26"/>
        </w:rPr>
        <w:t>Дані правила розроблені відповідно до ДБН Б.2.2-5:2011, Наказу Міністерства охорони здоров’я від 31.08.2009 № 653, «Правил будови і безпечної експлуатації атракціонної техніки» затверджених наказом від 01.03.2006 № 110 Міністерства України з питань надзвичайних ситуацій та у справах захисту населення від наслідків Чорнобильської катастрофи.</w:t>
      </w:r>
    </w:p>
    <w:p w:rsidR="003B4F0A" w:rsidRPr="003B4F0A" w:rsidRDefault="003B4F0A" w:rsidP="003B4F0A">
      <w:pPr>
        <w:numPr>
          <w:ilvl w:val="0"/>
          <w:numId w:val="4"/>
        </w:numPr>
        <w:jc w:val="both"/>
        <w:rPr>
          <w:b/>
          <w:sz w:val="26"/>
          <w:szCs w:val="26"/>
        </w:rPr>
      </w:pPr>
      <w:r w:rsidRPr="003B4F0A">
        <w:rPr>
          <w:b/>
          <w:sz w:val="26"/>
          <w:szCs w:val="26"/>
        </w:rPr>
        <w:t>Розташування майданчиків та безпечні зони.</w:t>
      </w:r>
    </w:p>
    <w:p w:rsidR="003B4F0A" w:rsidRPr="003B4F0A" w:rsidRDefault="003B4F0A" w:rsidP="003B4F0A">
      <w:pPr>
        <w:ind w:firstLine="360"/>
        <w:jc w:val="both"/>
        <w:rPr>
          <w:sz w:val="26"/>
          <w:szCs w:val="26"/>
        </w:rPr>
      </w:pPr>
      <w:r w:rsidRPr="003B4F0A">
        <w:rPr>
          <w:sz w:val="26"/>
          <w:szCs w:val="26"/>
        </w:rPr>
        <w:t xml:space="preserve">Територія Майданчику для встановлення обладнання має бути відповідати проектним рішенням та вимогам Правил будови і безпечної експлуатації атракціонної техніки, інших нормативно-правових актів, стандартів, санітарних норм, будівельних норм і правил. </w:t>
      </w:r>
    </w:p>
    <w:p w:rsidR="003B4F0A" w:rsidRPr="003B4F0A" w:rsidRDefault="003B4F0A" w:rsidP="003B4F0A">
      <w:pPr>
        <w:ind w:firstLine="708"/>
        <w:jc w:val="both"/>
        <w:rPr>
          <w:sz w:val="26"/>
          <w:szCs w:val="26"/>
        </w:rPr>
      </w:pPr>
      <w:r w:rsidRPr="003B4F0A">
        <w:rPr>
          <w:sz w:val="26"/>
          <w:szCs w:val="26"/>
        </w:rPr>
        <w:t xml:space="preserve">Відповідно до абзацу першого, другого пункту 4.10 в редакції Наказу Міністерства охорони здоров’я від 31.08.2009 № 653 дворові території мікрорайонів повинні бути озеленені відповідно до вимог державних стандартів, норм і правил, а також нормативно-правових актів у сфері містобудування, але не менше ніж площа смуги зелених насаджень шириною  </w:t>
      </w:r>
      <w:smartTag w:uri="urn:schemas-microsoft-com:office:smarttags" w:element="metricconverter">
        <w:smartTagPr>
          <w:attr w:name="ProductID" w:val="5 м"/>
        </w:smartTagPr>
        <w:r w:rsidRPr="003B4F0A">
          <w:rPr>
            <w:sz w:val="26"/>
            <w:szCs w:val="26"/>
          </w:rPr>
          <w:t>5 м</w:t>
        </w:r>
      </w:smartTag>
      <w:r w:rsidRPr="003B4F0A">
        <w:rPr>
          <w:sz w:val="26"/>
          <w:szCs w:val="26"/>
        </w:rPr>
        <w:t xml:space="preserve"> по периметру житлового будинку або відповідної   площі озеленення  на вільній від забудови території подвір'я, та забезпечувати різні види відпочинку та занять всіх груп населення.</w:t>
      </w:r>
    </w:p>
    <w:p w:rsidR="003B4F0A" w:rsidRPr="003B4F0A" w:rsidRDefault="003B4F0A" w:rsidP="003B4F0A">
      <w:pPr>
        <w:ind w:firstLine="708"/>
        <w:jc w:val="both"/>
        <w:rPr>
          <w:sz w:val="26"/>
          <w:szCs w:val="26"/>
        </w:rPr>
      </w:pPr>
      <w:r w:rsidRPr="003B4F0A">
        <w:rPr>
          <w:sz w:val="26"/>
          <w:szCs w:val="26"/>
        </w:rPr>
        <w:t xml:space="preserve">Майданчики повинні бути ізольовані від об'єктів обслуговування, господарських дворів, магістральних вулиць смугою зелених насаджень шириною не менше </w:t>
      </w:r>
      <w:smartTag w:uri="urn:schemas-microsoft-com:office:smarttags" w:element="metricconverter">
        <w:smartTagPr>
          <w:attr w:name="ProductID" w:val="1,5 м"/>
        </w:smartTagPr>
        <w:r w:rsidRPr="003B4F0A">
          <w:rPr>
            <w:sz w:val="26"/>
            <w:szCs w:val="26"/>
          </w:rPr>
          <w:t>1,5 м</w:t>
        </w:r>
      </w:smartTag>
      <w:r w:rsidRPr="003B4F0A">
        <w:rPr>
          <w:sz w:val="26"/>
          <w:szCs w:val="26"/>
        </w:rPr>
        <w:t xml:space="preserve"> і не повинні бути прохідними для пішоходів та транзитного руху транспорту. </w:t>
      </w:r>
    </w:p>
    <w:p w:rsidR="003B4F0A" w:rsidRPr="003B4F0A" w:rsidRDefault="003B4F0A" w:rsidP="003B4F0A">
      <w:pPr>
        <w:ind w:firstLine="708"/>
        <w:jc w:val="both"/>
        <w:rPr>
          <w:sz w:val="26"/>
          <w:szCs w:val="26"/>
        </w:rPr>
      </w:pPr>
      <w:r w:rsidRPr="003B4F0A">
        <w:rPr>
          <w:sz w:val="26"/>
          <w:szCs w:val="26"/>
        </w:rPr>
        <w:t xml:space="preserve">Розміщення дитячих майданчиків на покрівлях </w:t>
      </w:r>
      <w:proofErr w:type="spellStart"/>
      <w:r w:rsidRPr="003B4F0A">
        <w:rPr>
          <w:sz w:val="26"/>
          <w:szCs w:val="26"/>
        </w:rPr>
        <w:t>напівпідземних</w:t>
      </w:r>
      <w:proofErr w:type="spellEnd"/>
      <w:r w:rsidRPr="003B4F0A">
        <w:rPr>
          <w:sz w:val="26"/>
          <w:szCs w:val="26"/>
        </w:rPr>
        <w:t xml:space="preserve"> і наземних споруд забороняється.</w:t>
      </w:r>
    </w:p>
    <w:p w:rsidR="003B4F0A" w:rsidRPr="003B4F0A" w:rsidRDefault="003B4F0A" w:rsidP="003B4F0A">
      <w:pPr>
        <w:ind w:firstLine="708"/>
        <w:jc w:val="both"/>
        <w:rPr>
          <w:sz w:val="26"/>
          <w:szCs w:val="26"/>
        </w:rPr>
      </w:pPr>
      <w:r w:rsidRPr="003B4F0A">
        <w:rPr>
          <w:sz w:val="26"/>
          <w:szCs w:val="26"/>
        </w:rPr>
        <w:t>Важливе значення має екологічна та санітарна безпека на майданчиках. Виключається сусідство  з   забрудненими   водоймами,  сміттєвими   баками, гаражами і т. д. Якщо викладене не можливо то обладнання необхідно демонтувати.</w:t>
      </w:r>
    </w:p>
    <w:p w:rsidR="003B4F0A" w:rsidRPr="003B4F0A" w:rsidRDefault="003B4F0A" w:rsidP="003B4F0A">
      <w:pPr>
        <w:ind w:firstLine="708"/>
        <w:jc w:val="both"/>
        <w:rPr>
          <w:sz w:val="26"/>
          <w:szCs w:val="26"/>
        </w:rPr>
      </w:pPr>
      <w:r w:rsidRPr="003B4F0A">
        <w:rPr>
          <w:sz w:val="26"/>
          <w:szCs w:val="26"/>
        </w:rPr>
        <w:t xml:space="preserve">При необхідності дерев’яні або металічні поверхні перед відкриттям майданчика (після завершення зимового періоду) його необхідно пофарбувати. Позачергові огляди проводяться після стихійного лиха та других непередбачуваних обставин, які можуть спричинити пошкодження. Виявлені пошкодження </w:t>
      </w:r>
      <w:r w:rsidRPr="003B4F0A">
        <w:rPr>
          <w:sz w:val="26"/>
          <w:szCs w:val="26"/>
        </w:rPr>
        <w:lastRenderedPageBreak/>
        <w:t>виправляються негайно. Якщо це неможливо, майданчик та обладнання повинні бути закриті для використання.</w:t>
      </w:r>
    </w:p>
    <w:p w:rsidR="003B4F0A" w:rsidRPr="003B4F0A" w:rsidRDefault="003B4F0A" w:rsidP="003B4F0A">
      <w:pPr>
        <w:ind w:firstLine="708"/>
        <w:jc w:val="both"/>
        <w:rPr>
          <w:sz w:val="26"/>
          <w:szCs w:val="26"/>
        </w:rPr>
      </w:pPr>
      <w:r w:rsidRPr="003B4F0A">
        <w:rPr>
          <w:sz w:val="26"/>
          <w:szCs w:val="26"/>
        </w:rPr>
        <w:t>Регулярний візуальний огляд складається з виявлення явної небезпеки, яка може бути внаслідок вандалізму, неправильної експлуатації елементів майданчика або природних умов.</w:t>
      </w:r>
    </w:p>
    <w:p w:rsidR="003B4F0A" w:rsidRPr="003B4F0A" w:rsidRDefault="003B4F0A" w:rsidP="003B4F0A">
      <w:pPr>
        <w:ind w:firstLine="708"/>
        <w:jc w:val="both"/>
        <w:rPr>
          <w:sz w:val="26"/>
          <w:szCs w:val="26"/>
        </w:rPr>
      </w:pPr>
      <w:r w:rsidRPr="003B4F0A">
        <w:rPr>
          <w:sz w:val="26"/>
          <w:szCs w:val="26"/>
        </w:rPr>
        <w:t>Поточне обслуговування обладнання і поверхні майданчиків складається з попередніх заходів по підтриманню рівня безпеки та ефективності. Такі заходи повинні включати:</w:t>
      </w:r>
    </w:p>
    <w:p w:rsidR="003B4F0A" w:rsidRPr="003B4F0A" w:rsidRDefault="003B4F0A" w:rsidP="003B4F0A">
      <w:pPr>
        <w:numPr>
          <w:ilvl w:val="0"/>
          <w:numId w:val="3"/>
        </w:numPr>
        <w:jc w:val="both"/>
        <w:rPr>
          <w:sz w:val="26"/>
          <w:szCs w:val="26"/>
        </w:rPr>
      </w:pPr>
      <w:r w:rsidRPr="003B4F0A">
        <w:rPr>
          <w:sz w:val="26"/>
          <w:szCs w:val="26"/>
        </w:rPr>
        <w:t>перевірку вузлів кріплення скріплюючи елементів;</w:t>
      </w:r>
    </w:p>
    <w:p w:rsidR="003B4F0A" w:rsidRPr="003B4F0A" w:rsidRDefault="003B4F0A" w:rsidP="003B4F0A">
      <w:pPr>
        <w:numPr>
          <w:ilvl w:val="0"/>
          <w:numId w:val="3"/>
        </w:numPr>
        <w:jc w:val="both"/>
        <w:rPr>
          <w:sz w:val="26"/>
          <w:szCs w:val="26"/>
        </w:rPr>
      </w:pPr>
      <w:r w:rsidRPr="003B4F0A">
        <w:rPr>
          <w:sz w:val="26"/>
          <w:szCs w:val="26"/>
        </w:rPr>
        <w:t>перефарбування та фарбування поверхонь;</w:t>
      </w:r>
    </w:p>
    <w:p w:rsidR="003B4F0A" w:rsidRPr="003B4F0A" w:rsidRDefault="003B4F0A" w:rsidP="003B4F0A">
      <w:pPr>
        <w:numPr>
          <w:ilvl w:val="0"/>
          <w:numId w:val="3"/>
        </w:numPr>
        <w:jc w:val="both"/>
        <w:rPr>
          <w:sz w:val="26"/>
          <w:szCs w:val="26"/>
        </w:rPr>
      </w:pPr>
      <w:r w:rsidRPr="003B4F0A">
        <w:rPr>
          <w:sz w:val="26"/>
          <w:szCs w:val="26"/>
        </w:rPr>
        <w:t>обслуговування любих амортизуючи поверхонь;</w:t>
      </w:r>
    </w:p>
    <w:p w:rsidR="003B4F0A" w:rsidRPr="003B4F0A" w:rsidRDefault="003B4F0A" w:rsidP="003B4F0A">
      <w:pPr>
        <w:numPr>
          <w:ilvl w:val="0"/>
          <w:numId w:val="3"/>
        </w:numPr>
        <w:jc w:val="both"/>
        <w:rPr>
          <w:sz w:val="26"/>
          <w:szCs w:val="26"/>
        </w:rPr>
      </w:pPr>
      <w:r w:rsidRPr="003B4F0A">
        <w:rPr>
          <w:sz w:val="26"/>
          <w:szCs w:val="26"/>
        </w:rPr>
        <w:t>змазка підшипників;</w:t>
      </w:r>
    </w:p>
    <w:p w:rsidR="003B4F0A" w:rsidRPr="003B4F0A" w:rsidRDefault="003B4F0A" w:rsidP="003B4F0A">
      <w:pPr>
        <w:numPr>
          <w:ilvl w:val="0"/>
          <w:numId w:val="3"/>
        </w:numPr>
        <w:jc w:val="both"/>
        <w:rPr>
          <w:sz w:val="26"/>
          <w:szCs w:val="26"/>
        </w:rPr>
      </w:pPr>
      <w:r w:rsidRPr="003B4F0A">
        <w:rPr>
          <w:sz w:val="26"/>
          <w:szCs w:val="26"/>
        </w:rPr>
        <w:t>чистота;</w:t>
      </w:r>
    </w:p>
    <w:p w:rsidR="003B4F0A" w:rsidRPr="003B4F0A" w:rsidRDefault="003B4F0A" w:rsidP="003B4F0A">
      <w:pPr>
        <w:numPr>
          <w:ilvl w:val="0"/>
          <w:numId w:val="3"/>
        </w:numPr>
        <w:jc w:val="both"/>
        <w:rPr>
          <w:sz w:val="26"/>
          <w:szCs w:val="26"/>
        </w:rPr>
      </w:pPr>
      <w:r w:rsidRPr="003B4F0A">
        <w:rPr>
          <w:sz w:val="26"/>
          <w:szCs w:val="26"/>
        </w:rPr>
        <w:t>видалення битого скла та других уламків або забруднень;</w:t>
      </w:r>
    </w:p>
    <w:p w:rsidR="003B4F0A" w:rsidRPr="003B4F0A" w:rsidRDefault="003B4F0A" w:rsidP="003B4F0A">
      <w:pPr>
        <w:numPr>
          <w:ilvl w:val="0"/>
          <w:numId w:val="3"/>
        </w:numPr>
        <w:jc w:val="both"/>
        <w:rPr>
          <w:sz w:val="26"/>
          <w:szCs w:val="26"/>
        </w:rPr>
      </w:pPr>
      <w:r w:rsidRPr="003B4F0A">
        <w:rPr>
          <w:sz w:val="26"/>
          <w:szCs w:val="26"/>
        </w:rPr>
        <w:t>підсипка витоптаної поверхні до правильного рівня;</w:t>
      </w:r>
    </w:p>
    <w:p w:rsidR="003B4F0A" w:rsidRPr="003B4F0A" w:rsidRDefault="003B4F0A" w:rsidP="003B4F0A">
      <w:pPr>
        <w:numPr>
          <w:ilvl w:val="0"/>
          <w:numId w:val="3"/>
        </w:numPr>
        <w:jc w:val="both"/>
        <w:rPr>
          <w:sz w:val="26"/>
          <w:szCs w:val="26"/>
        </w:rPr>
      </w:pPr>
      <w:r w:rsidRPr="003B4F0A">
        <w:rPr>
          <w:sz w:val="26"/>
          <w:szCs w:val="26"/>
        </w:rPr>
        <w:t>чистка, миття, витирання обладнання до самих маленьких деталей;</w:t>
      </w:r>
    </w:p>
    <w:p w:rsidR="003B4F0A" w:rsidRPr="003B4F0A" w:rsidRDefault="003B4F0A" w:rsidP="003B4F0A">
      <w:pPr>
        <w:numPr>
          <w:ilvl w:val="0"/>
          <w:numId w:val="3"/>
        </w:numPr>
        <w:jc w:val="both"/>
        <w:rPr>
          <w:sz w:val="26"/>
          <w:szCs w:val="26"/>
        </w:rPr>
      </w:pPr>
      <w:r w:rsidRPr="003B4F0A">
        <w:rPr>
          <w:sz w:val="26"/>
          <w:szCs w:val="26"/>
        </w:rPr>
        <w:t>утримання огорожі в належному стані.</w:t>
      </w:r>
    </w:p>
    <w:p w:rsidR="003B4F0A" w:rsidRPr="003B4F0A" w:rsidRDefault="003B4F0A" w:rsidP="003B4F0A">
      <w:pPr>
        <w:ind w:firstLine="708"/>
        <w:jc w:val="both"/>
        <w:rPr>
          <w:sz w:val="26"/>
          <w:szCs w:val="26"/>
        </w:rPr>
      </w:pPr>
      <w:r w:rsidRPr="003B4F0A">
        <w:rPr>
          <w:sz w:val="26"/>
          <w:szCs w:val="26"/>
        </w:rPr>
        <w:t>Обслуговування майданчиків включає в себе заходи по виправленню дефектів або відновленню необхідного рівня безпеки ігрового обладнання та поверхонь. Такі заходи включають:</w:t>
      </w:r>
    </w:p>
    <w:p w:rsidR="003B4F0A" w:rsidRPr="003B4F0A" w:rsidRDefault="003B4F0A" w:rsidP="003B4F0A">
      <w:pPr>
        <w:numPr>
          <w:ilvl w:val="0"/>
          <w:numId w:val="3"/>
        </w:numPr>
        <w:jc w:val="both"/>
        <w:rPr>
          <w:sz w:val="26"/>
          <w:szCs w:val="26"/>
        </w:rPr>
      </w:pPr>
      <w:r w:rsidRPr="003B4F0A">
        <w:rPr>
          <w:sz w:val="26"/>
          <w:szCs w:val="26"/>
        </w:rPr>
        <w:t>заміна кріплення;</w:t>
      </w:r>
    </w:p>
    <w:p w:rsidR="003B4F0A" w:rsidRPr="003B4F0A" w:rsidRDefault="003B4F0A" w:rsidP="003B4F0A">
      <w:pPr>
        <w:numPr>
          <w:ilvl w:val="0"/>
          <w:numId w:val="3"/>
        </w:numPr>
        <w:jc w:val="both"/>
        <w:rPr>
          <w:sz w:val="26"/>
          <w:szCs w:val="26"/>
        </w:rPr>
      </w:pPr>
      <w:r w:rsidRPr="003B4F0A">
        <w:rPr>
          <w:sz w:val="26"/>
          <w:szCs w:val="26"/>
        </w:rPr>
        <w:t>зварка металічних елементів;</w:t>
      </w:r>
    </w:p>
    <w:p w:rsidR="003B4F0A" w:rsidRPr="003B4F0A" w:rsidRDefault="003B4F0A" w:rsidP="003B4F0A">
      <w:pPr>
        <w:numPr>
          <w:ilvl w:val="0"/>
          <w:numId w:val="3"/>
        </w:numPr>
        <w:jc w:val="both"/>
        <w:rPr>
          <w:sz w:val="26"/>
          <w:szCs w:val="26"/>
        </w:rPr>
      </w:pPr>
      <w:r w:rsidRPr="003B4F0A">
        <w:rPr>
          <w:sz w:val="26"/>
          <w:szCs w:val="26"/>
        </w:rPr>
        <w:t>заміна зношених чи пошкоджених частин;</w:t>
      </w:r>
    </w:p>
    <w:p w:rsidR="003B4F0A" w:rsidRPr="007D1CD4" w:rsidRDefault="003B4F0A" w:rsidP="003B4F0A">
      <w:pPr>
        <w:numPr>
          <w:ilvl w:val="0"/>
          <w:numId w:val="3"/>
        </w:numPr>
        <w:ind w:left="708"/>
        <w:jc w:val="both"/>
        <w:rPr>
          <w:sz w:val="26"/>
          <w:szCs w:val="26"/>
        </w:rPr>
      </w:pPr>
      <w:r w:rsidRPr="007D1CD4">
        <w:rPr>
          <w:sz w:val="26"/>
          <w:szCs w:val="26"/>
        </w:rPr>
        <w:t xml:space="preserve">заміна пошкоджених структурних елементів. </w:t>
      </w:r>
    </w:p>
    <w:p w:rsidR="003B4F0A" w:rsidRPr="003B4F0A" w:rsidRDefault="003B4F0A" w:rsidP="003B4F0A">
      <w:pPr>
        <w:numPr>
          <w:ilvl w:val="0"/>
          <w:numId w:val="4"/>
        </w:numPr>
        <w:jc w:val="both"/>
        <w:rPr>
          <w:b/>
          <w:sz w:val="26"/>
          <w:szCs w:val="26"/>
        </w:rPr>
      </w:pPr>
      <w:r w:rsidRPr="003B4F0A">
        <w:rPr>
          <w:b/>
          <w:sz w:val="26"/>
          <w:szCs w:val="26"/>
        </w:rPr>
        <w:t>Вимоги до безпеки обладнання та поверхні майданчика.</w:t>
      </w:r>
    </w:p>
    <w:p w:rsidR="003B4F0A" w:rsidRPr="003B4F0A" w:rsidRDefault="003B4F0A" w:rsidP="003B4F0A">
      <w:pPr>
        <w:ind w:firstLine="360"/>
        <w:jc w:val="both"/>
        <w:rPr>
          <w:sz w:val="26"/>
          <w:szCs w:val="26"/>
        </w:rPr>
      </w:pPr>
      <w:r w:rsidRPr="003B4F0A">
        <w:rPr>
          <w:sz w:val="26"/>
          <w:szCs w:val="26"/>
        </w:rPr>
        <w:t xml:space="preserve">Вимоги безпеки до обладнання дитячих ігрових майданчиків повинні відповідати пп. 5.14, 5.15 «Правил будови і безпечної експлуатації атракціонної техніки» затверджених наказом від 01.03.2006 </w:t>
      </w:r>
      <w:r w:rsidRPr="003B4F0A">
        <w:rPr>
          <w:sz w:val="26"/>
          <w:szCs w:val="26"/>
        </w:rPr>
        <w:br/>
        <w:t>№ 110 Міністерства України з питань надзвичайних ситуацій та у справах захисту населення від наслідків Чорнобильської катастрофи а саме:</w:t>
      </w:r>
    </w:p>
    <w:p w:rsidR="003B4F0A" w:rsidRPr="003B4F0A" w:rsidRDefault="003B4F0A" w:rsidP="003B4F0A">
      <w:pPr>
        <w:numPr>
          <w:ilvl w:val="0"/>
          <w:numId w:val="3"/>
        </w:numPr>
        <w:jc w:val="both"/>
        <w:rPr>
          <w:sz w:val="26"/>
          <w:szCs w:val="26"/>
        </w:rPr>
      </w:pPr>
      <w:r w:rsidRPr="003B4F0A">
        <w:rPr>
          <w:sz w:val="26"/>
          <w:szCs w:val="26"/>
        </w:rPr>
        <w:t>обладнання та його складові частини повинні відповідати загальним вимогам безпеки і заходам захисту відповідно до встановлених вимог;</w:t>
      </w:r>
    </w:p>
    <w:p w:rsidR="003B4F0A" w:rsidRPr="003B4F0A" w:rsidRDefault="003B4F0A" w:rsidP="003B4F0A">
      <w:pPr>
        <w:numPr>
          <w:ilvl w:val="0"/>
          <w:numId w:val="3"/>
        </w:numPr>
        <w:jc w:val="both"/>
        <w:rPr>
          <w:sz w:val="26"/>
          <w:szCs w:val="26"/>
        </w:rPr>
      </w:pPr>
      <w:r w:rsidRPr="003B4F0A">
        <w:rPr>
          <w:sz w:val="26"/>
          <w:szCs w:val="26"/>
        </w:rPr>
        <w:t>відповідати віковій групі дітей;</w:t>
      </w:r>
    </w:p>
    <w:p w:rsidR="003B4F0A" w:rsidRPr="003B4F0A" w:rsidRDefault="003B4F0A" w:rsidP="003B4F0A">
      <w:pPr>
        <w:numPr>
          <w:ilvl w:val="0"/>
          <w:numId w:val="3"/>
        </w:numPr>
        <w:jc w:val="both"/>
        <w:rPr>
          <w:sz w:val="26"/>
          <w:szCs w:val="26"/>
        </w:rPr>
      </w:pPr>
      <w:r w:rsidRPr="003B4F0A">
        <w:rPr>
          <w:sz w:val="26"/>
          <w:szCs w:val="26"/>
        </w:rPr>
        <w:t>забезпечувати доступ дорослих для допомоги дітям усередині обладнання;</w:t>
      </w:r>
    </w:p>
    <w:p w:rsidR="003B4F0A" w:rsidRPr="003B4F0A" w:rsidRDefault="003B4F0A" w:rsidP="003B4F0A">
      <w:pPr>
        <w:numPr>
          <w:ilvl w:val="0"/>
          <w:numId w:val="3"/>
        </w:numPr>
        <w:jc w:val="both"/>
        <w:rPr>
          <w:sz w:val="26"/>
          <w:szCs w:val="26"/>
        </w:rPr>
      </w:pPr>
      <w:r w:rsidRPr="003B4F0A">
        <w:rPr>
          <w:sz w:val="26"/>
          <w:szCs w:val="26"/>
        </w:rPr>
        <w:t>не допускати скупчення води на поверхні та забезпечувати вільний стік і просихання;</w:t>
      </w:r>
    </w:p>
    <w:p w:rsidR="003B4F0A" w:rsidRPr="003B4F0A" w:rsidRDefault="003B4F0A" w:rsidP="003B4F0A">
      <w:pPr>
        <w:numPr>
          <w:ilvl w:val="0"/>
          <w:numId w:val="3"/>
        </w:numPr>
        <w:jc w:val="both"/>
        <w:rPr>
          <w:sz w:val="26"/>
          <w:szCs w:val="26"/>
        </w:rPr>
      </w:pPr>
      <w:r w:rsidRPr="003B4F0A">
        <w:rPr>
          <w:sz w:val="26"/>
          <w:szCs w:val="26"/>
        </w:rPr>
        <w:t>конструкція обладнання має забезпечувати міцність, стійкість, твердість і просторову незмінюваність;</w:t>
      </w:r>
    </w:p>
    <w:p w:rsidR="003B4F0A" w:rsidRPr="003B4F0A" w:rsidRDefault="003B4F0A" w:rsidP="003B4F0A">
      <w:pPr>
        <w:numPr>
          <w:ilvl w:val="0"/>
          <w:numId w:val="3"/>
        </w:numPr>
        <w:jc w:val="both"/>
        <w:rPr>
          <w:sz w:val="26"/>
          <w:szCs w:val="26"/>
        </w:rPr>
      </w:pPr>
      <w:r w:rsidRPr="003B4F0A">
        <w:rPr>
          <w:sz w:val="26"/>
          <w:szCs w:val="26"/>
        </w:rPr>
        <w:t>наявність виступаючих елементів обладнання з гострими кінцями або крайками, здатними нанести травму не допускається.</w:t>
      </w:r>
    </w:p>
    <w:p w:rsidR="003B4F0A" w:rsidRPr="003B4F0A" w:rsidRDefault="003B4F0A" w:rsidP="003B4F0A">
      <w:pPr>
        <w:ind w:firstLine="708"/>
        <w:jc w:val="both"/>
        <w:rPr>
          <w:sz w:val="26"/>
          <w:szCs w:val="26"/>
        </w:rPr>
      </w:pPr>
      <w:r w:rsidRPr="003B4F0A">
        <w:rPr>
          <w:sz w:val="26"/>
          <w:szCs w:val="26"/>
        </w:rPr>
        <w:t>Елементи конструкцій, що перевіряються розрахунком або випробуванням, повинні витримувати найбільш несприятливе сполучення навантажень.</w:t>
      </w:r>
    </w:p>
    <w:p w:rsidR="003B4F0A" w:rsidRPr="003B4F0A" w:rsidRDefault="003B4F0A" w:rsidP="003B4F0A">
      <w:pPr>
        <w:ind w:firstLine="708"/>
        <w:jc w:val="both"/>
        <w:rPr>
          <w:sz w:val="26"/>
          <w:szCs w:val="26"/>
        </w:rPr>
      </w:pPr>
      <w:r w:rsidRPr="003B4F0A">
        <w:rPr>
          <w:sz w:val="26"/>
          <w:szCs w:val="26"/>
        </w:rPr>
        <w:t>Для захисту дітей від падіння з обладнання його слід оснащувати поручнями та огородженням.</w:t>
      </w:r>
    </w:p>
    <w:p w:rsidR="003B4F0A" w:rsidRPr="003B4F0A" w:rsidRDefault="003B4F0A" w:rsidP="003B4F0A">
      <w:pPr>
        <w:ind w:firstLine="708"/>
        <w:jc w:val="both"/>
        <w:rPr>
          <w:sz w:val="26"/>
          <w:szCs w:val="26"/>
        </w:rPr>
      </w:pPr>
      <w:r w:rsidRPr="003B4F0A">
        <w:rPr>
          <w:sz w:val="26"/>
          <w:szCs w:val="26"/>
        </w:rPr>
        <w:t xml:space="preserve">Обладнання має унеможливлювати </w:t>
      </w:r>
      <w:proofErr w:type="spellStart"/>
      <w:r w:rsidRPr="003B4F0A">
        <w:rPr>
          <w:sz w:val="26"/>
          <w:szCs w:val="26"/>
        </w:rPr>
        <w:t>застрявання</w:t>
      </w:r>
      <w:proofErr w:type="spellEnd"/>
      <w:r w:rsidRPr="003B4F0A">
        <w:rPr>
          <w:sz w:val="26"/>
          <w:szCs w:val="26"/>
        </w:rPr>
        <w:t xml:space="preserve"> тіла, частин тіла, пальців, волосся, одягу дитини, ґудзиків.</w:t>
      </w:r>
    </w:p>
    <w:p w:rsidR="003B4F0A" w:rsidRPr="003B4F0A" w:rsidRDefault="003B4F0A" w:rsidP="003B4F0A">
      <w:pPr>
        <w:ind w:firstLine="708"/>
        <w:jc w:val="both"/>
        <w:rPr>
          <w:sz w:val="26"/>
          <w:szCs w:val="26"/>
        </w:rPr>
      </w:pPr>
      <w:r w:rsidRPr="003B4F0A">
        <w:rPr>
          <w:sz w:val="26"/>
          <w:szCs w:val="26"/>
        </w:rPr>
        <w:t>На сходах, доступним дітям до трьох років, поручні обладнують, починаючи з першого східця.</w:t>
      </w:r>
    </w:p>
    <w:p w:rsidR="003B4F0A" w:rsidRPr="003B4F0A" w:rsidRDefault="003B4F0A" w:rsidP="003B4F0A">
      <w:pPr>
        <w:jc w:val="both"/>
        <w:rPr>
          <w:sz w:val="26"/>
          <w:szCs w:val="26"/>
        </w:rPr>
      </w:pPr>
      <w:r w:rsidRPr="003B4F0A">
        <w:rPr>
          <w:sz w:val="26"/>
          <w:szCs w:val="26"/>
        </w:rPr>
        <w:lastRenderedPageBreak/>
        <w:tab/>
        <w:t xml:space="preserve">Поверхня ігрового майданчика повинна бути вільна від будь-яких гострих, заточених частин або виступів. Матеріали з незадовільними </w:t>
      </w:r>
      <w:proofErr w:type="spellStart"/>
      <w:r w:rsidRPr="003B4F0A">
        <w:rPr>
          <w:sz w:val="26"/>
          <w:szCs w:val="26"/>
        </w:rPr>
        <w:t>пом’ягчуючими</w:t>
      </w:r>
      <w:proofErr w:type="spellEnd"/>
      <w:r w:rsidRPr="003B4F0A">
        <w:rPr>
          <w:sz w:val="26"/>
          <w:szCs w:val="26"/>
        </w:rPr>
        <w:t xml:space="preserve"> властивостями повинні бути тільки поза зоною приземлення.</w:t>
      </w:r>
    </w:p>
    <w:p w:rsidR="003B4F0A" w:rsidRPr="003B4F0A" w:rsidRDefault="003B4F0A" w:rsidP="003B4F0A">
      <w:pPr>
        <w:ind w:firstLine="708"/>
        <w:jc w:val="both"/>
        <w:rPr>
          <w:sz w:val="26"/>
          <w:szCs w:val="26"/>
        </w:rPr>
      </w:pPr>
      <w:r w:rsidRPr="003B4F0A">
        <w:rPr>
          <w:sz w:val="26"/>
          <w:szCs w:val="26"/>
        </w:rPr>
        <w:t>Обладнання ігрового комплексу повинно бути встановлено безпечним способом кваліфікованим персоналом в відповідності з технічним паспортом на кожен ігровий компонент майданчика, чи весь майданчик, а також згідно проекту, нормативним документам та інструкціям виробника. Після завершення монтажу обладнання власник (замовник) проводить комісійне обстеження і складає акт приймання.</w:t>
      </w:r>
    </w:p>
    <w:p w:rsidR="003B4F0A" w:rsidRPr="003B4F0A" w:rsidRDefault="003B4F0A" w:rsidP="003B4F0A">
      <w:pPr>
        <w:ind w:firstLine="708"/>
        <w:jc w:val="both"/>
        <w:rPr>
          <w:sz w:val="26"/>
          <w:szCs w:val="26"/>
        </w:rPr>
      </w:pPr>
      <w:r w:rsidRPr="003B4F0A">
        <w:rPr>
          <w:sz w:val="26"/>
          <w:szCs w:val="26"/>
        </w:rPr>
        <w:t>Під час обстеження перевіряється комплектність, правильність та надійність зборки ігрових елементів, надійність кріплення до фундаментів, безпечність покриття майданчика, наявність технічного паспорту виробу.</w:t>
      </w:r>
    </w:p>
    <w:p w:rsidR="003B4F0A" w:rsidRPr="003B4F0A" w:rsidRDefault="003B4F0A" w:rsidP="003B4F0A">
      <w:pPr>
        <w:ind w:firstLine="708"/>
        <w:jc w:val="both"/>
        <w:rPr>
          <w:sz w:val="26"/>
          <w:szCs w:val="26"/>
        </w:rPr>
      </w:pPr>
      <w:r w:rsidRPr="003B4F0A">
        <w:rPr>
          <w:sz w:val="26"/>
          <w:szCs w:val="26"/>
        </w:rPr>
        <w:t>До оформлення акту прийомки майданчик та обладнання на ній повинні бути закриті для використання.</w:t>
      </w:r>
    </w:p>
    <w:p w:rsidR="003B4F0A" w:rsidRPr="003B4F0A" w:rsidRDefault="003B4F0A" w:rsidP="003B4F0A">
      <w:pPr>
        <w:numPr>
          <w:ilvl w:val="0"/>
          <w:numId w:val="4"/>
        </w:numPr>
        <w:jc w:val="both"/>
        <w:rPr>
          <w:b/>
          <w:sz w:val="26"/>
          <w:szCs w:val="26"/>
        </w:rPr>
      </w:pPr>
      <w:r w:rsidRPr="003B4F0A">
        <w:rPr>
          <w:b/>
          <w:sz w:val="26"/>
          <w:szCs w:val="26"/>
        </w:rPr>
        <w:t>Забезпечення безпечної експлуатації майданчиків.</w:t>
      </w:r>
    </w:p>
    <w:p w:rsidR="003B4F0A" w:rsidRPr="003B4F0A" w:rsidRDefault="003B4F0A" w:rsidP="003B4F0A">
      <w:pPr>
        <w:ind w:firstLine="360"/>
        <w:jc w:val="both"/>
        <w:rPr>
          <w:sz w:val="26"/>
          <w:szCs w:val="26"/>
        </w:rPr>
      </w:pPr>
      <w:r w:rsidRPr="003B4F0A">
        <w:rPr>
          <w:sz w:val="26"/>
          <w:szCs w:val="26"/>
        </w:rPr>
        <w:t xml:space="preserve">Вимоги безпеки до обладнання дитячих ігрових майданчиків повинні відповідати пп. 5.14, 5.15 «Правил будови і безпечної експлуатації атракціонної техніки» затверджених наказом від 01.03.2006 </w:t>
      </w:r>
      <w:r w:rsidRPr="003B4F0A">
        <w:rPr>
          <w:sz w:val="26"/>
          <w:szCs w:val="26"/>
        </w:rPr>
        <w:br/>
        <w:t>№ 110 Міністерства України з питань надзвичайних ситуацій та у справах захисту населення від наслідків Чорнобильської катастрофи.</w:t>
      </w:r>
    </w:p>
    <w:p w:rsidR="003B4F0A" w:rsidRPr="003B4F0A" w:rsidRDefault="003B4F0A" w:rsidP="003B4F0A">
      <w:pPr>
        <w:ind w:firstLine="360"/>
        <w:jc w:val="both"/>
        <w:rPr>
          <w:sz w:val="26"/>
          <w:szCs w:val="26"/>
          <w:lang w:val="ru-RU"/>
        </w:rPr>
      </w:pPr>
      <w:r w:rsidRPr="003B4F0A">
        <w:rPr>
          <w:sz w:val="26"/>
          <w:szCs w:val="26"/>
        </w:rPr>
        <w:t xml:space="preserve">Відповідно до пункту 4.12, 4.13 в редакції Наказу Міністерства охорони здоров’я від 31.08.2009 № 653 вимоги до системи </w:t>
      </w:r>
      <w:proofErr w:type="spellStart"/>
      <w:r w:rsidRPr="003B4F0A">
        <w:rPr>
          <w:sz w:val="26"/>
          <w:szCs w:val="26"/>
        </w:rPr>
        <w:t>обслугов</w:t>
      </w:r>
      <w:r w:rsidRPr="003B4F0A">
        <w:rPr>
          <w:sz w:val="26"/>
          <w:szCs w:val="26"/>
          <w:lang w:val="ru-RU"/>
        </w:rPr>
        <w:t>ування</w:t>
      </w:r>
      <w:proofErr w:type="spellEnd"/>
      <w:r w:rsidRPr="003B4F0A">
        <w:rPr>
          <w:sz w:val="26"/>
          <w:szCs w:val="26"/>
          <w:lang w:val="ru-RU"/>
        </w:rPr>
        <w:t xml:space="preserve"> </w:t>
      </w:r>
      <w:proofErr w:type="spellStart"/>
      <w:r w:rsidRPr="003B4F0A">
        <w:rPr>
          <w:sz w:val="26"/>
          <w:szCs w:val="26"/>
          <w:lang w:val="ru-RU"/>
        </w:rPr>
        <w:t>передбачають</w:t>
      </w:r>
      <w:proofErr w:type="spellEnd"/>
      <w:r w:rsidRPr="003B4F0A">
        <w:rPr>
          <w:sz w:val="26"/>
          <w:szCs w:val="26"/>
        </w:rPr>
        <w:t>, що</w:t>
      </w:r>
      <w:r w:rsidRPr="003B4F0A">
        <w:rPr>
          <w:sz w:val="26"/>
          <w:szCs w:val="26"/>
          <w:lang w:val="ru-RU"/>
        </w:rPr>
        <w:t>:</w:t>
      </w:r>
    </w:p>
    <w:p w:rsidR="003B4F0A" w:rsidRPr="003B4F0A" w:rsidRDefault="003B4F0A" w:rsidP="003B4F0A">
      <w:pPr>
        <w:ind w:firstLine="360"/>
        <w:jc w:val="both"/>
        <w:rPr>
          <w:sz w:val="26"/>
          <w:szCs w:val="26"/>
        </w:rPr>
      </w:pPr>
      <w:r w:rsidRPr="003B4F0A">
        <w:rPr>
          <w:sz w:val="26"/>
          <w:szCs w:val="26"/>
        </w:rPr>
        <w:t>- д</w:t>
      </w:r>
      <w:proofErr w:type="spellStart"/>
      <w:r w:rsidRPr="003B4F0A">
        <w:rPr>
          <w:sz w:val="26"/>
          <w:szCs w:val="26"/>
          <w:lang w:val="ru-RU"/>
        </w:rPr>
        <w:t>ілянки</w:t>
      </w:r>
      <w:proofErr w:type="spellEnd"/>
      <w:r w:rsidRPr="003B4F0A">
        <w:rPr>
          <w:sz w:val="26"/>
          <w:szCs w:val="26"/>
          <w:lang w:val="ru-RU"/>
        </w:rPr>
        <w:t xml:space="preserve"> </w:t>
      </w:r>
      <w:proofErr w:type="spellStart"/>
      <w:r w:rsidRPr="003B4F0A">
        <w:rPr>
          <w:sz w:val="26"/>
          <w:szCs w:val="26"/>
          <w:lang w:val="ru-RU"/>
        </w:rPr>
        <w:t>дитячих</w:t>
      </w:r>
      <w:proofErr w:type="spellEnd"/>
      <w:r w:rsidRPr="003B4F0A">
        <w:rPr>
          <w:sz w:val="26"/>
          <w:szCs w:val="26"/>
          <w:lang w:val="ru-RU"/>
        </w:rPr>
        <w:t xml:space="preserve"> та </w:t>
      </w:r>
      <w:proofErr w:type="spellStart"/>
      <w:r w:rsidRPr="003B4F0A">
        <w:rPr>
          <w:sz w:val="26"/>
          <w:szCs w:val="26"/>
          <w:lang w:val="ru-RU"/>
        </w:rPr>
        <w:t>лікувально-профілактичних</w:t>
      </w:r>
      <w:proofErr w:type="spellEnd"/>
      <w:r w:rsidRPr="003B4F0A">
        <w:rPr>
          <w:sz w:val="26"/>
          <w:szCs w:val="26"/>
          <w:lang w:val="ru-RU"/>
        </w:rPr>
        <w:t xml:space="preserve"> </w:t>
      </w:r>
      <w:proofErr w:type="spellStart"/>
      <w:r w:rsidRPr="003B4F0A">
        <w:rPr>
          <w:sz w:val="26"/>
          <w:szCs w:val="26"/>
          <w:lang w:val="ru-RU"/>
        </w:rPr>
        <w:t>установ</w:t>
      </w:r>
      <w:proofErr w:type="spellEnd"/>
      <w:r w:rsidRPr="003B4F0A">
        <w:rPr>
          <w:sz w:val="26"/>
          <w:szCs w:val="26"/>
          <w:lang w:val="ru-RU"/>
        </w:rPr>
        <w:t xml:space="preserve"> не </w:t>
      </w:r>
      <w:proofErr w:type="spellStart"/>
      <w:r w:rsidRPr="003B4F0A">
        <w:rPr>
          <w:sz w:val="26"/>
          <w:szCs w:val="26"/>
          <w:lang w:val="ru-RU"/>
        </w:rPr>
        <w:t>повинні</w:t>
      </w:r>
      <w:proofErr w:type="spellEnd"/>
      <w:r w:rsidRPr="003B4F0A">
        <w:rPr>
          <w:sz w:val="26"/>
          <w:szCs w:val="26"/>
          <w:lang w:val="ru-RU"/>
        </w:rPr>
        <w:t xml:space="preserve"> </w:t>
      </w:r>
      <w:proofErr w:type="spellStart"/>
      <w:r w:rsidRPr="003B4F0A">
        <w:rPr>
          <w:sz w:val="26"/>
          <w:szCs w:val="26"/>
          <w:lang w:val="ru-RU"/>
        </w:rPr>
        <w:t>безпосередньо</w:t>
      </w:r>
      <w:proofErr w:type="spellEnd"/>
      <w:r w:rsidRPr="003B4F0A">
        <w:rPr>
          <w:sz w:val="26"/>
          <w:szCs w:val="26"/>
          <w:lang w:val="ru-RU"/>
        </w:rPr>
        <w:t xml:space="preserve"> </w:t>
      </w:r>
      <w:proofErr w:type="spellStart"/>
      <w:r w:rsidRPr="003B4F0A">
        <w:rPr>
          <w:sz w:val="26"/>
          <w:szCs w:val="26"/>
          <w:lang w:val="ru-RU"/>
        </w:rPr>
        <w:t>прилягати</w:t>
      </w:r>
      <w:proofErr w:type="spellEnd"/>
      <w:r w:rsidRPr="003B4F0A">
        <w:rPr>
          <w:sz w:val="26"/>
          <w:szCs w:val="26"/>
          <w:lang w:val="ru-RU"/>
        </w:rPr>
        <w:t xml:space="preserve"> до </w:t>
      </w:r>
      <w:proofErr w:type="spellStart"/>
      <w:r w:rsidRPr="003B4F0A">
        <w:rPr>
          <w:sz w:val="26"/>
          <w:szCs w:val="26"/>
          <w:lang w:val="ru-RU"/>
        </w:rPr>
        <w:t>магістральних</w:t>
      </w:r>
      <w:proofErr w:type="spellEnd"/>
      <w:r w:rsidRPr="003B4F0A">
        <w:rPr>
          <w:sz w:val="26"/>
          <w:szCs w:val="26"/>
          <w:lang w:val="ru-RU"/>
        </w:rPr>
        <w:t xml:space="preserve"> </w:t>
      </w:r>
      <w:proofErr w:type="spellStart"/>
      <w:r w:rsidRPr="003B4F0A">
        <w:rPr>
          <w:sz w:val="26"/>
          <w:szCs w:val="26"/>
          <w:lang w:val="ru-RU"/>
        </w:rPr>
        <w:t>вулиць</w:t>
      </w:r>
      <w:proofErr w:type="spellEnd"/>
      <w:r w:rsidRPr="003B4F0A">
        <w:rPr>
          <w:sz w:val="26"/>
          <w:szCs w:val="26"/>
          <w:lang w:val="ru-RU"/>
        </w:rPr>
        <w:t xml:space="preserve"> та </w:t>
      </w:r>
      <w:proofErr w:type="spellStart"/>
      <w:r w:rsidRPr="003B4F0A">
        <w:rPr>
          <w:sz w:val="26"/>
          <w:szCs w:val="26"/>
          <w:lang w:val="ru-RU"/>
        </w:rPr>
        <w:t>промислово-складських</w:t>
      </w:r>
      <w:proofErr w:type="spellEnd"/>
      <w:r w:rsidRPr="003B4F0A">
        <w:rPr>
          <w:sz w:val="26"/>
          <w:szCs w:val="26"/>
          <w:lang w:val="ru-RU"/>
        </w:rPr>
        <w:t xml:space="preserve"> зон</w:t>
      </w:r>
      <w:r w:rsidRPr="003B4F0A">
        <w:rPr>
          <w:sz w:val="26"/>
          <w:szCs w:val="26"/>
        </w:rPr>
        <w:t>;</w:t>
      </w:r>
    </w:p>
    <w:p w:rsidR="003B4F0A" w:rsidRPr="003B4F0A" w:rsidRDefault="003B4F0A" w:rsidP="003B4F0A">
      <w:pPr>
        <w:ind w:firstLine="360"/>
        <w:jc w:val="both"/>
        <w:rPr>
          <w:sz w:val="26"/>
          <w:szCs w:val="26"/>
        </w:rPr>
      </w:pPr>
      <w:r w:rsidRPr="003B4F0A">
        <w:rPr>
          <w:sz w:val="26"/>
          <w:szCs w:val="26"/>
        </w:rPr>
        <w:t xml:space="preserve">- при реконструкції житлової забудови, яка вже склалася, необхідне упорядкування територій відповідно до гігієнічних вимог та норм (інсоляції, освітленості, забезпеченості об'єктами </w:t>
      </w:r>
      <w:proofErr w:type="spellStart"/>
      <w:r w:rsidRPr="003B4F0A">
        <w:rPr>
          <w:sz w:val="26"/>
          <w:szCs w:val="26"/>
        </w:rPr>
        <w:t>соцкультпобуту</w:t>
      </w:r>
      <w:proofErr w:type="spellEnd"/>
      <w:r w:rsidRPr="003B4F0A">
        <w:rPr>
          <w:sz w:val="26"/>
          <w:szCs w:val="26"/>
        </w:rPr>
        <w:t xml:space="preserve"> і </w:t>
      </w:r>
      <w:proofErr w:type="spellStart"/>
      <w:r w:rsidRPr="003B4F0A">
        <w:rPr>
          <w:sz w:val="26"/>
          <w:szCs w:val="26"/>
        </w:rPr>
        <w:t>т.ін</w:t>
      </w:r>
      <w:proofErr w:type="spellEnd"/>
      <w:r w:rsidRPr="003B4F0A">
        <w:rPr>
          <w:sz w:val="26"/>
          <w:szCs w:val="26"/>
        </w:rPr>
        <w:t>.).</w:t>
      </w:r>
    </w:p>
    <w:p w:rsidR="003B4F0A" w:rsidRPr="003B4F0A" w:rsidRDefault="003B4F0A" w:rsidP="003B4F0A">
      <w:pPr>
        <w:ind w:firstLine="540"/>
        <w:jc w:val="both"/>
        <w:rPr>
          <w:sz w:val="26"/>
          <w:szCs w:val="26"/>
        </w:rPr>
      </w:pPr>
      <w:r w:rsidRPr="003B4F0A">
        <w:rPr>
          <w:sz w:val="26"/>
          <w:szCs w:val="26"/>
        </w:rPr>
        <w:t xml:space="preserve">Підприємствам, які надають послуги з утримання будинків, споруд та при будинкових територій та іншим </w:t>
      </w:r>
      <w:proofErr w:type="spellStart"/>
      <w:r w:rsidRPr="003B4F0A">
        <w:rPr>
          <w:sz w:val="26"/>
          <w:szCs w:val="26"/>
        </w:rPr>
        <w:t>балансоутримувачам</w:t>
      </w:r>
      <w:proofErr w:type="spellEnd"/>
      <w:r w:rsidRPr="003B4F0A">
        <w:rPr>
          <w:sz w:val="26"/>
          <w:szCs w:val="26"/>
        </w:rPr>
        <w:t xml:space="preserve"> дитячих ігрових та спортивних майданчиків, встановити періодичність огляду обладнання дитячих ігрових та спортивних майданчиків:</w:t>
      </w:r>
    </w:p>
    <w:p w:rsidR="003B4F0A" w:rsidRPr="003B4F0A" w:rsidRDefault="003B4F0A" w:rsidP="003B4F0A">
      <w:pPr>
        <w:ind w:firstLine="540"/>
        <w:jc w:val="both"/>
        <w:rPr>
          <w:sz w:val="26"/>
          <w:szCs w:val="26"/>
        </w:rPr>
      </w:pPr>
      <w:r w:rsidRPr="003B4F0A">
        <w:rPr>
          <w:b/>
          <w:sz w:val="26"/>
          <w:szCs w:val="26"/>
        </w:rPr>
        <w:t>-</w:t>
      </w:r>
      <w:r w:rsidRPr="003B4F0A">
        <w:rPr>
          <w:sz w:val="26"/>
          <w:szCs w:val="26"/>
        </w:rPr>
        <w:t xml:space="preserve"> функціональний огляд один раз на місяць за технічним станом обладнання дитячих ігрових майданчиків.</w:t>
      </w:r>
    </w:p>
    <w:p w:rsidR="003B4F0A" w:rsidRPr="003B4F0A" w:rsidRDefault="003B4F0A" w:rsidP="003B4F0A">
      <w:pPr>
        <w:ind w:firstLine="540"/>
        <w:jc w:val="both"/>
        <w:rPr>
          <w:sz w:val="26"/>
          <w:szCs w:val="26"/>
        </w:rPr>
      </w:pPr>
      <w:r w:rsidRPr="003B4F0A">
        <w:rPr>
          <w:b/>
          <w:sz w:val="26"/>
          <w:szCs w:val="26"/>
        </w:rPr>
        <w:t>-</w:t>
      </w:r>
      <w:r w:rsidRPr="003B4F0A">
        <w:rPr>
          <w:sz w:val="26"/>
          <w:szCs w:val="26"/>
        </w:rPr>
        <w:t xml:space="preserve"> щорічний основний огляд один раз на рік з оформленням акту огляду та перевірки обладнання дитячих ігрових майданчиків (у термін проведення місячника з благоустрою).</w:t>
      </w:r>
    </w:p>
    <w:p w:rsidR="003B4F0A" w:rsidRPr="003B4F0A" w:rsidRDefault="003B4F0A" w:rsidP="003B4F0A">
      <w:pPr>
        <w:ind w:firstLine="708"/>
        <w:jc w:val="both"/>
        <w:rPr>
          <w:sz w:val="26"/>
          <w:szCs w:val="26"/>
        </w:rPr>
      </w:pPr>
      <w:r w:rsidRPr="003B4F0A">
        <w:rPr>
          <w:sz w:val="26"/>
          <w:szCs w:val="26"/>
        </w:rPr>
        <w:t>Загальні планові огляди майданчиків здійснюються при проведенні весняних та осінніх оглядів жилих будинків.</w:t>
      </w:r>
    </w:p>
    <w:p w:rsidR="003B4F0A" w:rsidRPr="003B4F0A" w:rsidRDefault="003B4F0A" w:rsidP="003B4F0A">
      <w:pPr>
        <w:ind w:firstLine="708"/>
        <w:jc w:val="both"/>
        <w:rPr>
          <w:sz w:val="26"/>
          <w:szCs w:val="26"/>
        </w:rPr>
      </w:pPr>
      <w:r w:rsidRPr="003B4F0A">
        <w:rPr>
          <w:sz w:val="26"/>
          <w:szCs w:val="26"/>
        </w:rPr>
        <w:t xml:space="preserve">Планові огляди </w:t>
      </w:r>
      <w:proofErr w:type="spellStart"/>
      <w:r w:rsidRPr="003B4F0A">
        <w:rPr>
          <w:sz w:val="26"/>
          <w:szCs w:val="26"/>
        </w:rPr>
        <w:t>заключаються</w:t>
      </w:r>
      <w:proofErr w:type="spellEnd"/>
      <w:r w:rsidRPr="003B4F0A">
        <w:rPr>
          <w:sz w:val="26"/>
          <w:szCs w:val="26"/>
        </w:rPr>
        <w:t xml:space="preserve"> в детальному огляді поверхонь майданчика, перевірки дії і надійності обладнання. Особлива увага приділяється рухливим і елементам з тертям.</w:t>
      </w:r>
    </w:p>
    <w:p w:rsidR="003B4F0A" w:rsidRPr="003B4F0A" w:rsidRDefault="003B4F0A" w:rsidP="003B4F0A">
      <w:pPr>
        <w:ind w:firstLine="708"/>
        <w:jc w:val="both"/>
        <w:rPr>
          <w:sz w:val="26"/>
          <w:szCs w:val="26"/>
        </w:rPr>
      </w:pPr>
      <w:r w:rsidRPr="003B4F0A">
        <w:rPr>
          <w:sz w:val="26"/>
          <w:szCs w:val="26"/>
        </w:rPr>
        <w:t>При виявленні серйозних дефектів, які ставлять під загрозу безпеку, вони повинні бути негайно усунуті.</w:t>
      </w:r>
    </w:p>
    <w:p w:rsidR="00FF6C9B" w:rsidRDefault="00FF6C9B" w:rsidP="003B4F0A">
      <w:pPr>
        <w:ind w:firstLine="540"/>
        <w:jc w:val="center"/>
        <w:rPr>
          <w:sz w:val="28"/>
          <w:szCs w:val="28"/>
          <w:lang w:val="ru-RU"/>
        </w:rPr>
      </w:pPr>
    </w:p>
    <w:p w:rsidR="003B4F0A" w:rsidRDefault="003B4F0A" w:rsidP="003B4F0A">
      <w:pPr>
        <w:ind w:firstLine="540"/>
        <w:jc w:val="center"/>
        <w:rPr>
          <w:sz w:val="28"/>
          <w:szCs w:val="28"/>
          <w:lang w:val="ru-RU"/>
        </w:rPr>
      </w:pPr>
      <w:proofErr w:type="spellStart"/>
      <w:r w:rsidRPr="003B4F0A">
        <w:rPr>
          <w:sz w:val="28"/>
          <w:szCs w:val="28"/>
          <w:lang w:val="ru-RU"/>
        </w:rPr>
        <w:t>Міський</w:t>
      </w:r>
      <w:proofErr w:type="spellEnd"/>
      <w:r w:rsidRPr="003B4F0A">
        <w:rPr>
          <w:sz w:val="28"/>
          <w:szCs w:val="28"/>
          <w:lang w:val="ru-RU"/>
        </w:rPr>
        <w:t xml:space="preserve"> голова</w:t>
      </w:r>
      <w:r w:rsidRPr="003B4F0A">
        <w:rPr>
          <w:sz w:val="28"/>
          <w:szCs w:val="28"/>
          <w:lang w:val="ru-RU"/>
        </w:rPr>
        <w:tab/>
      </w:r>
      <w:r w:rsidRPr="003B4F0A">
        <w:rPr>
          <w:sz w:val="28"/>
          <w:szCs w:val="28"/>
          <w:lang w:val="ru-RU"/>
        </w:rPr>
        <w:tab/>
      </w:r>
      <w:r w:rsidRPr="003B4F0A">
        <w:rPr>
          <w:sz w:val="28"/>
          <w:szCs w:val="28"/>
          <w:lang w:val="ru-RU"/>
        </w:rPr>
        <w:tab/>
      </w:r>
      <w:r w:rsidRPr="003B4F0A">
        <w:rPr>
          <w:sz w:val="28"/>
          <w:szCs w:val="28"/>
          <w:lang w:val="ru-RU"/>
        </w:rPr>
        <w:tab/>
        <w:t>В. Ю. Попович</w:t>
      </w:r>
    </w:p>
    <w:p w:rsidR="00321D33" w:rsidRPr="003B4F0A" w:rsidRDefault="00321D33" w:rsidP="003B4F0A">
      <w:pPr>
        <w:ind w:firstLine="540"/>
        <w:jc w:val="center"/>
        <w:rPr>
          <w:sz w:val="28"/>
          <w:szCs w:val="28"/>
        </w:rPr>
      </w:pPr>
    </w:p>
    <w:p w:rsidR="003B4F0A" w:rsidRPr="003B4F0A" w:rsidRDefault="003B4F0A" w:rsidP="003B4F0A">
      <w:pPr>
        <w:ind w:left="708"/>
        <w:jc w:val="both"/>
        <w:rPr>
          <w:sz w:val="26"/>
          <w:szCs w:val="26"/>
        </w:rPr>
      </w:pPr>
    </w:p>
    <w:tbl>
      <w:tblPr>
        <w:tblpPr w:leftFromText="180" w:rightFromText="180" w:vertAnchor="text" w:horzAnchor="margin" w:tblpXSpec="right" w:tblpY="182"/>
        <w:tblOverlap w:val="never"/>
        <w:tblW w:w="3708" w:type="dxa"/>
        <w:tblLook w:val="0000" w:firstRow="0" w:lastRow="0" w:firstColumn="0" w:lastColumn="0" w:noHBand="0" w:noVBand="0"/>
      </w:tblPr>
      <w:tblGrid>
        <w:gridCol w:w="3708"/>
      </w:tblGrid>
      <w:tr w:rsidR="003B4F0A" w:rsidRPr="003B4F0A" w:rsidTr="009A73A8">
        <w:trPr>
          <w:trHeight w:val="905"/>
        </w:trPr>
        <w:tc>
          <w:tcPr>
            <w:tcW w:w="3708" w:type="dxa"/>
          </w:tcPr>
          <w:p w:rsidR="003B4F0A" w:rsidRPr="003B4F0A" w:rsidRDefault="003B4F0A" w:rsidP="003B4F0A">
            <w:pPr>
              <w:rPr>
                <w:sz w:val="26"/>
                <w:szCs w:val="26"/>
              </w:rPr>
            </w:pPr>
            <w:r w:rsidRPr="003B4F0A">
              <w:rPr>
                <w:sz w:val="26"/>
                <w:szCs w:val="26"/>
                <w:lang w:val="ru-RU"/>
              </w:rPr>
              <w:lastRenderedPageBreak/>
              <w:t xml:space="preserve"> </w:t>
            </w:r>
            <w:proofErr w:type="spellStart"/>
            <w:r w:rsidRPr="003B4F0A">
              <w:rPr>
                <w:sz w:val="26"/>
                <w:szCs w:val="26"/>
                <w:lang w:val="ru-RU"/>
              </w:rPr>
              <w:t>Додаток</w:t>
            </w:r>
            <w:proofErr w:type="spellEnd"/>
            <w:r w:rsidRPr="003B4F0A">
              <w:rPr>
                <w:sz w:val="26"/>
                <w:szCs w:val="26"/>
              </w:rPr>
              <w:t xml:space="preserve"> 2</w:t>
            </w:r>
          </w:p>
          <w:p w:rsidR="003B4F0A" w:rsidRPr="003B4F0A" w:rsidRDefault="003B4F0A" w:rsidP="003B4F0A">
            <w:pPr>
              <w:jc w:val="both"/>
              <w:rPr>
                <w:sz w:val="26"/>
                <w:szCs w:val="26"/>
                <w:lang w:val="ru-RU"/>
              </w:rPr>
            </w:pPr>
            <w:r w:rsidRPr="003B4F0A">
              <w:rPr>
                <w:sz w:val="26"/>
                <w:szCs w:val="26"/>
                <w:lang w:val="ru-RU"/>
              </w:rPr>
              <w:t xml:space="preserve">до </w:t>
            </w:r>
            <w:proofErr w:type="spellStart"/>
            <w:proofErr w:type="gramStart"/>
            <w:r w:rsidRPr="003B4F0A">
              <w:rPr>
                <w:sz w:val="26"/>
                <w:szCs w:val="26"/>
                <w:lang w:val="ru-RU"/>
              </w:rPr>
              <w:t>р</w:t>
            </w:r>
            <w:proofErr w:type="gramEnd"/>
            <w:r w:rsidRPr="003B4F0A">
              <w:rPr>
                <w:sz w:val="26"/>
                <w:szCs w:val="26"/>
                <w:lang w:val="ru-RU"/>
              </w:rPr>
              <w:t>ішення</w:t>
            </w:r>
            <w:proofErr w:type="spellEnd"/>
            <w:r w:rsidRPr="003B4F0A">
              <w:rPr>
                <w:sz w:val="26"/>
                <w:szCs w:val="26"/>
                <w:lang w:val="ru-RU"/>
              </w:rPr>
              <w:t xml:space="preserve"> </w:t>
            </w:r>
            <w:proofErr w:type="spellStart"/>
            <w:r w:rsidRPr="003B4F0A">
              <w:rPr>
                <w:sz w:val="26"/>
                <w:szCs w:val="26"/>
                <w:lang w:val="ru-RU"/>
              </w:rPr>
              <w:t>виконавчого</w:t>
            </w:r>
            <w:proofErr w:type="spellEnd"/>
            <w:r w:rsidRPr="003B4F0A">
              <w:rPr>
                <w:sz w:val="26"/>
                <w:szCs w:val="26"/>
                <w:lang w:val="ru-RU"/>
              </w:rPr>
              <w:t xml:space="preserve"> </w:t>
            </w:r>
            <w:proofErr w:type="spellStart"/>
            <w:r w:rsidRPr="003B4F0A">
              <w:rPr>
                <w:sz w:val="26"/>
                <w:szCs w:val="26"/>
                <w:lang w:val="ru-RU"/>
              </w:rPr>
              <w:t>комітету</w:t>
            </w:r>
            <w:proofErr w:type="spellEnd"/>
            <w:r w:rsidRPr="003B4F0A">
              <w:rPr>
                <w:sz w:val="26"/>
                <w:szCs w:val="26"/>
                <w:lang w:val="ru-RU"/>
              </w:rPr>
              <w:t xml:space="preserve"> </w:t>
            </w:r>
          </w:p>
          <w:p w:rsidR="003B4F0A" w:rsidRPr="003B4F0A" w:rsidRDefault="003B4F0A" w:rsidP="003B4F0A">
            <w:pPr>
              <w:jc w:val="both"/>
              <w:rPr>
                <w:sz w:val="26"/>
                <w:szCs w:val="26"/>
              </w:rPr>
            </w:pPr>
            <w:r w:rsidRPr="003B4F0A">
              <w:rPr>
                <w:sz w:val="26"/>
                <w:szCs w:val="26"/>
              </w:rPr>
              <w:t>27 вересня 2017 року</w:t>
            </w:r>
            <w:r w:rsidRPr="003B4F0A">
              <w:rPr>
                <w:sz w:val="26"/>
                <w:szCs w:val="26"/>
                <w:lang w:val="ru-RU"/>
              </w:rPr>
              <w:t xml:space="preserve">                    №</w:t>
            </w:r>
            <w:r w:rsidRPr="003B4F0A">
              <w:rPr>
                <w:sz w:val="26"/>
                <w:szCs w:val="26"/>
              </w:rPr>
              <w:t xml:space="preserve"> 71</w:t>
            </w:r>
          </w:p>
        </w:tc>
      </w:tr>
    </w:tbl>
    <w:p w:rsidR="003B4F0A" w:rsidRPr="00321D33" w:rsidRDefault="003B4F0A" w:rsidP="003B4F0A">
      <w:pPr>
        <w:ind w:firstLine="5760"/>
        <w:jc w:val="both"/>
        <w:rPr>
          <w:sz w:val="26"/>
          <w:szCs w:val="26"/>
          <w:lang w:val="ru-RU"/>
        </w:rPr>
      </w:pPr>
    </w:p>
    <w:p w:rsidR="003B4F0A" w:rsidRPr="003B4F0A" w:rsidRDefault="003B4F0A" w:rsidP="003B4F0A">
      <w:pPr>
        <w:ind w:firstLine="5760"/>
        <w:jc w:val="both"/>
        <w:rPr>
          <w:sz w:val="26"/>
          <w:szCs w:val="26"/>
        </w:rPr>
      </w:pPr>
    </w:p>
    <w:p w:rsidR="003B4F0A" w:rsidRPr="003B4F0A" w:rsidRDefault="003B4F0A" w:rsidP="003B4F0A">
      <w:pPr>
        <w:ind w:firstLine="5760"/>
        <w:jc w:val="both"/>
        <w:rPr>
          <w:sz w:val="26"/>
          <w:szCs w:val="26"/>
        </w:rPr>
      </w:pPr>
    </w:p>
    <w:p w:rsidR="003B4F0A" w:rsidRPr="003B4F0A" w:rsidRDefault="003B4F0A" w:rsidP="003B4F0A">
      <w:pPr>
        <w:ind w:firstLine="5760"/>
        <w:jc w:val="both"/>
        <w:rPr>
          <w:sz w:val="26"/>
          <w:szCs w:val="26"/>
        </w:rPr>
      </w:pPr>
    </w:p>
    <w:p w:rsidR="003B4F0A" w:rsidRPr="003B4F0A" w:rsidRDefault="003B4F0A" w:rsidP="003B4F0A">
      <w:pPr>
        <w:ind w:firstLine="5760"/>
        <w:jc w:val="both"/>
        <w:rPr>
          <w:sz w:val="26"/>
          <w:szCs w:val="26"/>
        </w:rPr>
      </w:pPr>
    </w:p>
    <w:p w:rsidR="003B4F0A" w:rsidRPr="003B4F0A" w:rsidRDefault="003B4F0A" w:rsidP="003B4F0A">
      <w:pPr>
        <w:ind w:firstLine="5760"/>
        <w:jc w:val="both"/>
        <w:rPr>
          <w:sz w:val="26"/>
          <w:szCs w:val="26"/>
        </w:rPr>
      </w:pPr>
    </w:p>
    <w:p w:rsidR="003B4F0A" w:rsidRPr="003B4F0A" w:rsidRDefault="003B4F0A" w:rsidP="003B4F0A">
      <w:pPr>
        <w:spacing w:line="233" w:lineRule="auto"/>
        <w:jc w:val="both"/>
        <w:rPr>
          <w:sz w:val="26"/>
          <w:szCs w:val="26"/>
          <w:lang w:val="ru-RU"/>
        </w:rPr>
      </w:pPr>
    </w:p>
    <w:p w:rsidR="003B4F0A" w:rsidRPr="003B4F0A" w:rsidRDefault="003B4F0A" w:rsidP="003B4F0A">
      <w:pPr>
        <w:rPr>
          <w:sz w:val="26"/>
          <w:szCs w:val="26"/>
          <w:lang w:val="ru-RU"/>
        </w:rPr>
      </w:pPr>
    </w:p>
    <w:p w:rsidR="003B4F0A" w:rsidRPr="003B4F0A" w:rsidRDefault="003B4F0A" w:rsidP="003B4F0A">
      <w:pPr>
        <w:ind w:firstLine="6120"/>
        <w:jc w:val="both"/>
        <w:rPr>
          <w:b/>
          <w:sz w:val="26"/>
          <w:szCs w:val="26"/>
        </w:rPr>
      </w:pPr>
      <w:r w:rsidRPr="003B4F0A">
        <w:rPr>
          <w:b/>
          <w:sz w:val="26"/>
          <w:szCs w:val="26"/>
        </w:rPr>
        <w:t>ЗАТВЕРДЖУЮ</w:t>
      </w:r>
    </w:p>
    <w:p w:rsidR="003B4F0A" w:rsidRPr="003B4F0A" w:rsidRDefault="003B4F0A" w:rsidP="003B4F0A">
      <w:pPr>
        <w:ind w:firstLine="6120"/>
        <w:jc w:val="both"/>
        <w:rPr>
          <w:sz w:val="26"/>
          <w:szCs w:val="26"/>
        </w:rPr>
      </w:pPr>
      <w:r w:rsidRPr="003B4F0A">
        <w:rPr>
          <w:sz w:val="26"/>
          <w:szCs w:val="26"/>
        </w:rPr>
        <w:t>керівник _______________</w:t>
      </w:r>
    </w:p>
    <w:p w:rsidR="003B4F0A" w:rsidRPr="003B4F0A" w:rsidRDefault="003B4F0A" w:rsidP="003B4F0A">
      <w:pPr>
        <w:ind w:firstLine="6120"/>
        <w:jc w:val="both"/>
        <w:rPr>
          <w:sz w:val="26"/>
          <w:szCs w:val="26"/>
        </w:rPr>
      </w:pPr>
      <w:proofErr w:type="spellStart"/>
      <w:r w:rsidRPr="003B4F0A">
        <w:rPr>
          <w:sz w:val="26"/>
          <w:szCs w:val="26"/>
        </w:rPr>
        <w:t>___________підп</w:t>
      </w:r>
      <w:proofErr w:type="spellEnd"/>
      <w:r w:rsidRPr="003B4F0A">
        <w:rPr>
          <w:sz w:val="26"/>
          <w:szCs w:val="26"/>
        </w:rPr>
        <w:t>ис, П.І.П.</w:t>
      </w:r>
    </w:p>
    <w:p w:rsidR="003B4F0A" w:rsidRPr="003B4F0A" w:rsidRDefault="003B4F0A" w:rsidP="003B4F0A">
      <w:pPr>
        <w:ind w:firstLine="6120"/>
        <w:jc w:val="both"/>
        <w:rPr>
          <w:sz w:val="26"/>
          <w:szCs w:val="26"/>
        </w:rPr>
      </w:pPr>
      <w:r w:rsidRPr="003B4F0A">
        <w:rPr>
          <w:sz w:val="26"/>
          <w:szCs w:val="26"/>
        </w:rPr>
        <w:t>«____» ________ ______р.</w:t>
      </w:r>
    </w:p>
    <w:p w:rsidR="003B4F0A" w:rsidRPr="003B4F0A" w:rsidRDefault="003B4F0A" w:rsidP="003B4F0A">
      <w:pPr>
        <w:ind w:firstLine="6120"/>
        <w:jc w:val="both"/>
        <w:rPr>
          <w:sz w:val="26"/>
          <w:szCs w:val="26"/>
        </w:rPr>
      </w:pPr>
      <w:r w:rsidRPr="003B4F0A">
        <w:rPr>
          <w:sz w:val="26"/>
          <w:szCs w:val="26"/>
        </w:rPr>
        <w:t>М.П.</w:t>
      </w:r>
    </w:p>
    <w:p w:rsidR="003B4F0A" w:rsidRPr="003B4F0A" w:rsidRDefault="003B4F0A" w:rsidP="003B4F0A">
      <w:pPr>
        <w:jc w:val="center"/>
        <w:rPr>
          <w:sz w:val="26"/>
          <w:szCs w:val="26"/>
        </w:rPr>
      </w:pPr>
    </w:p>
    <w:p w:rsidR="003B4F0A" w:rsidRPr="003B4F0A" w:rsidRDefault="003B4F0A" w:rsidP="003B4F0A">
      <w:pPr>
        <w:jc w:val="center"/>
        <w:rPr>
          <w:sz w:val="26"/>
          <w:szCs w:val="26"/>
        </w:rPr>
      </w:pPr>
    </w:p>
    <w:p w:rsidR="003B4F0A" w:rsidRPr="003B4F0A" w:rsidRDefault="003B4F0A" w:rsidP="003B4F0A">
      <w:pPr>
        <w:jc w:val="center"/>
        <w:rPr>
          <w:b/>
          <w:sz w:val="26"/>
          <w:szCs w:val="26"/>
        </w:rPr>
      </w:pPr>
      <w:r w:rsidRPr="003B4F0A">
        <w:rPr>
          <w:b/>
          <w:sz w:val="26"/>
          <w:szCs w:val="26"/>
        </w:rPr>
        <w:t xml:space="preserve">ПАСПОРТ </w:t>
      </w:r>
    </w:p>
    <w:p w:rsidR="003B4F0A" w:rsidRPr="003B4F0A" w:rsidRDefault="003B4F0A" w:rsidP="003B4F0A">
      <w:pPr>
        <w:jc w:val="center"/>
        <w:rPr>
          <w:b/>
          <w:sz w:val="26"/>
          <w:szCs w:val="26"/>
        </w:rPr>
      </w:pPr>
    </w:p>
    <w:p w:rsidR="003B4F0A" w:rsidRPr="003B4F0A" w:rsidRDefault="003B4F0A" w:rsidP="003B4F0A">
      <w:pPr>
        <w:jc w:val="center"/>
        <w:rPr>
          <w:b/>
          <w:sz w:val="26"/>
          <w:szCs w:val="26"/>
        </w:rPr>
      </w:pPr>
      <w:r w:rsidRPr="003B4F0A">
        <w:rPr>
          <w:b/>
          <w:sz w:val="26"/>
          <w:szCs w:val="26"/>
        </w:rPr>
        <w:t>__________________________________________________________________</w:t>
      </w:r>
    </w:p>
    <w:p w:rsidR="003B4F0A" w:rsidRPr="003B4F0A" w:rsidRDefault="003B4F0A" w:rsidP="003B4F0A">
      <w:pPr>
        <w:jc w:val="center"/>
        <w:rPr>
          <w:sz w:val="26"/>
          <w:szCs w:val="26"/>
        </w:rPr>
      </w:pPr>
      <w:r w:rsidRPr="003B4F0A">
        <w:rPr>
          <w:sz w:val="26"/>
          <w:szCs w:val="26"/>
        </w:rPr>
        <w:t>(найменування об’єкта)</w:t>
      </w:r>
    </w:p>
    <w:p w:rsidR="003B4F0A" w:rsidRPr="003B4F0A" w:rsidRDefault="003B4F0A" w:rsidP="003B4F0A">
      <w:pPr>
        <w:jc w:val="both"/>
        <w:rPr>
          <w:sz w:val="26"/>
          <w:szCs w:val="26"/>
        </w:rPr>
      </w:pPr>
      <w:r w:rsidRPr="003B4F0A">
        <w:rPr>
          <w:sz w:val="26"/>
          <w:szCs w:val="26"/>
        </w:rPr>
        <w:t>1.</w:t>
      </w:r>
      <w:r w:rsidRPr="003B4F0A">
        <w:rPr>
          <w:b/>
          <w:sz w:val="26"/>
          <w:szCs w:val="26"/>
        </w:rPr>
        <w:t xml:space="preserve"> </w:t>
      </w:r>
      <w:r w:rsidRPr="003B4F0A">
        <w:rPr>
          <w:sz w:val="26"/>
          <w:szCs w:val="26"/>
        </w:rPr>
        <w:t>Відомості загального характеру:</w:t>
      </w:r>
    </w:p>
    <w:p w:rsidR="003B4F0A" w:rsidRPr="003B4F0A" w:rsidRDefault="003B4F0A" w:rsidP="003B4F0A">
      <w:pPr>
        <w:jc w:val="both"/>
        <w:rPr>
          <w:sz w:val="26"/>
          <w:szCs w:val="26"/>
        </w:rPr>
      </w:pPr>
      <w:r w:rsidRPr="003B4F0A">
        <w:rPr>
          <w:sz w:val="26"/>
          <w:szCs w:val="26"/>
        </w:rPr>
        <w:t>1.1. Повна назва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1.2. Адреса об’єкта (найменування населеного пункту, вулиця, будинок)</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1.3. Найменування організації, відповідальної за експлуатацію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1.4. П.І.П. керівника організації, відповідальної за експлуатацію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1.5. Номер телефону, факсу, електронна адреса організації, відповідальної за експлуатацію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1.6. Рік та місяць вводу в експлуатацію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 xml:space="preserve">1.7. Балансова вартість об’єкта </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1.8. Загальна площа об’єкта (кв. м.), розмір об’єкта</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 xml:space="preserve">1.9. Наявність огорожі території об’єкта </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lastRenderedPageBreak/>
        <w:t>1.10. Матеріал огорожі об’єкта (бетон, метал, дерево, пластик і т.д.)</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1.11. Наявність покриття об’єкта (так/ні)</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 xml:space="preserve">1.12. Матеріал покриття об’єкта (пісок, асфальт, бетон, </w:t>
      </w:r>
      <w:proofErr w:type="spellStart"/>
      <w:r w:rsidRPr="003B4F0A">
        <w:rPr>
          <w:sz w:val="26"/>
          <w:szCs w:val="26"/>
        </w:rPr>
        <w:t>щебень</w:t>
      </w:r>
      <w:proofErr w:type="spellEnd"/>
      <w:r w:rsidRPr="003B4F0A">
        <w:rPr>
          <w:sz w:val="26"/>
          <w:szCs w:val="26"/>
        </w:rPr>
        <w:t xml:space="preserve">, дерев’яне покриття, штучна трава, </w:t>
      </w:r>
      <w:proofErr w:type="spellStart"/>
      <w:r w:rsidRPr="003B4F0A">
        <w:rPr>
          <w:sz w:val="26"/>
          <w:szCs w:val="26"/>
        </w:rPr>
        <w:t>резинобітум</w:t>
      </w:r>
      <w:proofErr w:type="spellEnd"/>
      <w:r w:rsidRPr="003B4F0A">
        <w:rPr>
          <w:sz w:val="26"/>
          <w:szCs w:val="26"/>
        </w:rPr>
        <w:t>, декоративна плитка і т.д.)</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1.13. Наявність електричного освітлення об’єкта (так/ні)</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1.14. Вид електричного освітлення об’єкта (підвісне, прожекторне і т.д.)</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 xml:space="preserve">1.15. Додаткові відомості про об’єкт </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2. Технічна характеристика об’єкта</w:t>
      </w:r>
    </w:p>
    <w:p w:rsidR="003B4F0A" w:rsidRPr="003B4F0A" w:rsidRDefault="003B4F0A" w:rsidP="003B4F0A">
      <w:pPr>
        <w:jc w:val="both"/>
        <w:rPr>
          <w:sz w:val="26"/>
          <w:szCs w:val="26"/>
        </w:rPr>
      </w:pPr>
      <w:r w:rsidRPr="003B4F0A">
        <w:rPr>
          <w:sz w:val="26"/>
          <w:szCs w:val="26"/>
        </w:rPr>
        <w:t>2.1. Найменування обладнання розташованого на об’єкті</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 найменування обладнання (конструктивної форми), які є на об’єкті, марка, рік випуску, матеріал обладнання (конструктивної форми), технічний стан обладнання (конструктивної форми)</w:t>
      </w:r>
    </w:p>
    <w:p w:rsidR="003B4F0A" w:rsidRPr="003B4F0A" w:rsidRDefault="003B4F0A" w:rsidP="003B4F0A">
      <w:pPr>
        <w:jc w:val="both"/>
        <w:rPr>
          <w:sz w:val="26"/>
          <w:szCs w:val="26"/>
        </w:rPr>
      </w:pPr>
      <w:r w:rsidRPr="003B4F0A">
        <w:rPr>
          <w:sz w:val="26"/>
          <w:szCs w:val="26"/>
        </w:rPr>
        <w:t xml:space="preserve">2.2. Призначення експлуатації об’єкта </w:t>
      </w:r>
    </w:p>
    <w:p w:rsidR="003B4F0A" w:rsidRPr="003B4F0A" w:rsidRDefault="003B4F0A" w:rsidP="003B4F0A">
      <w:pPr>
        <w:jc w:val="both"/>
        <w:rPr>
          <w:sz w:val="26"/>
          <w:szCs w:val="26"/>
        </w:rPr>
      </w:pPr>
      <w:r w:rsidRPr="003B4F0A">
        <w:rPr>
          <w:sz w:val="26"/>
          <w:szCs w:val="26"/>
        </w:rPr>
        <w:t>____________________________________________________________________________________________________________________________________</w:t>
      </w:r>
    </w:p>
    <w:p w:rsidR="003B4F0A" w:rsidRPr="003B4F0A" w:rsidRDefault="003B4F0A" w:rsidP="003B4F0A">
      <w:pPr>
        <w:jc w:val="both"/>
        <w:rPr>
          <w:sz w:val="26"/>
          <w:szCs w:val="26"/>
        </w:rPr>
      </w:pPr>
      <w:r w:rsidRPr="003B4F0A">
        <w:rPr>
          <w:sz w:val="26"/>
          <w:szCs w:val="26"/>
        </w:rPr>
        <w:t>2.3. Додаткова інформація</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b/>
          <w:sz w:val="26"/>
          <w:szCs w:val="26"/>
        </w:rPr>
      </w:pPr>
      <w:r w:rsidRPr="003B4F0A">
        <w:rPr>
          <w:b/>
          <w:sz w:val="26"/>
          <w:szCs w:val="26"/>
        </w:rPr>
        <w:t>Паспорт об’єкта склав</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ind w:firstLine="540"/>
        <w:jc w:val="both"/>
        <w:rPr>
          <w:sz w:val="26"/>
          <w:szCs w:val="26"/>
        </w:rPr>
      </w:pPr>
      <w:r w:rsidRPr="003B4F0A">
        <w:rPr>
          <w:sz w:val="26"/>
          <w:szCs w:val="26"/>
        </w:rPr>
        <w:t>(посада, П.І.П., підпис)</w:t>
      </w: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center"/>
        <w:rPr>
          <w:sz w:val="28"/>
          <w:szCs w:val="28"/>
        </w:rPr>
      </w:pPr>
      <w:proofErr w:type="spellStart"/>
      <w:r w:rsidRPr="003B4F0A">
        <w:rPr>
          <w:sz w:val="28"/>
          <w:szCs w:val="28"/>
          <w:lang w:val="ru-RU"/>
        </w:rPr>
        <w:t>Міський</w:t>
      </w:r>
      <w:proofErr w:type="spellEnd"/>
      <w:r w:rsidRPr="003B4F0A">
        <w:rPr>
          <w:sz w:val="28"/>
          <w:szCs w:val="28"/>
          <w:lang w:val="ru-RU"/>
        </w:rPr>
        <w:t xml:space="preserve"> голова</w:t>
      </w:r>
      <w:r w:rsidRPr="003B4F0A">
        <w:rPr>
          <w:sz w:val="28"/>
          <w:szCs w:val="28"/>
          <w:lang w:val="ru-RU"/>
        </w:rPr>
        <w:tab/>
      </w:r>
      <w:r w:rsidRPr="003B4F0A">
        <w:rPr>
          <w:sz w:val="28"/>
          <w:szCs w:val="28"/>
          <w:lang w:val="ru-RU"/>
        </w:rPr>
        <w:tab/>
      </w:r>
      <w:r w:rsidRPr="003B4F0A">
        <w:rPr>
          <w:sz w:val="28"/>
          <w:szCs w:val="28"/>
          <w:lang w:val="ru-RU"/>
        </w:rPr>
        <w:tab/>
      </w:r>
      <w:r w:rsidRPr="003B4F0A">
        <w:rPr>
          <w:sz w:val="28"/>
          <w:szCs w:val="28"/>
          <w:lang w:val="ru-RU"/>
        </w:rPr>
        <w:tab/>
        <w:t>В. Ю. Попович</w:t>
      </w: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ind w:firstLine="540"/>
        <w:jc w:val="both"/>
        <w:rPr>
          <w:sz w:val="26"/>
          <w:szCs w:val="26"/>
        </w:rPr>
      </w:pPr>
    </w:p>
    <w:p w:rsidR="003B4F0A" w:rsidRPr="003B4F0A" w:rsidRDefault="003B4F0A" w:rsidP="003B4F0A">
      <w:pPr>
        <w:jc w:val="both"/>
        <w:rPr>
          <w:sz w:val="26"/>
          <w:szCs w:val="26"/>
        </w:rPr>
      </w:pPr>
    </w:p>
    <w:tbl>
      <w:tblPr>
        <w:tblpPr w:leftFromText="180" w:rightFromText="180" w:vertAnchor="text" w:horzAnchor="margin" w:tblpXSpec="right" w:tblpY="-358"/>
        <w:tblOverlap w:val="never"/>
        <w:tblW w:w="3708" w:type="dxa"/>
        <w:tblLook w:val="0000" w:firstRow="0" w:lastRow="0" w:firstColumn="0" w:lastColumn="0" w:noHBand="0" w:noVBand="0"/>
      </w:tblPr>
      <w:tblGrid>
        <w:gridCol w:w="3708"/>
      </w:tblGrid>
      <w:tr w:rsidR="003B4F0A" w:rsidRPr="003B4F0A" w:rsidTr="009A73A8">
        <w:trPr>
          <w:trHeight w:val="905"/>
        </w:trPr>
        <w:tc>
          <w:tcPr>
            <w:tcW w:w="3708" w:type="dxa"/>
          </w:tcPr>
          <w:p w:rsidR="003B4F0A" w:rsidRPr="003B4F0A" w:rsidRDefault="003B4F0A" w:rsidP="003B4F0A">
            <w:pPr>
              <w:rPr>
                <w:sz w:val="26"/>
                <w:szCs w:val="26"/>
              </w:rPr>
            </w:pPr>
            <w:proofErr w:type="spellStart"/>
            <w:r w:rsidRPr="003B4F0A">
              <w:rPr>
                <w:sz w:val="26"/>
                <w:szCs w:val="26"/>
                <w:lang w:val="ru-RU"/>
              </w:rPr>
              <w:lastRenderedPageBreak/>
              <w:t>Додаток</w:t>
            </w:r>
            <w:proofErr w:type="spellEnd"/>
            <w:r w:rsidRPr="003B4F0A">
              <w:rPr>
                <w:sz w:val="26"/>
                <w:szCs w:val="26"/>
              </w:rPr>
              <w:t xml:space="preserve"> 3</w:t>
            </w:r>
          </w:p>
          <w:p w:rsidR="003B4F0A" w:rsidRPr="003B4F0A" w:rsidRDefault="003B4F0A" w:rsidP="003B4F0A">
            <w:pPr>
              <w:jc w:val="both"/>
              <w:rPr>
                <w:sz w:val="26"/>
                <w:szCs w:val="26"/>
                <w:lang w:val="ru-RU"/>
              </w:rPr>
            </w:pPr>
            <w:r w:rsidRPr="003B4F0A">
              <w:rPr>
                <w:sz w:val="26"/>
                <w:szCs w:val="26"/>
                <w:lang w:val="ru-RU"/>
              </w:rPr>
              <w:t xml:space="preserve">до </w:t>
            </w:r>
            <w:proofErr w:type="spellStart"/>
            <w:proofErr w:type="gramStart"/>
            <w:r w:rsidRPr="003B4F0A">
              <w:rPr>
                <w:sz w:val="26"/>
                <w:szCs w:val="26"/>
                <w:lang w:val="ru-RU"/>
              </w:rPr>
              <w:t>р</w:t>
            </w:r>
            <w:proofErr w:type="gramEnd"/>
            <w:r w:rsidRPr="003B4F0A">
              <w:rPr>
                <w:sz w:val="26"/>
                <w:szCs w:val="26"/>
                <w:lang w:val="ru-RU"/>
              </w:rPr>
              <w:t>ішення</w:t>
            </w:r>
            <w:proofErr w:type="spellEnd"/>
            <w:r w:rsidRPr="003B4F0A">
              <w:rPr>
                <w:sz w:val="26"/>
                <w:szCs w:val="26"/>
                <w:lang w:val="ru-RU"/>
              </w:rPr>
              <w:t xml:space="preserve"> </w:t>
            </w:r>
            <w:proofErr w:type="spellStart"/>
            <w:r w:rsidRPr="003B4F0A">
              <w:rPr>
                <w:sz w:val="26"/>
                <w:szCs w:val="26"/>
                <w:lang w:val="ru-RU"/>
              </w:rPr>
              <w:t>виконавчого</w:t>
            </w:r>
            <w:proofErr w:type="spellEnd"/>
            <w:r w:rsidRPr="003B4F0A">
              <w:rPr>
                <w:sz w:val="26"/>
                <w:szCs w:val="26"/>
                <w:lang w:val="ru-RU"/>
              </w:rPr>
              <w:t xml:space="preserve"> </w:t>
            </w:r>
            <w:proofErr w:type="spellStart"/>
            <w:r w:rsidRPr="003B4F0A">
              <w:rPr>
                <w:sz w:val="26"/>
                <w:szCs w:val="26"/>
                <w:lang w:val="ru-RU"/>
              </w:rPr>
              <w:t>комітету</w:t>
            </w:r>
            <w:proofErr w:type="spellEnd"/>
            <w:r w:rsidRPr="003B4F0A">
              <w:rPr>
                <w:sz w:val="26"/>
                <w:szCs w:val="26"/>
                <w:lang w:val="ru-RU"/>
              </w:rPr>
              <w:t xml:space="preserve"> </w:t>
            </w:r>
          </w:p>
          <w:p w:rsidR="003B4F0A" w:rsidRPr="003B4F0A" w:rsidRDefault="003B4F0A" w:rsidP="003B4F0A">
            <w:pPr>
              <w:jc w:val="both"/>
              <w:rPr>
                <w:sz w:val="26"/>
                <w:szCs w:val="26"/>
              </w:rPr>
            </w:pPr>
            <w:r w:rsidRPr="003B4F0A">
              <w:rPr>
                <w:sz w:val="26"/>
                <w:szCs w:val="26"/>
              </w:rPr>
              <w:t>27 вересня</w:t>
            </w:r>
            <w:r w:rsidRPr="003B4F0A">
              <w:rPr>
                <w:sz w:val="26"/>
                <w:szCs w:val="26"/>
                <w:lang w:val="ru-RU"/>
              </w:rPr>
              <w:t xml:space="preserve">  </w:t>
            </w:r>
            <w:r w:rsidRPr="003B4F0A">
              <w:rPr>
                <w:sz w:val="26"/>
                <w:szCs w:val="26"/>
              </w:rPr>
              <w:t>року</w:t>
            </w:r>
            <w:r w:rsidRPr="003B4F0A">
              <w:rPr>
                <w:sz w:val="26"/>
                <w:szCs w:val="26"/>
                <w:lang w:val="ru-RU"/>
              </w:rPr>
              <w:t xml:space="preserve">  №</w:t>
            </w:r>
            <w:r w:rsidRPr="003B4F0A">
              <w:rPr>
                <w:sz w:val="26"/>
                <w:szCs w:val="26"/>
              </w:rPr>
              <w:t>71</w:t>
            </w:r>
          </w:p>
        </w:tc>
      </w:tr>
    </w:tbl>
    <w:p w:rsidR="003B4F0A" w:rsidRPr="003B4F0A" w:rsidRDefault="003B4F0A" w:rsidP="003B4F0A">
      <w:pPr>
        <w:spacing w:line="233" w:lineRule="auto"/>
        <w:jc w:val="both"/>
        <w:rPr>
          <w:sz w:val="26"/>
          <w:szCs w:val="26"/>
          <w:lang w:val="ru-RU"/>
        </w:rPr>
      </w:pPr>
    </w:p>
    <w:p w:rsidR="003B4F0A" w:rsidRPr="003B4F0A" w:rsidRDefault="003B4F0A" w:rsidP="003B4F0A">
      <w:pPr>
        <w:spacing w:line="233" w:lineRule="auto"/>
        <w:jc w:val="both"/>
        <w:rPr>
          <w:sz w:val="26"/>
          <w:szCs w:val="26"/>
          <w:lang w:val="ru-RU"/>
        </w:rPr>
      </w:pPr>
    </w:p>
    <w:p w:rsidR="003B4F0A" w:rsidRPr="003B4F0A" w:rsidRDefault="003B4F0A" w:rsidP="003B4F0A">
      <w:pPr>
        <w:jc w:val="both"/>
        <w:rPr>
          <w:sz w:val="26"/>
          <w:szCs w:val="26"/>
        </w:rPr>
      </w:pPr>
    </w:p>
    <w:p w:rsidR="003B4F0A" w:rsidRPr="003B4F0A" w:rsidRDefault="003B4F0A" w:rsidP="003B4F0A">
      <w:pPr>
        <w:ind w:firstLine="6120"/>
        <w:jc w:val="both"/>
        <w:rPr>
          <w:b/>
          <w:sz w:val="26"/>
          <w:szCs w:val="26"/>
        </w:rPr>
      </w:pPr>
      <w:r w:rsidRPr="003B4F0A">
        <w:rPr>
          <w:b/>
          <w:sz w:val="26"/>
          <w:szCs w:val="26"/>
        </w:rPr>
        <w:t>ЗАТВЕРДЖУЮ</w:t>
      </w:r>
    </w:p>
    <w:p w:rsidR="003B4F0A" w:rsidRPr="003B4F0A" w:rsidRDefault="003B4F0A" w:rsidP="003B4F0A">
      <w:pPr>
        <w:ind w:firstLine="6120"/>
        <w:jc w:val="both"/>
        <w:rPr>
          <w:sz w:val="26"/>
          <w:szCs w:val="26"/>
        </w:rPr>
      </w:pPr>
      <w:r w:rsidRPr="003B4F0A">
        <w:rPr>
          <w:sz w:val="26"/>
          <w:szCs w:val="26"/>
        </w:rPr>
        <w:t>керівник _______________</w:t>
      </w:r>
    </w:p>
    <w:p w:rsidR="003B4F0A" w:rsidRPr="003B4F0A" w:rsidRDefault="003B4F0A" w:rsidP="003B4F0A">
      <w:pPr>
        <w:ind w:firstLine="6120"/>
        <w:jc w:val="both"/>
        <w:rPr>
          <w:sz w:val="26"/>
          <w:szCs w:val="26"/>
        </w:rPr>
      </w:pPr>
      <w:proofErr w:type="spellStart"/>
      <w:r w:rsidRPr="003B4F0A">
        <w:rPr>
          <w:sz w:val="26"/>
          <w:szCs w:val="26"/>
        </w:rPr>
        <w:t>___________підп</w:t>
      </w:r>
      <w:proofErr w:type="spellEnd"/>
      <w:r w:rsidRPr="003B4F0A">
        <w:rPr>
          <w:sz w:val="26"/>
          <w:szCs w:val="26"/>
        </w:rPr>
        <w:t>ис, П.І.П.</w:t>
      </w:r>
    </w:p>
    <w:p w:rsidR="003B4F0A" w:rsidRPr="003B4F0A" w:rsidRDefault="003B4F0A" w:rsidP="003B4F0A">
      <w:pPr>
        <w:ind w:firstLine="6120"/>
        <w:jc w:val="both"/>
        <w:rPr>
          <w:sz w:val="26"/>
          <w:szCs w:val="26"/>
        </w:rPr>
      </w:pPr>
      <w:r w:rsidRPr="003B4F0A">
        <w:rPr>
          <w:sz w:val="26"/>
          <w:szCs w:val="26"/>
        </w:rPr>
        <w:t>«____» ________ ______р.</w:t>
      </w:r>
    </w:p>
    <w:p w:rsidR="003B4F0A" w:rsidRPr="003B4F0A" w:rsidRDefault="003B4F0A" w:rsidP="003B4F0A">
      <w:pPr>
        <w:ind w:firstLine="6120"/>
        <w:jc w:val="both"/>
        <w:rPr>
          <w:sz w:val="26"/>
          <w:szCs w:val="26"/>
        </w:rPr>
      </w:pPr>
      <w:r w:rsidRPr="003B4F0A">
        <w:rPr>
          <w:sz w:val="26"/>
          <w:szCs w:val="26"/>
        </w:rPr>
        <w:t>М.П.</w:t>
      </w:r>
    </w:p>
    <w:p w:rsidR="003B4F0A" w:rsidRPr="003B4F0A" w:rsidRDefault="003B4F0A" w:rsidP="003B4F0A">
      <w:pPr>
        <w:jc w:val="both"/>
        <w:rPr>
          <w:sz w:val="26"/>
          <w:szCs w:val="26"/>
        </w:rPr>
      </w:pPr>
    </w:p>
    <w:p w:rsidR="003B4F0A" w:rsidRPr="003B4F0A" w:rsidRDefault="003B4F0A" w:rsidP="003B4F0A">
      <w:pPr>
        <w:jc w:val="center"/>
        <w:rPr>
          <w:b/>
          <w:sz w:val="26"/>
          <w:szCs w:val="26"/>
        </w:rPr>
      </w:pPr>
      <w:r w:rsidRPr="003B4F0A">
        <w:rPr>
          <w:b/>
          <w:sz w:val="26"/>
          <w:szCs w:val="26"/>
        </w:rPr>
        <w:t>Акт</w:t>
      </w:r>
    </w:p>
    <w:p w:rsidR="003B4F0A" w:rsidRPr="003B4F0A" w:rsidRDefault="003B4F0A" w:rsidP="003B4F0A">
      <w:pPr>
        <w:jc w:val="center"/>
        <w:rPr>
          <w:b/>
          <w:sz w:val="26"/>
          <w:szCs w:val="26"/>
        </w:rPr>
      </w:pPr>
      <w:r w:rsidRPr="003B4F0A">
        <w:rPr>
          <w:b/>
          <w:sz w:val="26"/>
          <w:szCs w:val="26"/>
        </w:rPr>
        <w:t>огляду та перевірки обладнання дитячих ігрових майданчиків</w:t>
      </w:r>
    </w:p>
    <w:p w:rsidR="003B4F0A" w:rsidRPr="003B4F0A" w:rsidRDefault="003B4F0A" w:rsidP="003B4F0A">
      <w:pPr>
        <w:jc w:val="center"/>
        <w:rPr>
          <w:b/>
          <w:sz w:val="26"/>
          <w:szCs w:val="26"/>
        </w:rPr>
      </w:pPr>
      <w:r w:rsidRPr="003B4F0A">
        <w:rPr>
          <w:b/>
          <w:sz w:val="26"/>
          <w:szCs w:val="26"/>
        </w:rPr>
        <w:t xml:space="preserve">м. </w:t>
      </w:r>
      <w:proofErr w:type="spellStart"/>
      <w:r w:rsidRPr="003B4F0A">
        <w:rPr>
          <w:b/>
          <w:sz w:val="26"/>
          <w:szCs w:val="26"/>
        </w:rPr>
        <w:t>Дубляни</w:t>
      </w:r>
      <w:proofErr w:type="spellEnd"/>
    </w:p>
    <w:p w:rsidR="003B4F0A" w:rsidRPr="003B4F0A" w:rsidRDefault="003B4F0A" w:rsidP="003B4F0A">
      <w:pPr>
        <w:jc w:val="both"/>
        <w:rPr>
          <w:sz w:val="26"/>
          <w:szCs w:val="26"/>
        </w:rPr>
      </w:pPr>
      <w:r w:rsidRPr="003B4F0A">
        <w:rPr>
          <w:sz w:val="26"/>
          <w:szCs w:val="26"/>
        </w:rPr>
        <w:t>від «____»_________ _____р.                                                                    №_____</w:t>
      </w:r>
    </w:p>
    <w:p w:rsidR="003B4F0A" w:rsidRPr="003B4F0A" w:rsidRDefault="003B4F0A" w:rsidP="003B4F0A">
      <w:pPr>
        <w:jc w:val="both"/>
        <w:rPr>
          <w:sz w:val="26"/>
          <w:szCs w:val="26"/>
        </w:rPr>
      </w:pPr>
    </w:p>
    <w:p w:rsidR="003B4F0A" w:rsidRPr="003B4F0A" w:rsidRDefault="003B4F0A" w:rsidP="003B4F0A">
      <w:pPr>
        <w:jc w:val="both"/>
        <w:rPr>
          <w:sz w:val="26"/>
          <w:szCs w:val="26"/>
        </w:rPr>
      </w:pPr>
      <w:r w:rsidRPr="003B4F0A">
        <w:rPr>
          <w:sz w:val="26"/>
          <w:szCs w:val="26"/>
        </w:rPr>
        <w:t>Власник___________________________________________________________</w:t>
      </w:r>
    </w:p>
    <w:p w:rsidR="003B4F0A" w:rsidRPr="003B4F0A" w:rsidRDefault="003B4F0A" w:rsidP="003B4F0A">
      <w:pPr>
        <w:ind w:firstLine="540"/>
        <w:jc w:val="both"/>
        <w:rPr>
          <w:sz w:val="26"/>
          <w:szCs w:val="26"/>
        </w:rPr>
      </w:pPr>
    </w:p>
    <w:p w:rsidR="003B4F0A" w:rsidRPr="003B4F0A" w:rsidRDefault="003B4F0A" w:rsidP="003B4F0A">
      <w:pPr>
        <w:jc w:val="both"/>
        <w:rPr>
          <w:sz w:val="26"/>
          <w:szCs w:val="26"/>
        </w:rPr>
      </w:pPr>
      <w:r w:rsidRPr="003B4F0A">
        <w:rPr>
          <w:sz w:val="26"/>
          <w:szCs w:val="26"/>
        </w:rPr>
        <w:t>Адреса встановлення ________________________________________________</w:t>
      </w:r>
    </w:p>
    <w:p w:rsidR="003B4F0A" w:rsidRPr="003B4F0A" w:rsidRDefault="003B4F0A" w:rsidP="003B4F0A">
      <w:pPr>
        <w:ind w:firstLine="540"/>
        <w:jc w:val="both"/>
        <w:rPr>
          <w:sz w:val="26"/>
          <w:szCs w:val="26"/>
        </w:rPr>
      </w:pPr>
      <w:r w:rsidRPr="003B4F0A">
        <w:rPr>
          <w:sz w:val="26"/>
          <w:szCs w:val="26"/>
        </w:rPr>
        <w:t>Характеристика поверхні дитячого ігрового чи спортивного майданчика:</w:t>
      </w:r>
    </w:p>
    <w:tbl>
      <w:tblPr>
        <w:tblStyle w:val="10"/>
        <w:tblW w:w="0" w:type="auto"/>
        <w:tblLook w:val="01E0" w:firstRow="1" w:lastRow="1" w:firstColumn="1" w:lastColumn="1" w:noHBand="0" w:noVBand="0"/>
      </w:tblPr>
      <w:tblGrid>
        <w:gridCol w:w="828"/>
        <w:gridCol w:w="2456"/>
        <w:gridCol w:w="1642"/>
        <w:gridCol w:w="1642"/>
        <w:gridCol w:w="1643"/>
        <w:gridCol w:w="1643"/>
      </w:tblGrid>
      <w:tr w:rsidR="003B4F0A" w:rsidRPr="003B4F0A" w:rsidTr="009A73A8">
        <w:tc>
          <w:tcPr>
            <w:tcW w:w="828" w:type="dxa"/>
          </w:tcPr>
          <w:p w:rsidR="003B4F0A" w:rsidRPr="003B4F0A" w:rsidRDefault="003B4F0A" w:rsidP="003B4F0A">
            <w:pPr>
              <w:jc w:val="center"/>
              <w:rPr>
                <w:sz w:val="26"/>
                <w:szCs w:val="26"/>
              </w:rPr>
            </w:pPr>
            <w:r w:rsidRPr="003B4F0A">
              <w:rPr>
                <w:sz w:val="26"/>
                <w:szCs w:val="26"/>
              </w:rPr>
              <w:t>№ п/</w:t>
            </w:r>
            <w:proofErr w:type="spellStart"/>
            <w:r w:rsidRPr="003B4F0A">
              <w:rPr>
                <w:sz w:val="26"/>
                <w:szCs w:val="26"/>
              </w:rPr>
              <w:t>п</w:t>
            </w:r>
            <w:proofErr w:type="spellEnd"/>
          </w:p>
        </w:tc>
        <w:tc>
          <w:tcPr>
            <w:tcW w:w="2456" w:type="dxa"/>
          </w:tcPr>
          <w:p w:rsidR="003B4F0A" w:rsidRPr="003B4F0A" w:rsidRDefault="003B4F0A" w:rsidP="003B4F0A">
            <w:pPr>
              <w:jc w:val="center"/>
              <w:rPr>
                <w:sz w:val="26"/>
                <w:szCs w:val="26"/>
              </w:rPr>
            </w:pPr>
            <w:r w:rsidRPr="003B4F0A">
              <w:rPr>
                <w:sz w:val="26"/>
                <w:szCs w:val="26"/>
              </w:rPr>
              <w:t>Найменування обладнання</w:t>
            </w:r>
          </w:p>
        </w:tc>
        <w:tc>
          <w:tcPr>
            <w:tcW w:w="1642" w:type="dxa"/>
          </w:tcPr>
          <w:p w:rsidR="003B4F0A" w:rsidRPr="003B4F0A" w:rsidRDefault="003B4F0A" w:rsidP="003B4F0A">
            <w:pPr>
              <w:jc w:val="center"/>
              <w:rPr>
                <w:sz w:val="26"/>
                <w:szCs w:val="26"/>
              </w:rPr>
            </w:pPr>
            <w:r w:rsidRPr="003B4F0A">
              <w:rPr>
                <w:sz w:val="26"/>
                <w:szCs w:val="26"/>
              </w:rPr>
              <w:t>Результат огляду</w:t>
            </w:r>
          </w:p>
        </w:tc>
        <w:tc>
          <w:tcPr>
            <w:tcW w:w="1642" w:type="dxa"/>
          </w:tcPr>
          <w:p w:rsidR="003B4F0A" w:rsidRPr="003B4F0A" w:rsidRDefault="003B4F0A" w:rsidP="003B4F0A">
            <w:pPr>
              <w:jc w:val="center"/>
              <w:rPr>
                <w:sz w:val="26"/>
                <w:szCs w:val="26"/>
              </w:rPr>
            </w:pPr>
            <w:r w:rsidRPr="003B4F0A">
              <w:rPr>
                <w:sz w:val="26"/>
                <w:szCs w:val="26"/>
              </w:rPr>
              <w:t>Виявлені недоліки</w:t>
            </w:r>
          </w:p>
        </w:tc>
        <w:tc>
          <w:tcPr>
            <w:tcW w:w="1643" w:type="dxa"/>
          </w:tcPr>
          <w:p w:rsidR="003B4F0A" w:rsidRPr="003B4F0A" w:rsidRDefault="003B4F0A" w:rsidP="003B4F0A">
            <w:pPr>
              <w:jc w:val="center"/>
              <w:rPr>
                <w:sz w:val="26"/>
                <w:szCs w:val="26"/>
              </w:rPr>
            </w:pPr>
            <w:r w:rsidRPr="003B4F0A">
              <w:rPr>
                <w:sz w:val="26"/>
                <w:szCs w:val="26"/>
              </w:rPr>
              <w:t>Перелік заходів, щодо усунення виявлених недоліків</w:t>
            </w:r>
          </w:p>
        </w:tc>
        <w:tc>
          <w:tcPr>
            <w:tcW w:w="1643" w:type="dxa"/>
          </w:tcPr>
          <w:p w:rsidR="003B4F0A" w:rsidRPr="003B4F0A" w:rsidRDefault="003B4F0A" w:rsidP="003B4F0A">
            <w:pPr>
              <w:jc w:val="center"/>
              <w:rPr>
                <w:sz w:val="26"/>
                <w:szCs w:val="26"/>
              </w:rPr>
            </w:pPr>
            <w:r w:rsidRPr="003B4F0A">
              <w:rPr>
                <w:sz w:val="26"/>
                <w:szCs w:val="26"/>
              </w:rPr>
              <w:t>Примітка</w:t>
            </w:r>
          </w:p>
        </w:tc>
      </w:tr>
      <w:tr w:rsidR="003B4F0A" w:rsidRPr="003B4F0A" w:rsidTr="009A73A8">
        <w:tc>
          <w:tcPr>
            <w:tcW w:w="828" w:type="dxa"/>
          </w:tcPr>
          <w:p w:rsidR="003B4F0A" w:rsidRPr="003B4F0A" w:rsidRDefault="003B4F0A" w:rsidP="003B4F0A">
            <w:pPr>
              <w:jc w:val="center"/>
              <w:rPr>
                <w:sz w:val="26"/>
                <w:szCs w:val="26"/>
              </w:rPr>
            </w:pPr>
          </w:p>
        </w:tc>
        <w:tc>
          <w:tcPr>
            <w:tcW w:w="2456" w:type="dxa"/>
          </w:tcPr>
          <w:p w:rsidR="003B4F0A" w:rsidRPr="003B4F0A" w:rsidRDefault="003B4F0A" w:rsidP="003B4F0A">
            <w:pPr>
              <w:jc w:val="center"/>
              <w:rPr>
                <w:sz w:val="26"/>
                <w:szCs w:val="26"/>
              </w:rPr>
            </w:pPr>
          </w:p>
        </w:tc>
        <w:tc>
          <w:tcPr>
            <w:tcW w:w="1642" w:type="dxa"/>
          </w:tcPr>
          <w:p w:rsidR="003B4F0A" w:rsidRPr="003B4F0A" w:rsidRDefault="003B4F0A" w:rsidP="003B4F0A">
            <w:pPr>
              <w:jc w:val="center"/>
              <w:rPr>
                <w:sz w:val="26"/>
                <w:szCs w:val="26"/>
              </w:rPr>
            </w:pPr>
          </w:p>
        </w:tc>
        <w:tc>
          <w:tcPr>
            <w:tcW w:w="1642" w:type="dxa"/>
          </w:tcPr>
          <w:p w:rsidR="003B4F0A" w:rsidRPr="003B4F0A" w:rsidRDefault="003B4F0A" w:rsidP="003B4F0A">
            <w:pPr>
              <w:jc w:val="center"/>
              <w:rPr>
                <w:sz w:val="26"/>
                <w:szCs w:val="26"/>
              </w:rPr>
            </w:pPr>
          </w:p>
        </w:tc>
        <w:tc>
          <w:tcPr>
            <w:tcW w:w="1643" w:type="dxa"/>
          </w:tcPr>
          <w:p w:rsidR="003B4F0A" w:rsidRPr="003B4F0A" w:rsidRDefault="003B4F0A" w:rsidP="003B4F0A">
            <w:pPr>
              <w:jc w:val="center"/>
              <w:rPr>
                <w:sz w:val="26"/>
                <w:szCs w:val="26"/>
              </w:rPr>
            </w:pPr>
          </w:p>
        </w:tc>
        <w:tc>
          <w:tcPr>
            <w:tcW w:w="1643" w:type="dxa"/>
          </w:tcPr>
          <w:p w:rsidR="003B4F0A" w:rsidRPr="003B4F0A" w:rsidRDefault="003B4F0A" w:rsidP="003B4F0A">
            <w:pPr>
              <w:jc w:val="center"/>
              <w:rPr>
                <w:sz w:val="26"/>
                <w:szCs w:val="26"/>
              </w:rPr>
            </w:pPr>
          </w:p>
        </w:tc>
      </w:tr>
    </w:tbl>
    <w:p w:rsidR="003B4F0A" w:rsidRPr="003B4F0A" w:rsidRDefault="003B4F0A" w:rsidP="003B4F0A">
      <w:pPr>
        <w:ind w:firstLine="540"/>
        <w:jc w:val="both"/>
        <w:rPr>
          <w:sz w:val="26"/>
          <w:szCs w:val="26"/>
        </w:rPr>
      </w:pPr>
      <w:r w:rsidRPr="003B4F0A">
        <w:rPr>
          <w:sz w:val="26"/>
          <w:szCs w:val="26"/>
        </w:rPr>
        <w:t>Проведений огляд та перевірка обладнання дитячого ігрового чи спортивного майданчика свідчить про наступне:</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jc w:val="both"/>
        <w:rPr>
          <w:sz w:val="26"/>
          <w:szCs w:val="26"/>
        </w:rPr>
      </w:pPr>
      <w:r w:rsidRPr="003B4F0A">
        <w:rPr>
          <w:sz w:val="26"/>
          <w:szCs w:val="26"/>
        </w:rPr>
        <w:t>Відповідальний виконавець</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ind w:firstLine="540"/>
        <w:jc w:val="both"/>
        <w:rPr>
          <w:sz w:val="26"/>
          <w:szCs w:val="26"/>
        </w:rPr>
      </w:pPr>
      <w:r w:rsidRPr="003B4F0A">
        <w:rPr>
          <w:sz w:val="26"/>
          <w:szCs w:val="26"/>
        </w:rPr>
        <w:t>(посада, П.І.П., підпис)</w:t>
      </w:r>
    </w:p>
    <w:p w:rsidR="003B4F0A" w:rsidRPr="003B4F0A" w:rsidRDefault="003B4F0A" w:rsidP="003B4F0A">
      <w:pPr>
        <w:jc w:val="both"/>
        <w:rPr>
          <w:sz w:val="26"/>
          <w:szCs w:val="26"/>
        </w:rPr>
      </w:pPr>
      <w:r w:rsidRPr="003B4F0A">
        <w:rPr>
          <w:sz w:val="26"/>
          <w:szCs w:val="26"/>
        </w:rPr>
        <w:t>Члени комісії:</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ind w:firstLine="540"/>
        <w:jc w:val="both"/>
        <w:rPr>
          <w:sz w:val="26"/>
          <w:szCs w:val="26"/>
        </w:rPr>
      </w:pPr>
      <w:r w:rsidRPr="003B4F0A">
        <w:rPr>
          <w:sz w:val="26"/>
          <w:szCs w:val="26"/>
        </w:rPr>
        <w:t>(посада,П.І.П., підпис)</w:t>
      </w:r>
    </w:p>
    <w:p w:rsidR="003B4F0A" w:rsidRPr="003B4F0A" w:rsidRDefault="003B4F0A" w:rsidP="003B4F0A">
      <w:pPr>
        <w:jc w:val="both"/>
        <w:rPr>
          <w:sz w:val="26"/>
          <w:szCs w:val="26"/>
        </w:rPr>
      </w:pPr>
      <w:r w:rsidRPr="003B4F0A">
        <w:rPr>
          <w:sz w:val="26"/>
          <w:szCs w:val="26"/>
        </w:rPr>
        <w:t>__________________________________________________________________</w:t>
      </w:r>
    </w:p>
    <w:p w:rsidR="003B4F0A" w:rsidRPr="003B4F0A" w:rsidRDefault="003B4F0A" w:rsidP="003B4F0A">
      <w:pPr>
        <w:ind w:firstLine="540"/>
        <w:jc w:val="both"/>
        <w:rPr>
          <w:sz w:val="26"/>
          <w:szCs w:val="26"/>
        </w:rPr>
      </w:pPr>
      <w:r w:rsidRPr="003B4F0A">
        <w:rPr>
          <w:sz w:val="26"/>
          <w:szCs w:val="26"/>
        </w:rPr>
        <w:t>(посада,П.І.П., підпис)</w:t>
      </w:r>
    </w:p>
    <w:p w:rsidR="003B4F0A" w:rsidRPr="003B4F0A" w:rsidRDefault="003B4F0A" w:rsidP="003B4F0A">
      <w:pPr>
        <w:jc w:val="both"/>
        <w:rPr>
          <w:b/>
          <w:sz w:val="26"/>
          <w:szCs w:val="26"/>
        </w:rPr>
      </w:pPr>
    </w:p>
    <w:p w:rsidR="003B4F0A" w:rsidRPr="003B4F0A" w:rsidRDefault="003B4F0A" w:rsidP="003B4F0A">
      <w:pPr>
        <w:ind w:firstLine="540"/>
        <w:jc w:val="center"/>
        <w:rPr>
          <w:sz w:val="28"/>
          <w:szCs w:val="28"/>
        </w:rPr>
      </w:pPr>
      <w:bookmarkStart w:id="0" w:name="_GoBack"/>
      <w:bookmarkEnd w:id="0"/>
      <w:proofErr w:type="spellStart"/>
      <w:r w:rsidRPr="003B4F0A">
        <w:rPr>
          <w:sz w:val="28"/>
          <w:szCs w:val="28"/>
          <w:lang w:val="ru-RU"/>
        </w:rPr>
        <w:t>Міський</w:t>
      </w:r>
      <w:proofErr w:type="spellEnd"/>
      <w:r w:rsidRPr="003B4F0A">
        <w:rPr>
          <w:sz w:val="28"/>
          <w:szCs w:val="28"/>
          <w:lang w:val="ru-RU"/>
        </w:rPr>
        <w:t xml:space="preserve"> голова</w:t>
      </w:r>
      <w:r w:rsidRPr="003B4F0A">
        <w:rPr>
          <w:sz w:val="28"/>
          <w:szCs w:val="28"/>
          <w:lang w:val="ru-RU"/>
        </w:rPr>
        <w:tab/>
      </w:r>
      <w:r w:rsidRPr="003B4F0A">
        <w:rPr>
          <w:sz w:val="28"/>
          <w:szCs w:val="28"/>
          <w:lang w:val="ru-RU"/>
        </w:rPr>
        <w:tab/>
      </w:r>
      <w:r w:rsidRPr="003B4F0A">
        <w:rPr>
          <w:sz w:val="28"/>
          <w:szCs w:val="28"/>
          <w:lang w:val="ru-RU"/>
        </w:rPr>
        <w:tab/>
      </w:r>
      <w:r w:rsidRPr="003B4F0A">
        <w:rPr>
          <w:sz w:val="28"/>
          <w:szCs w:val="28"/>
          <w:lang w:val="ru-RU"/>
        </w:rPr>
        <w:tab/>
        <w:t>В. Ю. Попович</w:t>
      </w:r>
    </w:p>
    <w:p w:rsidR="003B4F0A" w:rsidRPr="003B4F0A" w:rsidRDefault="003B4F0A" w:rsidP="003B4F0A">
      <w:pPr>
        <w:jc w:val="both"/>
        <w:rPr>
          <w:b/>
          <w:sz w:val="26"/>
          <w:szCs w:val="26"/>
        </w:rPr>
      </w:pPr>
    </w:p>
    <w:p w:rsidR="003B4F0A" w:rsidRPr="003B4F0A" w:rsidRDefault="003B4F0A" w:rsidP="003B4F0A">
      <w:pPr>
        <w:jc w:val="both"/>
        <w:rPr>
          <w:b/>
          <w:sz w:val="26"/>
          <w:szCs w:val="26"/>
        </w:rPr>
      </w:pPr>
    </w:p>
    <w:p w:rsidR="003B4F0A" w:rsidRPr="003B4F0A" w:rsidRDefault="003B4F0A" w:rsidP="003B4F0A">
      <w:pPr>
        <w:jc w:val="both"/>
        <w:rPr>
          <w:b/>
          <w:sz w:val="26"/>
          <w:szCs w:val="26"/>
        </w:rPr>
      </w:pPr>
    </w:p>
    <w:p w:rsidR="003B4F0A" w:rsidRPr="003B4F0A" w:rsidRDefault="003B4F0A" w:rsidP="003B4F0A">
      <w:pPr>
        <w:jc w:val="both"/>
        <w:rPr>
          <w:b/>
          <w:sz w:val="26"/>
          <w:szCs w:val="26"/>
        </w:rPr>
      </w:pPr>
    </w:p>
    <w:p w:rsidR="003B4F0A" w:rsidRPr="003B4F0A" w:rsidRDefault="003B4F0A" w:rsidP="003B4F0A">
      <w:pPr>
        <w:jc w:val="both"/>
        <w:rPr>
          <w:b/>
          <w:sz w:val="26"/>
          <w:szCs w:val="26"/>
        </w:rPr>
      </w:pPr>
    </w:p>
    <w:p w:rsidR="003B4F0A" w:rsidRPr="003B4F0A" w:rsidRDefault="003B4F0A" w:rsidP="003B4F0A">
      <w:pPr>
        <w:jc w:val="both"/>
        <w:rPr>
          <w:sz w:val="26"/>
          <w:szCs w:val="26"/>
        </w:rPr>
      </w:pPr>
    </w:p>
    <w:tbl>
      <w:tblPr>
        <w:tblpPr w:leftFromText="180" w:rightFromText="180" w:vertAnchor="text" w:horzAnchor="margin" w:tblpXSpec="right" w:tblpY="-358"/>
        <w:tblOverlap w:val="never"/>
        <w:tblW w:w="3708" w:type="dxa"/>
        <w:tblLook w:val="0000" w:firstRow="0" w:lastRow="0" w:firstColumn="0" w:lastColumn="0" w:noHBand="0" w:noVBand="0"/>
      </w:tblPr>
      <w:tblGrid>
        <w:gridCol w:w="3708"/>
      </w:tblGrid>
      <w:tr w:rsidR="003B4F0A" w:rsidRPr="003B4F0A" w:rsidTr="009A73A8">
        <w:trPr>
          <w:trHeight w:val="905"/>
        </w:trPr>
        <w:tc>
          <w:tcPr>
            <w:tcW w:w="3708" w:type="dxa"/>
          </w:tcPr>
          <w:p w:rsidR="003B4F0A" w:rsidRPr="003B4F0A" w:rsidRDefault="003B4F0A" w:rsidP="003B4F0A">
            <w:pPr>
              <w:rPr>
                <w:sz w:val="26"/>
                <w:szCs w:val="26"/>
              </w:rPr>
            </w:pPr>
            <w:proofErr w:type="spellStart"/>
            <w:r w:rsidRPr="003B4F0A">
              <w:rPr>
                <w:sz w:val="26"/>
                <w:szCs w:val="26"/>
                <w:lang w:val="ru-RU"/>
              </w:rPr>
              <w:lastRenderedPageBreak/>
              <w:t>Додаток</w:t>
            </w:r>
            <w:proofErr w:type="spellEnd"/>
            <w:r w:rsidRPr="003B4F0A">
              <w:rPr>
                <w:sz w:val="26"/>
                <w:szCs w:val="26"/>
              </w:rPr>
              <w:t xml:space="preserve"> 4</w:t>
            </w:r>
          </w:p>
          <w:p w:rsidR="003B4F0A" w:rsidRPr="003B4F0A" w:rsidRDefault="003B4F0A" w:rsidP="003B4F0A">
            <w:pPr>
              <w:jc w:val="both"/>
              <w:rPr>
                <w:sz w:val="26"/>
                <w:szCs w:val="26"/>
                <w:lang w:val="ru-RU"/>
              </w:rPr>
            </w:pPr>
            <w:r w:rsidRPr="003B4F0A">
              <w:rPr>
                <w:sz w:val="26"/>
                <w:szCs w:val="26"/>
                <w:lang w:val="ru-RU"/>
              </w:rPr>
              <w:t xml:space="preserve">до </w:t>
            </w:r>
            <w:proofErr w:type="spellStart"/>
            <w:proofErr w:type="gramStart"/>
            <w:r w:rsidRPr="003B4F0A">
              <w:rPr>
                <w:sz w:val="26"/>
                <w:szCs w:val="26"/>
                <w:lang w:val="ru-RU"/>
              </w:rPr>
              <w:t>р</w:t>
            </w:r>
            <w:proofErr w:type="gramEnd"/>
            <w:r w:rsidRPr="003B4F0A">
              <w:rPr>
                <w:sz w:val="26"/>
                <w:szCs w:val="26"/>
                <w:lang w:val="ru-RU"/>
              </w:rPr>
              <w:t>ішення</w:t>
            </w:r>
            <w:proofErr w:type="spellEnd"/>
            <w:r w:rsidRPr="003B4F0A">
              <w:rPr>
                <w:sz w:val="26"/>
                <w:szCs w:val="26"/>
                <w:lang w:val="ru-RU"/>
              </w:rPr>
              <w:t xml:space="preserve"> </w:t>
            </w:r>
            <w:proofErr w:type="spellStart"/>
            <w:r w:rsidRPr="003B4F0A">
              <w:rPr>
                <w:sz w:val="26"/>
                <w:szCs w:val="26"/>
                <w:lang w:val="ru-RU"/>
              </w:rPr>
              <w:t>виконавчого</w:t>
            </w:r>
            <w:proofErr w:type="spellEnd"/>
            <w:r w:rsidRPr="003B4F0A">
              <w:rPr>
                <w:sz w:val="26"/>
                <w:szCs w:val="26"/>
                <w:lang w:val="ru-RU"/>
              </w:rPr>
              <w:t xml:space="preserve"> </w:t>
            </w:r>
            <w:proofErr w:type="spellStart"/>
            <w:r w:rsidRPr="003B4F0A">
              <w:rPr>
                <w:sz w:val="26"/>
                <w:szCs w:val="26"/>
                <w:lang w:val="ru-RU"/>
              </w:rPr>
              <w:t>комітету</w:t>
            </w:r>
            <w:proofErr w:type="spellEnd"/>
            <w:r w:rsidRPr="003B4F0A">
              <w:rPr>
                <w:sz w:val="26"/>
                <w:szCs w:val="26"/>
                <w:lang w:val="ru-RU"/>
              </w:rPr>
              <w:t xml:space="preserve"> </w:t>
            </w:r>
          </w:p>
          <w:p w:rsidR="003B4F0A" w:rsidRPr="003B4F0A" w:rsidRDefault="003B4F0A" w:rsidP="003B4F0A">
            <w:pPr>
              <w:jc w:val="both"/>
              <w:rPr>
                <w:sz w:val="26"/>
                <w:szCs w:val="26"/>
              </w:rPr>
            </w:pPr>
            <w:r w:rsidRPr="003B4F0A">
              <w:rPr>
                <w:sz w:val="26"/>
                <w:szCs w:val="26"/>
              </w:rPr>
              <w:t>27 вересня 2017 року</w:t>
            </w:r>
            <w:r w:rsidRPr="003B4F0A">
              <w:rPr>
                <w:sz w:val="26"/>
                <w:szCs w:val="26"/>
                <w:lang w:val="ru-RU"/>
              </w:rPr>
              <w:t xml:space="preserve">  №</w:t>
            </w:r>
            <w:r w:rsidRPr="003B4F0A">
              <w:rPr>
                <w:sz w:val="26"/>
                <w:szCs w:val="26"/>
              </w:rPr>
              <w:t>71</w:t>
            </w:r>
          </w:p>
        </w:tc>
      </w:tr>
    </w:tbl>
    <w:p w:rsidR="003B4F0A" w:rsidRPr="003B4F0A" w:rsidRDefault="003B4F0A" w:rsidP="003B4F0A">
      <w:pPr>
        <w:spacing w:line="233" w:lineRule="auto"/>
        <w:jc w:val="both"/>
        <w:rPr>
          <w:sz w:val="26"/>
          <w:szCs w:val="26"/>
          <w:lang w:val="ru-RU"/>
        </w:rPr>
      </w:pPr>
    </w:p>
    <w:p w:rsidR="003B4F0A" w:rsidRPr="003B4F0A" w:rsidRDefault="003B4F0A" w:rsidP="003B4F0A">
      <w:pPr>
        <w:spacing w:line="233" w:lineRule="auto"/>
        <w:jc w:val="both"/>
        <w:rPr>
          <w:sz w:val="26"/>
          <w:szCs w:val="26"/>
          <w:lang w:val="ru-RU"/>
        </w:rPr>
      </w:pPr>
    </w:p>
    <w:p w:rsidR="003B4F0A" w:rsidRPr="003B4F0A" w:rsidRDefault="003B4F0A" w:rsidP="003B4F0A">
      <w:pPr>
        <w:rPr>
          <w:sz w:val="26"/>
          <w:szCs w:val="26"/>
          <w:lang w:val="ru-RU"/>
        </w:rPr>
      </w:pPr>
    </w:p>
    <w:p w:rsidR="003B4F0A" w:rsidRPr="003B4F0A" w:rsidRDefault="003B4F0A" w:rsidP="003B4F0A">
      <w:pPr>
        <w:ind w:firstLine="6120"/>
        <w:jc w:val="both"/>
        <w:rPr>
          <w:sz w:val="26"/>
          <w:szCs w:val="26"/>
        </w:rPr>
      </w:pPr>
    </w:p>
    <w:p w:rsidR="003B4F0A" w:rsidRPr="003B4F0A" w:rsidRDefault="003B4F0A" w:rsidP="003B4F0A">
      <w:pPr>
        <w:ind w:firstLine="6120"/>
        <w:jc w:val="both"/>
        <w:rPr>
          <w:sz w:val="26"/>
          <w:szCs w:val="26"/>
        </w:rPr>
      </w:pPr>
      <w:r w:rsidRPr="003B4F0A">
        <w:rPr>
          <w:b/>
          <w:sz w:val="26"/>
          <w:szCs w:val="26"/>
        </w:rPr>
        <w:t>ЗАТВЕРДЖУЮ</w:t>
      </w:r>
    </w:p>
    <w:p w:rsidR="003B4F0A" w:rsidRPr="003B4F0A" w:rsidRDefault="003B4F0A" w:rsidP="003B4F0A">
      <w:pPr>
        <w:ind w:firstLine="6120"/>
        <w:jc w:val="both"/>
        <w:rPr>
          <w:sz w:val="26"/>
          <w:szCs w:val="26"/>
        </w:rPr>
      </w:pPr>
      <w:r w:rsidRPr="003B4F0A">
        <w:rPr>
          <w:sz w:val="26"/>
          <w:szCs w:val="26"/>
        </w:rPr>
        <w:t>керівник _______________</w:t>
      </w:r>
    </w:p>
    <w:p w:rsidR="003B4F0A" w:rsidRPr="003B4F0A" w:rsidRDefault="003B4F0A" w:rsidP="003B4F0A">
      <w:pPr>
        <w:ind w:firstLine="6120"/>
        <w:jc w:val="both"/>
        <w:rPr>
          <w:sz w:val="26"/>
          <w:szCs w:val="26"/>
        </w:rPr>
      </w:pPr>
      <w:proofErr w:type="spellStart"/>
      <w:r w:rsidRPr="003B4F0A">
        <w:rPr>
          <w:sz w:val="26"/>
          <w:szCs w:val="26"/>
        </w:rPr>
        <w:t>___________підп</w:t>
      </w:r>
      <w:proofErr w:type="spellEnd"/>
      <w:r w:rsidRPr="003B4F0A">
        <w:rPr>
          <w:sz w:val="26"/>
          <w:szCs w:val="26"/>
        </w:rPr>
        <w:t>ис, П.І.П.</w:t>
      </w:r>
    </w:p>
    <w:p w:rsidR="003B4F0A" w:rsidRPr="003B4F0A" w:rsidRDefault="003B4F0A" w:rsidP="003B4F0A">
      <w:pPr>
        <w:ind w:firstLine="6120"/>
        <w:jc w:val="both"/>
        <w:rPr>
          <w:sz w:val="26"/>
          <w:szCs w:val="26"/>
        </w:rPr>
      </w:pPr>
      <w:r w:rsidRPr="003B4F0A">
        <w:rPr>
          <w:sz w:val="26"/>
          <w:szCs w:val="26"/>
        </w:rPr>
        <w:t>«____» ________ ______р.</w:t>
      </w:r>
    </w:p>
    <w:p w:rsidR="003B4F0A" w:rsidRPr="003B4F0A" w:rsidRDefault="003B4F0A" w:rsidP="003B4F0A">
      <w:pPr>
        <w:ind w:firstLine="6120"/>
        <w:jc w:val="both"/>
        <w:rPr>
          <w:sz w:val="26"/>
          <w:szCs w:val="26"/>
        </w:rPr>
      </w:pPr>
      <w:r w:rsidRPr="003B4F0A">
        <w:rPr>
          <w:sz w:val="26"/>
          <w:szCs w:val="26"/>
        </w:rPr>
        <w:t>М.П.</w:t>
      </w:r>
    </w:p>
    <w:p w:rsidR="003B4F0A" w:rsidRPr="003B4F0A" w:rsidRDefault="003B4F0A" w:rsidP="003B4F0A">
      <w:pPr>
        <w:jc w:val="both"/>
        <w:rPr>
          <w:sz w:val="26"/>
          <w:szCs w:val="26"/>
        </w:rPr>
      </w:pPr>
    </w:p>
    <w:p w:rsidR="003B4F0A" w:rsidRPr="003B4F0A" w:rsidRDefault="003B4F0A" w:rsidP="003B4F0A">
      <w:pPr>
        <w:jc w:val="both"/>
        <w:rPr>
          <w:sz w:val="26"/>
          <w:szCs w:val="26"/>
        </w:rPr>
      </w:pPr>
    </w:p>
    <w:p w:rsidR="003B4F0A" w:rsidRPr="003B4F0A" w:rsidRDefault="003B4F0A" w:rsidP="003B4F0A">
      <w:pPr>
        <w:jc w:val="both"/>
        <w:rPr>
          <w:sz w:val="26"/>
          <w:szCs w:val="26"/>
        </w:rPr>
      </w:pPr>
    </w:p>
    <w:p w:rsidR="003B4F0A" w:rsidRPr="003B4F0A" w:rsidRDefault="003B4F0A" w:rsidP="003B4F0A">
      <w:pPr>
        <w:jc w:val="center"/>
        <w:rPr>
          <w:b/>
          <w:sz w:val="26"/>
          <w:szCs w:val="26"/>
        </w:rPr>
      </w:pPr>
      <w:r w:rsidRPr="003B4F0A">
        <w:rPr>
          <w:b/>
          <w:sz w:val="26"/>
          <w:szCs w:val="26"/>
        </w:rPr>
        <w:t>Реєстр</w:t>
      </w:r>
    </w:p>
    <w:p w:rsidR="003B4F0A" w:rsidRPr="003B4F0A" w:rsidRDefault="003B4F0A" w:rsidP="003B4F0A">
      <w:pPr>
        <w:jc w:val="center"/>
        <w:rPr>
          <w:b/>
          <w:sz w:val="26"/>
          <w:szCs w:val="26"/>
        </w:rPr>
      </w:pPr>
      <w:r w:rsidRPr="003B4F0A">
        <w:rPr>
          <w:b/>
          <w:sz w:val="26"/>
          <w:szCs w:val="26"/>
        </w:rPr>
        <w:t>дитячих ігрових майданчиків</w:t>
      </w:r>
    </w:p>
    <w:p w:rsidR="003B4F0A" w:rsidRPr="003B4F0A" w:rsidRDefault="003B4F0A" w:rsidP="003B4F0A">
      <w:pPr>
        <w:jc w:val="center"/>
        <w:rPr>
          <w:sz w:val="26"/>
          <w:szCs w:val="26"/>
        </w:rPr>
      </w:pPr>
    </w:p>
    <w:tbl>
      <w:tblPr>
        <w:tblStyle w:val="10"/>
        <w:tblW w:w="9360" w:type="dxa"/>
        <w:tblInd w:w="108" w:type="dxa"/>
        <w:tblLook w:val="01E0" w:firstRow="1" w:lastRow="1" w:firstColumn="1" w:lastColumn="1" w:noHBand="0" w:noVBand="0"/>
      </w:tblPr>
      <w:tblGrid>
        <w:gridCol w:w="900"/>
        <w:gridCol w:w="900"/>
        <w:gridCol w:w="1080"/>
        <w:gridCol w:w="1080"/>
        <w:gridCol w:w="1080"/>
        <w:gridCol w:w="968"/>
        <w:gridCol w:w="968"/>
        <w:gridCol w:w="896"/>
        <w:gridCol w:w="896"/>
        <w:gridCol w:w="592"/>
      </w:tblGrid>
      <w:tr w:rsidR="003B4F0A" w:rsidRPr="003B4F0A" w:rsidTr="009A73A8">
        <w:trPr>
          <w:cantSplit/>
          <w:trHeight w:val="1615"/>
        </w:trPr>
        <w:tc>
          <w:tcPr>
            <w:tcW w:w="900" w:type="dxa"/>
            <w:textDirection w:val="btLr"/>
          </w:tcPr>
          <w:p w:rsidR="003B4F0A" w:rsidRPr="003B4F0A" w:rsidRDefault="003B4F0A" w:rsidP="003B4F0A">
            <w:pPr>
              <w:ind w:left="113" w:right="113"/>
              <w:jc w:val="center"/>
              <w:rPr>
                <w:sz w:val="26"/>
                <w:szCs w:val="26"/>
              </w:rPr>
            </w:pPr>
            <w:r w:rsidRPr="003B4F0A">
              <w:rPr>
                <w:sz w:val="26"/>
                <w:szCs w:val="26"/>
              </w:rPr>
              <w:t>№ та дата перевірки</w:t>
            </w:r>
          </w:p>
        </w:tc>
        <w:tc>
          <w:tcPr>
            <w:tcW w:w="900" w:type="dxa"/>
            <w:textDirection w:val="btLr"/>
          </w:tcPr>
          <w:p w:rsidR="003B4F0A" w:rsidRPr="003B4F0A" w:rsidRDefault="003B4F0A" w:rsidP="003B4F0A">
            <w:pPr>
              <w:ind w:left="113" w:right="113"/>
              <w:jc w:val="center"/>
              <w:rPr>
                <w:sz w:val="26"/>
                <w:szCs w:val="26"/>
              </w:rPr>
            </w:pPr>
            <w:r w:rsidRPr="003B4F0A">
              <w:rPr>
                <w:sz w:val="26"/>
                <w:szCs w:val="26"/>
              </w:rPr>
              <w:t>Назва об’єкта</w:t>
            </w:r>
          </w:p>
        </w:tc>
        <w:tc>
          <w:tcPr>
            <w:tcW w:w="1080" w:type="dxa"/>
            <w:textDirection w:val="btLr"/>
          </w:tcPr>
          <w:p w:rsidR="003B4F0A" w:rsidRPr="003B4F0A" w:rsidRDefault="003B4F0A" w:rsidP="003B4F0A">
            <w:pPr>
              <w:ind w:left="113" w:right="113"/>
              <w:jc w:val="center"/>
              <w:rPr>
                <w:sz w:val="26"/>
                <w:szCs w:val="26"/>
              </w:rPr>
            </w:pPr>
            <w:r w:rsidRPr="003B4F0A">
              <w:rPr>
                <w:sz w:val="26"/>
                <w:szCs w:val="26"/>
              </w:rPr>
              <w:t>Місце знаходження (адреса)</w:t>
            </w:r>
          </w:p>
        </w:tc>
        <w:tc>
          <w:tcPr>
            <w:tcW w:w="1080" w:type="dxa"/>
            <w:textDirection w:val="btLr"/>
          </w:tcPr>
          <w:p w:rsidR="003B4F0A" w:rsidRPr="003B4F0A" w:rsidRDefault="003B4F0A" w:rsidP="003B4F0A">
            <w:pPr>
              <w:ind w:left="113" w:right="113"/>
              <w:jc w:val="center"/>
              <w:rPr>
                <w:sz w:val="26"/>
                <w:szCs w:val="26"/>
              </w:rPr>
            </w:pPr>
            <w:r w:rsidRPr="003B4F0A">
              <w:rPr>
                <w:sz w:val="26"/>
                <w:szCs w:val="26"/>
              </w:rPr>
              <w:t xml:space="preserve">Обслуговуюча організація </w:t>
            </w:r>
          </w:p>
        </w:tc>
        <w:tc>
          <w:tcPr>
            <w:tcW w:w="1080" w:type="dxa"/>
            <w:textDirection w:val="btLr"/>
          </w:tcPr>
          <w:p w:rsidR="003B4F0A" w:rsidRPr="003B4F0A" w:rsidRDefault="003B4F0A" w:rsidP="003B4F0A">
            <w:pPr>
              <w:ind w:left="113" w:right="113"/>
              <w:jc w:val="center"/>
              <w:rPr>
                <w:sz w:val="26"/>
                <w:szCs w:val="26"/>
              </w:rPr>
            </w:pPr>
            <w:r w:rsidRPr="003B4F0A">
              <w:rPr>
                <w:sz w:val="26"/>
                <w:szCs w:val="26"/>
              </w:rPr>
              <w:t>П.І.П. керівника тел.</w:t>
            </w:r>
          </w:p>
        </w:tc>
        <w:tc>
          <w:tcPr>
            <w:tcW w:w="968" w:type="dxa"/>
            <w:textDirection w:val="btLr"/>
          </w:tcPr>
          <w:p w:rsidR="003B4F0A" w:rsidRPr="003B4F0A" w:rsidRDefault="003B4F0A" w:rsidP="003B4F0A">
            <w:pPr>
              <w:ind w:left="113" w:right="113"/>
              <w:jc w:val="center"/>
              <w:rPr>
                <w:sz w:val="26"/>
                <w:szCs w:val="26"/>
              </w:rPr>
            </w:pPr>
            <w:r w:rsidRPr="003B4F0A">
              <w:rPr>
                <w:sz w:val="26"/>
                <w:szCs w:val="26"/>
              </w:rPr>
              <w:t>Наявність паспорту (</w:t>
            </w:r>
            <w:proofErr w:type="spellStart"/>
            <w:r w:rsidRPr="003B4F0A">
              <w:rPr>
                <w:sz w:val="26"/>
                <w:szCs w:val="26"/>
              </w:rPr>
              <w:t>інш</w:t>
            </w:r>
            <w:proofErr w:type="spellEnd"/>
            <w:r w:rsidRPr="003B4F0A">
              <w:rPr>
                <w:sz w:val="26"/>
                <w:szCs w:val="26"/>
              </w:rPr>
              <w:t>.)</w:t>
            </w:r>
          </w:p>
        </w:tc>
        <w:tc>
          <w:tcPr>
            <w:tcW w:w="968" w:type="dxa"/>
            <w:textDirection w:val="btLr"/>
          </w:tcPr>
          <w:p w:rsidR="003B4F0A" w:rsidRPr="003B4F0A" w:rsidRDefault="003B4F0A" w:rsidP="003B4F0A">
            <w:pPr>
              <w:ind w:left="113" w:right="113"/>
              <w:jc w:val="center"/>
              <w:rPr>
                <w:sz w:val="26"/>
                <w:szCs w:val="26"/>
              </w:rPr>
            </w:pPr>
            <w:r w:rsidRPr="003B4F0A">
              <w:rPr>
                <w:sz w:val="26"/>
                <w:szCs w:val="26"/>
              </w:rPr>
              <w:t>Загальний технічний стан</w:t>
            </w:r>
          </w:p>
        </w:tc>
        <w:tc>
          <w:tcPr>
            <w:tcW w:w="896" w:type="dxa"/>
            <w:textDirection w:val="btLr"/>
          </w:tcPr>
          <w:p w:rsidR="003B4F0A" w:rsidRPr="003B4F0A" w:rsidRDefault="003B4F0A" w:rsidP="003B4F0A">
            <w:pPr>
              <w:ind w:left="113" w:right="113"/>
              <w:jc w:val="center"/>
              <w:rPr>
                <w:sz w:val="26"/>
                <w:szCs w:val="26"/>
              </w:rPr>
            </w:pPr>
            <w:r w:rsidRPr="003B4F0A">
              <w:rPr>
                <w:sz w:val="26"/>
                <w:szCs w:val="26"/>
              </w:rPr>
              <w:t>Виявлені порушення</w:t>
            </w:r>
          </w:p>
        </w:tc>
        <w:tc>
          <w:tcPr>
            <w:tcW w:w="896" w:type="dxa"/>
            <w:textDirection w:val="btLr"/>
          </w:tcPr>
          <w:p w:rsidR="003B4F0A" w:rsidRPr="003B4F0A" w:rsidRDefault="003B4F0A" w:rsidP="003B4F0A">
            <w:pPr>
              <w:ind w:left="113" w:right="113"/>
              <w:jc w:val="center"/>
              <w:rPr>
                <w:sz w:val="26"/>
                <w:szCs w:val="26"/>
              </w:rPr>
            </w:pPr>
            <w:r w:rsidRPr="003B4F0A">
              <w:rPr>
                <w:sz w:val="26"/>
                <w:szCs w:val="26"/>
              </w:rPr>
              <w:t>П.І.П. відповідального тел.</w:t>
            </w:r>
          </w:p>
        </w:tc>
        <w:tc>
          <w:tcPr>
            <w:tcW w:w="592" w:type="dxa"/>
            <w:textDirection w:val="btLr"/>
          </w:tcPr>
          <w:p w:rsidR="003B4F0A" w:rsidRPr="003B4F0A" w:rsidRDefault="003B4F0A" w:rsidP="003B4F0A">
            <w:pPr>
              <w:ind w:left="113" w:right="113"/>
              <w:jc w:val="center"/>
              <w:rPr>
                <w:sz w:val="26"/>
                <w:szCs w:val="26"/>
              </w:rPr>
            </w:pPr>
            <w:r w:rsidRPr="003B4F0A">
              <w:rPr>
                <w:sz w:val="26"/>
                <w:szCs w:val="26"/>
              </w:rPr>
              <w:t>Примітка</w:t>
            </w:r>
          </w:p>
        </w:tc>
      </w:tr>
      <w:tr w:rsidR="003B4F0A" w:rsidRPr="003B4F0A" w:rsidTr="009A73A8">
        <w:tc>
          <w:tcPr>
            <w:tcW w:w="900" w:type="dxa"/>
          </w:tcPr>
          <w:p w:rsidR="003B4F0A" w:rsidRPr="003B4F0A" w:rsidRDefault="003B4F0A" w:rsidP="003B4F0A">
            <w:pPr>
              <w:jc w:val="center"/>
              <w:rPr>
                <w:sz w:val="26"/>
                <w:szCs w:val="26"/>
              </w:rPr>
            </w:pPr>
          </w:p>
        </w:tc>
        <w:tc>
          <w:tcPr>
            <w:tcW w:w="90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968" w:type="dxa"/>
          </w:tcPr>
          <w:p w:rsidR="003B4F0A" w:rsidRPr="003B4F0A" w:rsidRDefault="003B4F0A" w:rsidP="003B4F0A">
            <w:pPr>
              <w:jc w:val="center"/>
              <w:rPr>
                <w:sz w:val="26"/>
                <w:szCs w:val="26"/>
              </w:rPr>
            </w:pPr>
          </w:p>
        </w:tc>
        <w:tc>
          <w:tcPr>
            <w:tcW w:w="968" w:type="dxa"/>
          </w:tcPr>
          <w:p w:rsidR="003B4F0A" w:rsidRPr="003B4F0A" w:rsidRDefault="003B4F0A" w:rsidP="003B4F0A">
            <w:pPr>
              <w:jc w:val="center"/>
              <w:rPr>
                <w:sz w:val="26"/>
                <w:szCs w:val="26"/>
              </w:rPr>
            </w:pPr>
          </w:p>
        </w:tc>
        <w:tc>
          <w:tcPr>
            <w:tcW w:w="896" w:type="dxa"/>
          </w:tcPr>
          <w:p w:rsidR="003B4F0A" w:rsidRPr="003B4F0A" w:rsidRDefault="003B4F0A" w:rsidP="003B4F0A">
            <w:pPr>
              <w:jc w:val="center"/>
              <w:rPr>
                <w:sz w:val="26"/>
                <w:szCs w:val="26"/>
              </w:rPr>
            </w:pPr>
          </w:p>
        </w:tc>
        <w:tc>
          <w:tcPr>
            <w:tcW w:w="896" w:type="dxa"/>
          </w:tcPr>
          <w:p w:rsidR="003B4F0A" w:rsidRPr="003B4F0A" w:rsidRDefault="003B4F0A" w:rsidP="003B4F0A">
            <w:pPr>
              <w:jc w:val="center"/>
              <w:rPr>
                <w:sz w:val="26"/>
                <w:szCs w:val="26"/>
              </w:rPr>
            </w:pPr>
          </w:p>
        </w:tc>
        <w:tc>
          <w:tcPr>
            <w:tcW w:w="592" w:type="dxa"/>
          </w:tcPr>
          <w:p w:rsidR="003B4F0A" w:rsidRPr="003B4F0A" w:rsidRDefault="003B4F0A" w:rsidP="003B4F0A">
            <w:pPr>
              <w:jc w:val="center"/>
              <w:rPr>
                <w:sz w:val="26"/>
                <w:szCs w:val="26"/>
              </w:rPr>
            </w:pPr>
          </w:p>
        </w:tc>
      </w:tr>
      <w:tr w:rsidR="003B4F0A" w:rsidRPr="003B4F0A" w:rsidTr="009A73A8">
        <w:tc>
          <w:tcPr>
            <w:tcW w:w="900" w:type="dxa"/>
          </w:tcPr>
          <w:p w:rsidR="003B4F0A" w:rsidRPr="003B4F0A" w:rsidRDefault="003B4F0A" w:rsidP="003B4F0A">
            <w:pPr>
              <w:jc w:val="center"/>
              <w:rPr>
                <w:sz w:val="26"/>
                <w:szCs w:val="26"/>
              </w:rPr>
            </w:pPr>
          </w:p>
        </w:tc>
        <w:tc>
          <w:tcPr>
            <w:tcW w:w="90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1080" w:type="dxa"/>
          </w:tcPr>
          <w:p w:rsidR="003B4F0A" w:rsidRPr="003B4F0A" w:rsidRDefault="003B4F0A" w:rsidP="003B4F0A">
            <w:pPr>
              <w:jc w:val="center"/>
              <w:rPr>
                <w:sz w:val="26"/>
                <w:szCs w:val="26"/>
              </w:rPr>
            </w:pPr>
          </w:p>
        </w:tc>
        <w:tc>
          <w:tcPr>
            <w:tcW w:w="968" w:type="dxa"/>
          </w:tcPr>
          <w:p w:rsidR="003B4F0A" w:rsidRPr="003B4F0A" w:rsidRDefault="003B4F0A" w:rsidP="003B4F0A">
            <w:pPr>
              <w:jc w:val="center"/>
              <w:rPr>
                <w:sz w:val="26"/>
                <w:szCs w:val="26"/>
              </w:rPr>
            </w:pPr>
          </w:p>
        </w:tc>
        <w:tc>
          <w:tcPr>
            <w:tcW w:w="968" w:type="dxa"/>
          </w:tcPr>
          <w:p w:rsidR="003B4F0A" w:rsidRPr="003B4F0A" w:rsidRDefault="003B4F0A" w:rsidP="003B4F0A">
            <w:pPr>
              <w:jc w:val="center"/>
              <w:rPr>
                <w:sz w:val="26"/>
                <w:szCs w:val="26"/>
              </w:rPr>
            </w:pPr>
          </w:p>
        </w:tc>
        <w:tc>
          <w:tcPr>
            <w:tcW w:w="896" w:type="dxa"/>
          </w:tcPr>
          <w:p w:rsidR="003B4F0A" w:rsidRPr="003B4F0A" w:rsidRDefault="003B4F0A" w:rsidP="003B4F0A">
            <w:pPr>
              <w:jc w:val="center"/>
              <w:rPr>
                <w:sz w:val="26"/>
                <w:szCs w:val="26"/>
              </w:rPr>
            </w:pPr>
          </w:p>
        </w:tc>
        <w:tc>
          <w:tcPr>
            <w:tcW w:w="896" w:type="dxa"/>
          </w:tcPr>
          <w:p w:rsidR="003B4F0A" w:rsidRPr="003B4F0A" w:rsidRDefault="003B4F0A" w:rsidP="003B4F0A">
            <w:pPr>
              <w:jc w:val="center"/>
              <w:rPr>
                <w:sz w:val="26"/>
                <w:szCs w:val="26"/>
              </w:rPr>
            </w:pPr>
          </w:p>
        </w:tc>
        <w:tc>
          <w:tcPr>
            <w:tcW w:w="592" w:type="dxa"/>
          </w:tcPr>
          <w:p w:rsidR="003B4F0A" w:rsidRPr="003B4F0A" w:rsidRDefault="003B4F0A" w:rsidP="003B4F0A">
            <w:pPr>
              <w:jc w:val="center"/>
              <w:rPr>
                <w:sz w:val="26"/>
                <w:szCs w:val="26"/>
              </w:rPr>
            </w:pPr>
          </w:p>
        </w:tc>
      </w:tr>
    </w:tbl>
    <w:p w:rsidR="003B4F0A" w:rsidRPr="003B4F0A" w:rsidRDefault="003B4F0A" w:rsidP="003B4F0A">
      <w:pPr>
        <w:ind w:firstLine="540"/>
        <w:jc w:val="center"/>
        <w:rPr>
          <w:sz w:val="28"/>
          <w:szCs w:val="28"/>
          <w:lang w:val="ru-RU"/>
        </w:rPr>
      </w:pPr>
    </w:p>
    <w:p w:rsidR="003B4F0A" w:rsidRPr="003B4F0A" w:rsidRDefault="003B4F0A" w:rsidP="003B4F0A">
      <w:pPr>
        <w:ind w:firstLine="540"/>
        <w:jc w:val="center"/>
        <w:rPr>
          <w:sz w:val="28"/>
          <w:szCs w:val="28"/>
        </w:rPr>
      </w:pPr>
    </w:p>
    <w:p w:rsidR="003B4F0A" w:rsidRPr="003B4F0A" w:rsidRDefault="003B4F0A" w:rsidP="003B4F0A">
      <w:pPr>
        <w:ind w:firstLine="540"/>
        <w:jc w:val="center"/>
        <w:rPr>
          <w:sz w:val="28"/>
          <w:szCs w:val="28"/>
        </w:rPr>
      </w:pPr>
    </w:p>
    <w:p w:rsidR="003B4F0A" w:rsidRPr="003B4F0A" w:rsidRDefault="003B4F0A" w:rsidP="003B4F0A">
      <w:pPr>
        <w:ind w:firstLine="540"/>
        <w:jc w:val="center"/>
        <w:rPr>
          <w:sz w:val="28"/>
          <w:szCs w:val="28"/>
        </w:rPr>
      </w:pPr>
    </w:p>
    <w:p w:rsidR="003B4F0A" w:rsidRPr="003B4F0A" w:rsidRDefault="003B4F0A" w:rsidP="003B4F0A">
      <w:pPr>
        <w:ind w:firstLine="540"/>
        <w:jc w:val="center"/>
        <w:rPr>
          <w:sz w:val="28"/>
          <w:szCs w:val="28"/>
        </w:rPr>
      </w:pPr>
    </w:p>
    <w:p w:rsidR="003B4F0A" w:rsidRPr="003B4F0A" w:rsidRDefault="003B4F0A" w:rsidP="003B4F0A">
      <w:pPr>
        <w:ind w:firstLine="540"/>
        <w:jc w:val="center"/>
        <w:rPr>
          <w:sz w:val="28"/>
          <w:szCs w:val="28"/>
        </w:rPr>
      </w:pPr>
      <w:proofErr w:type="spellStart"/>
      <w:r w:rsidRPr="003B4F0A">
        <w:rPr>
          <w:sz w:val="28"/>
          <w:szCs w:val="28"/>
          <w:lang w:val="ru-RU"/>
        </w:rPr>
        <w:t>Міський</w:t>
      </w:r>
      <w:proofErr w:type="spellEnd"/>
      <w:r w:rsidRPr="003B4F0A">
        <w:rPr>
          <w:sz w:val="28"/>
          <w:szCs w:val="28"/>
          <w:lang w:val="ru-RU"/>
        </w:rPr>
        <w:t xml:space="preserve"> голова</w:t>
      </w:r>
      <w:r w:rsidRPr="003B4F0A">
        <w:rPr>
          <w:sz w:val="28"/>
          <w:szCs w:val="28"/>
          <w:lang w:val="ru-RU"/>
        </w:rPr>
        <w:tab/>
      </w:r>
      <w:r w:rsidRPr="003B4F0A">
        <w:rPr>
          <w:sz w:val="28"/>
          <w:szCs w:val="28"/>
          <w:lang w:val="ru-RU"/>
        </w:rPr>
        <w:tab/>
      </w:r>
      <w:r w:rsidRPr="003B4F0A">
        <w:rPr>
          <w:sz w:val="28"/>
          <w:szCs w:val="28"/>
          <w:lang w:val="ru-RU"/>
        </w:rPr>
        <w:tab/>
      </w:r>
      <w:r w:rsidRPr="003B4F0A">
        <w:rPr>
          <w:sz w:val="28"/>
          <w:szCs w:val="28"/>
          <w:lang w:val="ru-RU"/>
        </w:rPr>
        <w:tab/>
        <w:t>В. Ю. Попович</w:t>
      </w:r>
    </w:p>
    <w:p w:rsidR="003D3DAC" w:rsidRPr="00C32C7D" w:rsidRDefault="003D3DAC" w:rsidP="006D0736">
      <w:pPr>
        <w:rPr>
          <w:b/>
          <w:sz w:val="28"/>
          <w:szCs w:val="28"/>
        </w:rPr>
      </w:pPr>
    </w:p>
    <w:p w:rsidR="002E7407" w:rsidRPr="00C32C7D" w:rsidRDefault="002E7407" w:rsidP="006D0736">
      <w:pPr>
        <w:rPr>
          <w:sz w:val="28"/>
          <w:szCs w:val="28"/>
        </w:rPr>
      </w:pPr>
    </w:p>
    <w:p w:rsidR="002E7407" w:rsidRPr="003B4F0A" w:rsidRDefault="002E7407" w:rsidP="006D0736">
      <w:pPr>
        <w:rPr>
          <w:sz w:val="28"/>
          <w:szCs w:val="28"/>
        </w:rPr>
      </w:pPr>
      <w:r w:rsidRPr="006F2805">
        <w:rPr>
          <w:b/>
          <w:i/>
          <w:noProof/>
          <w:sz w:val="28"/>
          <w:szCs w:val="28"/>
          <w:u w:val="single"/>
          <w:lang w:val="ru-RU"/>
        </w:rPr>
        <mc:AlternateContent>
          <mc:Choice Requires="wps">
            <w:drawing>
              <wp:anchor distT="0" distB="0" distL="114300" distR="114300" simplePos="0" relativeHeight="251659264" behindDoc="0" locked="0" layoutInCell="1" allowOverlap="1">
                <wp:simplePos x="0" y="0"/>
                <wp:positionH relativeFrom="column">
                  <wp:posOffset>594995</wp:posOffset>
                </wp:positionH>
                <wp:positionV relativeFrom="paragraph">
                  <wp:posOffset>4445</wp:posOffset>
                </wp:positionV>
                <wp:extent cx="2918460" cy="655320"/>
                <wp:effectExtent l="0" t="0" r="0" b="0"/>
                <wp:wrapNone/>
                <wp:docPr id="2" name="Прямоугольник 2"/>
                <wp:cNvGraphicFramePr/>
                <a:graphic xmlns:a="http://schemas.openxmlformats.org/drawingml/2006/main">
                  <a:graphicData uri="http://schemas.microsoft.com/office/word/2010/wordprocessingShape">
                    <wps:wsp>
                      <wps:cNvSpPr/>
                      <wps:spPr>
                        <a:xfrm>
                          <a:off x="0" y="0"/>
                          <a:ext cx="2918460" cy="65532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xmlns:cx="http://schemas.microsoft.com/office/drawing/2014/chartex" xmlns:cx1="http://schemas.microsoft.com/office/drawing/2015/9/8/chartex" xmlns:w15="http://schemas.microsoft.com/office/word/2012/wordml" xmlns:w16se="http://schemas.microsoft.com/office/word/2015/wordml/symex">
            <w:pict>
              <v:rect id="Прямоугольник 2" style="position:absolute;margin-left:46.85pt;margin-top:.35pt;width:229.8pt;height:51.6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ed="f" stroked="f" strokeweight="1pt" w14:anchorId="1A5C7A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"/>
            </w:pict>
          </mc:Fallback>
        </mc:AlternateContent>
      </w:r>
    </w:p>
    <w:p w:rsidR="000807BF" w:rsidRPr="008E2971" w:rsidRDefault="000807BF" w:rsidP="006D0736">
      <w:pPr>
        <w:rPr>
          <w:sz w:val="28"/>
          <w:szCs w:val="28"/>
        </w:rPr>
      </w:pPr>
    </w:p>
    <w:p w:rsidR="000807BF" w:rsidRPr="003B4F0A" w:rsidRDefault="000807BF" w:rsidP="006D0736">
      <w:pPr>
        <w:rPr>
          <w:sz w:val="28"/>
          <w:szCs w:val="28"/>
        </w:rPr>
      </w:pPr>
    </w:p>
    <w:p w:rsidR="003D3DAC" w:rsidRPr="006F2805" w:rsidRDefault="003D3DAC" w:rsidP="005D5923">
      <w:pPr>
        <w:rPr>
          <w:sz w:val="28"/>
          <w:szCs w:val="28"/>
        </w:rPr>
      </w:pPr>
    </w:p>
    <w:p w:rsidR="00213958" w:rsidRPr="006F2805" w:rsidRDefault="00213958" w:rsidP="00471A72">
      <w:pPr>
        <w:rPr>
          <w:sz w:val="28"/>
          <w:szCs w:val="28"/>
        </w:rPr>
      </w:pPr>
    </w:p>
    <w:p w:rsidR="00213958" w:rsidRPr="00B772B4" w:rsidRDefault="00213958" w:rsidP="006D0736">
      <w:pPr>
        <w:rPr>
          <w:b/>
        </w:rPr>
      </w:pPr>
    </w:p>
    <w:sectPr w:rsidR="00213958" w:rsidRPr="00B772B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7061" w:rsidRDefault="002D7061">
      <w:r>
        <w:separator/>
      </w:r>
    </w:p>
  </w:endnote>
  <w:endnote w:type="continuationSeparator" w:id="0">
    <w:p w:rsidR="002D7061" w:rsidRDefault="002D70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7061" w:rsidRDefault="002D7061">
      <w:r>
        <w:separator/>
      </w:r>
    </w:p>
  </w:footnote>
  <w:footnote w:type="continuationSeparator" w:id="0">
    <w:p w:rsidR="002D7061" w:rsidRDefault="002D70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F222E"/>
    <w:multiLevelType w:val="hybridMultilevel"/>
    <w:tmpl w:val="8028169E"/>
    <w:lvl w:ilvl="0" w:tplc="74C2CDD2">
      <w:start w:val="3"/>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
    <w:nsid w:val="40F40BAB"/>
    <w:multiLevelType w:val="hybridMultilevel"/>
    <w:tmpl w:val="4A286CAA"/>
    <w:lvl w:ilvl="0" w:tplc="9E6E553C">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4A2"/>
    <w:rsid w:val="00016DC8"/>
    <w:rsid w:val="00043711"/>
    <w:rsid w:val="000807BF"/>
    <w:rsid w:val="001125AA"/>
    <w:rsid w:val="00132D05"/>
    <w:rsid w:val="00197762"/>
    <w:rsid w:val="001A16D8"/>
    <w:rsid w:val="001A2D70"/>
    <w:rsid w:val="001B53EB"/>
    <w:rsid w:val="00213958"/>
    <w:rsid w:val="00225FD9"/>
    <w:rsid w:val="00231272"/>
    <w:rsid w:val="00242C76"/>
    <w:rsid w:val="002451A3"/>
    <w:rsid w:val="00287847"/>
    <w:rsid w:val="00294625"/>
    <w:rsid w:val="002A52D5"/>
    <w:rsid w:val="002C74B0"/>
    <w:rsid w:val="002D7061"/>
    <w:rsid w:val="002E7407"/>
    <w:rsid w:val="0030555B"/>
    <w:rsid w:val="00321D33"/>
    <w:rsid w:val="003571CE"/>
    <w:rsid w:val="00397D8A"/>
    <w:rsid w:val="003B4F0A"/>
    <w:rsid w:val="003C6815"/>
    <w:rsid w:val="003C695C"/>
    <w:rsid w:val="003D3DAC"/>
    <w:rsid w:val="0046441F"/>
    <w:rsid w:val="00465E04"/>
    <w:rsid w:val="00465F61"/>
    <w:rsid w:val="00471A72"/>
    <w:rsid w:val="00481696"/>
    <w:rsid w:val="0049580D"/>
    <w:rsid w:val="00497619"/>
    <w:rsid w:val="004B5096"/>
    <w:rsid w:val="004D7659"/>
    <w:rsid w:val="005129C5"/>
    <w:rsid w:val="00574B79"/>
    <w:rsid w:val="00575337"/>
    <w:rsid w:val="00582189"/>
    <w:rsid w:val="00583794"/>
    <w:rsid w:val="005D19D6"/>
    <w:rsid w:val="005D5923"/>
    <w:rsid w:val="005F5B6D"/>
    <w:rsid w:val="00634E73"/>
    <w:rsid w:val="00653705"/>
    <w:rsid w:val="0066252A"/>
    <w:rsid w:val="006D0736"/>
    <w:rsid w:val="006D5737"/>
    <w:rsid w:val="006F2805"/>
    <w:rsid w:val="00713369"/>
    <w:rsid w:val="00715141"/>
    <w:rsid w:val="0074539A"/>
    <w:rsid w:val="00747C36"/>
    <w:rsid w:val="007D1CD4"/>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E7596"/>
    <w:rsid w:val="00B03460"/>
    <w:rsid w:val="00B45B11"/>
    <w:rsid w:val="00B772B4"/>
    <w:rsid w:val="00B82B9B"/>
    <w:rsid w:val="00B92F91"/>
    <w:rsid w:val="00BF085D"/>
    <w:rsid w:val="00C0271E"/>
    <w:rsid w:val="00C05FE0"/>
    <w:rsid w:val="00C32C7D"/>
    <w:rsid w:val="00C42F0B"/>
    <w:rsid w:val="00C4619E"/>
    <w:rsid w:val="00C805F1"/>
    <w:rsid w:val="00C903A2"/>
    <w:rsid w:val="00CB2413"/>
    <w:rsid w:val="00CB2D62"/>
    <w:rsid w:val="00CB5DEA"/>
    <w:rsid w:val="00D06C91"/>
    <w:rsid w:val="00D255C6"/>
    <w:rsid w:val="00D30A86"/>
    <w:rsid w:val="00D42E0A"/>
    <w:rsid w:val="00E27BF1"/>
    <w:rsid w:val="00E343E4"/>
    <w:rsid w:val="00E74EBC"/>
    <w:rsid w:val="00E8091B"/>
    <w:rsid w:val="00EA2683"/>
    <w:rsid w:val="00EC4B53"/>
    <w:rsid w:val="00ED1DEF"/>
    <w:rsid w:val="00F16484"/>
    <w:rsid w:val="00F200AD"/>
    <w:rsid w:val="00F52692"/>
    <w:rsid w:val="00F60B7B"/>
    <w:rsid w:val="00F85425"/>
    <w:rsid w:val="00FF6C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rsid w:val="003B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E27BF1"/>
    <w:pPr>
      <w:ind w:left="720"/>
      <w:contextualSpacing/>
    </w:pPr>
  </w:style>
  <w:style w:type="table" w:customStyle="1" w:styleId="10">
    <w:name w:val="Сетка таблицы1"/>
    <w:basedOn w:val="a1"/>
    <w:next w:val="a7"/>
    <w:rsid w:val="003B4F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167FF0-6F67-4B50-BA00-6F22C63E41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67</TotalTime>
  <Pages>8</Pages>
  <Words>2178</Words>
  <Characters>12416</Characters>
  <Application>Microsoft Office Word</Application>
  <DocSecurity>0</DocSecurity>
  <Lines>103</Lines>
  <Paragraphs>29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14565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USER1</cp:lastModifiedBy>
  <cp:revision>72</cp:revision>
  <cp:lastPrinted>2006-03-17T12:40:00Z</cp:lastPrinted>
  <dcterms:created xsi:type="dcterms:W3CDTF">2018-03-30T16:44:00Z</dcterms:created>
  <dcterms:modified xsi:type="dcterms:W3CDTF">2024-03-13T06:55:00Z</dcterms:modified>
</cp:coreProperties>
</file>