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CE" w:rsidRPr="00F93ACE" w:rsidRDefault="00F93ACE" w:rsidP="00F93ACE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ACE" w:rsidRPr="00F93ACE" w:rsidRDefault="00F93ACE" w:rsidP="00F93ACE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93ACE">
        <w:rPr>
          <w:b/>
          <w:sz w:val="28"/>
          <w:szCs w:val="28"/>
          <w:lang w:val="ru-RU"/>
        </w:rPr>
        <w:t>УКРАЇНА</w:t>
      </w:r>
    </w:p>
    <w:p w:rsidR="00F93ACE" w:rsidRPr="00F93ACE" w:rsidRDefault="00F93ACE" w:rsidP="00F93AC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93ACE">
        <w:rPr>
          <w:b/>
          <w:bCs/>
          <w:kern w:val="36"/>
          <w:sz w:val="28"/>
          <w:szCs w:val="28"/>
        </w:rPr>
        <w:t>ДУБЛЯНСЬКА МІСЬКА РАДА</w:t>
      </w:r>
    </w:p>
    <w:p w:rsidR="00F93ACE" w:rsidRPr="00F93ACE" w:rsidRDefault="00F93ACE" w:rsidP="00F93AC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93ACE">
        <w:rPr>
          <w:bCs/>
          <w:sz w:val="28"/>
          <w:szCs w:val="28"/>
        </w:rPr>
        <w:t>ЖОВКІВСЬКИЙ РАЙОН  ЛЬВІВСЬКА ОБЛАСТЬ</w:t>
      </w:r>
    </w:p>
    <w:p w:rsidR="00F93ACE" w:rsidRPr="00F93ACE" w:rsidRDefault="00F93ACE" w:rsidP="00F93ACE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93ACE">
        <w:rPr>
          <w:b/>
          <w:bCs/>
          <w:kern w:val="36"/>
          <w:sz w:val="28"/>
          <w:szCs w:val="28"/>
        </w:rPr>
        <w:t>ВИКОНАВЧИЙ КОМІТЕТ</w:t>
      </w:r>
    </w:p>
    <w:p w:rsidR="00F93ACE" w:rsidRPr="00F93ACE" w:rsidRDefault="00F93ACE" w:rsidP="00F93ACE">
      <w:pPr>
        <w:widowControl w:val="0"/>
        <w:ind w:firstLine="540"/>
        <w:rPr>
          <w:sz w:val="28"/>
          <w:szCs w:val="28"/>
        </w:rPr>
      </w:pPr>
    </w:p>
    <w:p w:rsidR="00F93ACE" w:rsidRPr="00F93ACE" w:rsidRDefault="00F93ACE" w:rsidP="00F93ACE">
      <w:pPr>
        <w:widowControl w:val="0"/>
        <w:ind w:firstLine="540"/>
        <w:jc w:val="center"/>
        <w:rPr>
          <w:b/>
          <w:sz w:val="28"/>
          <w:szCs w:val="28"/>
        </w:rPr>
      </w:pPr>
      <w:r w:rsidRPr="00F93ACE">
        <w:rPr>
          <w:b/>
          <w:sz w:val="28"/>
          <w:szCs w:val="28"/>
        </w:rPr>
        <w:t xml:space="preserve">РІШЕННЯ </w:t>
      </w:r>
    </w:p>
    <w:p w:rsidR="00F93ACE" w:rsidRPr="00F93ACE" w:rsidRDefault="00F93ACE" w:rsidP="00F93ACE">
      <w:pPr>
        <w:widowControl w:val="0"/>
        <w:ind w:firstLine="540"/>
        <w:jc w:val="center"/>
        <w:rPr>
          <w:b/>
          <w:sz w:val="28"/>
          <w:szCs w:val="28"/>
        </w:rPr>
      </w:pPr>
    </w:p>
    <w:p w:rsidR="00F93ACE" w:rsidRPr="00F93ACE" w:rsidRDefault="00F93ACE" w:rsidP="00F93ACE">
      <w:pPr>
        <w:widowControl w:val="0"/>
        <w:ind w:firstLine="540"/>
        <w:rPr>
          <w:sz w:val="28"/>
          <w:szCs w:val="28"/>
        </w:rPr>
      </w:pPr>
      <w:r w:rsidRPr="00F93ACE">
        <w:rPr>
          <w:sz w:val="28"/>
          <w:szCs w:val="28"/>
        </w:rPr>
        <w:t>27 вересня  2017 р.</w:t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  <w:t xml:space="preserve">                   №76</w:t>
      </w:r>
    </w:p>
    <w:p w:rsidR="00F93ACE" w:rsidRPr="00F93ACE" w:rsidRDefault="00F93ACE" w:rsidP="00F93ACE">
      <w:pPr>
        <w:widowControl w:val="0"/>
        <w:ind w:firstLine="540"/>
        <w:rPr>
          <w:sz w:val="28"/>
          <w:szCs w:val="28"/>
        </w:rPr>
      </w:pPr>
      <w:r w:rsidRPr="00F93ACE">
        <w:rPr>
          <w:sz w:val="28"/>
          <w:szCs w:val="28"/>
        </w:rPr>
        <w:t xml:space="preserve">м. </w:t>
      </w:r>
      <w:proofErr w:type="spellStart"/>
      <w:r w:rsidRPr="00F93ACE">
        <w:rPr>
          <w:sz w:val="28"/>
          <w:szCs w:val="28"/>
        </w:rPr>
        <w:t>Дубляни</w:t>
      </w:r>
      <w:proofErr w:type="spellEnd"/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  <w:r w:rsidRPr="00F93ACE">
        <w:rPr>
          <w:sz w:val="28"/>
          <w:szCs w:val="28"/>
        </w:rPr>
        <w:t xml:space="preserve">Про надання дозволу гр. </w:t>
      </w:r>
      <w:proofErr w:type="spellStart"/>
      <w:r w:rsidRPr="00F93ACE">
        <w:rPr>
          <w:sz w:val="28"/>
          <w:szCs w:val="28"/>
        </w:rPr>
        <w:t>Туркоцьо</w:t>
      </w:r>
      <w:proofErr w:type="spellEnd"/>
      <w:r w:rsidRPr="00F93ACE">
        <w:rPr>
          <w:sz w:val="28"/>
          <w:szCs w:val="28"/>
        </w:rPr>
        <w:t xml:space="preserve"> Оксані Миколаївні на об</w:t>
      </w:r>
      <w:r w:rsidRPr="00F93ACE">
        <w:rPr>
          <w:sz w:val="28"/>
          <w:szCs w:val="28"/>
          <w:lang w:val="ru-RU"/>
        </w:rPr>
        <w:t>’</w:t>
      </w:r>
      <w:r w:rsidRPr="00F93ACE">
        <w:rPr>
          <w:sz w:val="28"/>
          <w:szCs w:val="28"/>
        </w:rPr>
        <w:t xml:space="preserve">єднання двох квартир в одну </w:t>
      </w:r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  <w:r w:rsidRPr="00F93ACE">
        <w:rPr>
          <w:sz w:val="28"/>
          <w:szCs w:val="28"/>
        </w:rPr>
        <w:t xml:space="preserve">Розглянувши звернення </w:t>
      </w:r>
      <w:proofErr w:type="spellStart"/>
      <w:r w:rsidRPr="00F93ACE">
        <w:rPr>
          <w:sz w:val="28"/>
          <w:szCs w:val="28"/>
        </w:rPr>
        <w:t>гр.Туркоцьо</w:t>
      </w:r>
      <w:proofErr w:type="spellEnd"/>
      <w:r w:rsidRPr="00F93ACE">
        <w:rPr>
          <w:sz w:val="28"/>
          <w:szCs w:val="28"/>
        </w:rPr>
        <w:t xml:space="preserve"> Оксани Миколаївни та додані документи, керуючись ст. 34 Закону України </w:t>
      </w:r>
      <w:proofErr w:type="spellStart"/>
      <w:r w:rsidRPr="00F93ACE">
        <w:rPr>
          <w:sz w:val="28"/>
          <w:szCs w:val="28"/>
        </w:rPr>
        <w:t>„Про</w:t>
      </w:r>
      <w:proofErr w:type="spellEnd"/>
      <w:r w:rsidRPr="00F93ACE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F93ACE">
        <w:rPr>
          <w:sz w:val="28"/>
          <w:szCs w:val="28"/>
        </w:rPr>
        <w:t>Дублянської</w:t>
      </w:r>
      <w:proofErr w:type="spellEnd"/>
      <w:r w:rsidRPr="00F93ACE">
        <w:rPr>
          <w:sz w:val="28"/>
          <w:szCs w:val="28"/>
        </w:rPr>
        <w:t xml:space="preserve"> міської ради</w:t>
      </w:r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  <w:r w:rsidRPr="00F93ACE">
        <w:rPr>
          <w:sz w:val="28"/>
          <w:szCs w:val="28"/>
        </w:rPr>
        <w:t>ВИРІШИВ:</w:t>
      </w:r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  <w:r w:rsidRPr="00F93ACE">
        <w:rPr>
          <w:sz w:val="28"/>
          <w:szCs w:val="28"/>
        </w:rPr>
        <w:t xml:space="preserve">1.Надати гр. </w:t>
      </w:r>
      <w:proofErr w:type="spellStart"/>
      <w:r w:rsidRPr="00F93ACE">
        <w:rPr>
          <w:sz w:val="28"/>
          <w:szCs w:val="28"/>
        </w:rPr>
        <w:t>Туркоцьо</w:t>
      </w:r>
      <w:proofErr w:type="spellEnd"/>
      <w:r w:rsidRPr="00F93ACE">
        <w:rPr>
          <w:sz w:val="28"/>
          <w:szCs w:val="28"/>
        </w:rPr>
        <w:t xml:space="preserve"> Оксані Миколаївні дозвіл на об</w:t>
      </w:r>
      <w:r w:rsidRPr="00F93ACE">
        <w:rPr>
          <w:sz w:val="28"/>
          <w:szCs w:val="28"/>
          <w:lang w:val="ru-RU"/>
        </w:rPr>
        <w:t>’</w:t>
      </w:r>
      <w:r w:rsidRPr="00F93ACE">
        <w:rPr>
          <w:sz w:val="28"/>
          <w:szCs w:val="28"/>
        </w:rPr>
        <w:t xml:space="preserve">єднання квартири **а та ***, що знаходиться за адресою: </w:t>
      </w:r>
      <w:proofErr w:type="spellStart"/>
      <w:r w:rsidRPr="00F93ACE">
        <w:rPr>
          <w:sz w:val="28"/>
          <w:szCs w:val="28"/>
        </w:rPr>
        <w:t>м.Дубляни</w:t>
      </w:r>
      <w:proofErr w:type="spellEnd"/>
      <w:r w:rsidRPr="00F93ACE">
        <w:rPr>
          <w:sz w:val="28"/>
          <w:szCs w:val="28"/>
        </w:rPr>
        <w:t xml:space="preserve">, вул. *****, *. </w:t>
      </w:r>
    </w:p>
    <w:p w:rsidR="00F93ACE" w:rsidRPr="00F93ACE" w:rsidRDefault="00F93ACE" w:rsidP="00F93ACE">
      <w:pPr>
        <w:ind w:firstLine="540"/>
        <w:jc w:val="both"/>
        <w:rPr>
          <w:sz w:val="28"/>
          <w:szCs w:val="28"/>
        </w:rPr>
      </w:pPr>
      <w:r w:rsidRPr="00F93ACE">
        <w:rPr>
          <w:sz w:val="28"/>
          <w:szCs w:val="28"/>
        </w:rPr>
        <w:t xml:space="preserve">2. Гр. </w:t>
      </w:r>
      <w:proofErr w:type="spellStart"/>
      <w:r w:rsidRPr="00F93ACE">
        <w:rPr>
          <w:sz w:val="28"/>
          <w:szCs w:val="28"/>
        </w:rPr>
        <w:t>Туркоцьо</w:t>
      </w:r>
      <w:proofErr w:type="spellEnd"/>
      <w:r w:rsidRPr="00F93ACE">
        <w:rPr>
          <w:sz w:val="28"/>
          <w:szCs w:val="28"/>
        </w:rPr>
        <w:t xml:space="preserve"> Оксані Миколаївні звернутись до ліцензованої установи для виготовлення технічного паспорта на об’єднану квартиру та зареєструвати право власності на квартиру відповідно до вимог чинного законодавства. </w:t>
      </w:r>
    </w:p>
    <w:p w:rsidR="00F93ACE" w:rsidRPr="00F93ACE" w:rsidRDefault="00F93ACE" w:rsidP="00F93ACE">
      <w:pPr>
        <w:widowControl w:val="0"/>
        <w:ind w:firstLine="540"/>
        <w:jc w:val="both"/>
        <w:rPr>
          <w:sz w:val="26"/>
          <w:szCs w:val="26"/>
        </w:rPr>
      </w:pPr>
      <w:r w:rsidRPr="00F93ACE">
        <w:rPr>
          <w:sz w:val="28"/>
          <w:szCs w:val="28"/>
        </w:rPr>
        <w:t xml:space="preserve">3.. Контроль за виконанням рішення покласти на головного бухгалтера ради </w:t>
      </w:r>
      <w:proofErr w:type="spellStart"/>
      <w:r w:rsidRPr="00F93ACE">
        <w:rPr>
          <w:sz w:val="28"/>
          <w:szCs w:val="28"/>
        </w:rPr>
        <w:t>Падюку</w:t>
      </w:r>
      <w:proofErr w:type="spellEnd"/>
      <w:r w:rsidRPr="00F93ACE">
        <w:rPr>
          <w:sz w:val="28"/>
          <w:szCs w:val="28"/>
        </w:rPr>
        <w:t xml:space="preserve"> О.В.</w:t>
      </w:r>
    </w:p>
    <w:p w:rsidR="00F93ACE" w:rsidRPr="00F93ACE" w:rsidRDefault="00F93ACE" w:rsidP="00F93ACE">
      <w:pPr>
        <w:rPr>
          <w:sz w:val="26"/>
          <w:szCs w:val="26"/>
        </w:rPr>
      </w:pPr>
    </w:p>
    <w:p w:rsidR="00F93ACE" w:rsidRPr="00F93ACE" w:rsidRDefault="00F93ACE" w:rsidP="00F93ACE">
      <w:pPr>
        <w:rPr>
          <w:sz w:val="28"/>
          <w:szCs w:val="28"/>
        </w:rPr>
      </w:pPr>
    </w:p>
    <w:p w:rsidR="00F93ACE" w:rsidRPr="00F93ACE" w:rsidRDefault="00F93ACE" w:rsidP="00F93ACE">
      <w:pPr>
        <w:widowControl w:val="0"/>
        <w:ind w:firstLine="540"/>
        <w:jc w:val="center"/>
        <w:rPr>
          <w:sz w:val="28"/>
          <w:szCs w:val="28"/>
        </w:rPr>
      </w:pPr>
    </w:p>
    <w:p w:rsidR="00F93ACE" w:rsidRPr="00F93ACE" w:rsidRDefault="00F93ACE" w:rsidP="00F93ACE">
      <w:pPr>
        <w:widowControl w:val="0"/>
        <w:ind w:firstLine="540"/>
        <w:jc w:val="center"/>
        <w:rPr>
          <w:sz w:val="28"/>
          <w:szCs w:val="28"/>
        </w:rPr>
      </w:pPr>
      <w:r w:rsidRPr="00F93ACE">
        <w:rPr>
          <w:sz w:val="28"/>
          <w:szCs w:val="28"/>
        </w:rPr>
        <w:t>Міський голова</w:t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</w:r>
      <w:r w:rsidRPr="00F93ACE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F93ACE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93ACE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51B" w:rsidRDefault="0070551B">
      <w:r>
        <w:separator/>
      </w:r>
    </w:p>
  </w:endnote>
  <w:endnote w:type="continuationSeparator" w:id="0">
    <w:p w:rsidR="0070551B" w:rsidRDefault="0070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51B" w:rsidRDefault="0070551B">
      <w:r>
        <w:separator/>
      </w:r>
    </w:p>
  </w:footnote>
  <w:footnote w:type="continuationSeparator" w:id="0">
    <w:p w:rsidR="0070551B" w:rsidRDefault="00705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551B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93A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F93ACE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F93A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F93ACE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4D0D3-EA08-4B28-B0E7-925EEC60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2024-03-13T07:04:00Z</dcterms:modified>
</cp:coreProperties>
</file>