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End w:id="0"/>
            <w:r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spacing w:lineRule="auto" w:line="240" w:beforeAutospacing="0" w:afterAutospacing="0"/>
              <w:ind w:firstLine="0"/>
              <w:jc w:val="left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23 листопада   2017 р.</w:t>
              <w:tab/>
              <w:tab/>
              <w:tab/>
              <w:tab/>
              <w:tab/>
              <w:t xml:space="preserve"> </w:t>
              <w:tab/>
              <w:tab/>
              <w:t xml:space="preserve"> №80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Про затвердження акту обстеження зелених насаджень №4 від 25.10.2017р., що підлягають вирубці ЛНАУ у зв’язку з їх аварійним станом та висиханням в к-сті 8 шт.  в м.Дубляни та надання дозволу адміністрації ЛНАУ на вирубку дерев на території Дублянської міської ради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Розглянувши  клопотання адміністрації ЛНАУ від 25.10.2017 №99, беручи до уваги акт обстеження  дерев №4 від 25.10.2017 року, керуючись ст.33 Закону України «Про місцеве самоврядування в Україні», виконавчий комітет Дублянської міської ради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 Затвердити акт обстеження №4 від 25.10.2017 року зелених насаджень, що підлягають вирубці ЛНАУ у к-сті 8 шт: клен – 3шт, ясен – 5 шт., у зв’язку з їх аварійним станом, та надати дозвіл адміністрації ЛНАУ на вирубку дерев на території Дублянської міської ради.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 Зобов’язати керівництво ЛНАУ м.Дубляни оприбуткувати зрізані дерева для власних потреб.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 Контроль за виконанням рішення покласти на архітектора міської ради Папку І.В.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  <w:p>
            <w:pPr>
              <w:jc w:val="center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>
      <w:pPr>
        <w:rPr>
          <w:b w:val="1"/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  <w:lang w:val="en-US"/>
        </w:rPr>
      </w:pPr>
      <w:bookmarkStart w:id="1" w:name="_GoBack"/>
      <w:bookmarkEnd w:id="1"/>
    </w:p>
    <w:p>
      <w:pPr>
        <w:rPr>
          <w:sz w:val="28"/>
          <w:szCs w:val="28"/>
        </w:rPr>
      </w:pPr>
    </w:p>
    <w:p>
      <w:pPr>
        <w:rPr>
          <w:sz w:val="28"/>
          <w:szCs w:val="28"/>
          <w:lang w:val="en-US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b w:val="1"/>
        </w:rPr>
      </w:pPr>
    </w:p>
    <w:sectPr>
      <w:headerReference xmlns:r="http://schemas.openxmlformats.org/officeDocument/2006/relationships" w:type="default" r:id="RelHdr1"/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p/>
</w:hdr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 w:beforeAutospacing="0" w:afterAutospacing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 w:beforeAutospacing="0" w:afterAutospacing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Hdr1" Type="http://schemas.openxmlformats.org/officeDocument/2006/relationships/header" Target="header1.xml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_rels/header1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2024-03-13T08:19:24Z</dcterms:modified>
  <cp:revision>67</cp:revision>
</cp:coreProperties>
</file>