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val="ru-RU"/>
              </w:rPr>
              <w:drawing>
                <wp:inline distT="0" distB="0" distL="0" distR="0" wp14:anchorId="672FDFEB" wp14:editId="32AE28B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54928" w:rsidRPr="00C54928" w:rsidRDefault="00C54928" w:rsidP="00C5492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54928">
        <w:rPr>
          <w:b/>
          <w:sz w:val="28"/>
          <w:szCs w:val="28"/>
          <w:lang w:val="ru-RU"/>
        </w:rPr>
        <w:t>УКРАЇНА</w:t>
      </w:r>
    </w:p>
    <w:p w:rsidR="00C54928" w:rsidRPr="00C54928" w:rsidRDefault="00C54928" w:rsidP="00C5492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C54928">
        <w:rPr>
          <w:b/>
          <w:bCs/>
          <w:kern w:val="32"/>
          <w:sz w:val="28"/>
          <w:szCs w:val="28"/>
        </w:rPr>
        <w:t>ДУБЛЯНСЬКА МІСЬКА РАДА</w:t>
      </w:r>
    </w:p>
    <w:p w:rsidR="00C54928" w:rsidRPr="00C54928" w:rsidRDefault="00C54928" w:rsidP="00C5492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54928">
        <w:rPr>
          <w:bCs/>
          <w:sz w:val="28"/>
          <w:szCs w:val="28"/>
        </w:rPr>
        <w:t>ЖОВКІВСЬКИЙ РАЙОН  ЛЬВІВСЬКА ОБЛАСТЬ</w:t>
      </w:r>
    </w:p>
    <w:p w:rsidR="00C54928" w:rsidRPr="00C54928" w:rsidRDefault="00C54928" w:rsidP="00C5492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C54928">
        <w:rPr>
          <w:b/>
          <w:bCs/>
          <w:kern w:val="32"/>
          <w:sz w:val="28"/>
          <w:szCs w:val="28"/>
        </w:rPr>
        <w:t>ВИКОНАВЧИЙ КОМІТЕТ</w:t>
      </w:r>
    </w:p>
    <w:p w:rsidR="00C54928" w:rsidRPr="00C54928" w:rsidRDefault="00C54928" w:rsidP="00C54928">
      <w:pPr>
        <w:widowControl w:val="0"/>
        <w:ind w:firstLine="540"/>
        <w:rPr>
          <w:sz w:val="28"/>
          <w:szCs w:val="28"/>
          <w:lang w:val="ru-RU"/>
        </w:rPr>
      </w:pPr>
    </w:p>
    <w:p w:rsidR="00C54928" w:rsidRPr="00C54928" w:rsidRDefault="00C54928" w:rsidP="00C5492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C54928">
        <w:rPr>
          <w:b/>
          <w:sz w:val="28"/>
          <w:szCs w:val="28"/>
          <w:lang w:val="ru-RU"/>
        </w:rPr>
        <w:t>Р</w:t>
      </w:r>
      <w:proofErr w:type="gramEnd"/>
      <w:r w:rsidRPr="00C54928">
        <w:rPr>
          <w:b/>
          <w:sz w:val="28"/>
          <w:szCs w:val="28"/>
          <w:lang w:val="ru-RU"/>
        </w:rPr>
        <w:t>ІШЕННЯ</w:t>
      </w:r>
    </w:p>
    <w:p w:rsidR="00C54928" w:rsidRPr="00C54928" w:rsidRDefault="00C54928" w:rsidP="00C5492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C54928" w:rsidRPr="00C54928" w:rsidRDefault="00C54928" w:rsidP="00C54928">
      <w:pPr>
        <w:widowControl w:val="0"/>
        <w:ind w:firstLine="540"/>
        <w:rPr>
          <w:sz w:val="28"/>
          <w:szCs w:val="28"/>
        </w:rPr>
      </w:pPr>
      <w:r w:rsidRPr="00C54928">
        <w:rPr>
          <w:sz w:val="28"/>
          <w:szCs w:val="28"/>
          <w:lang w:val="ru-RU"/>
        </w:rPr>
        <w:t>08 лютого 2018 р.</w:t>
      </w:r>
      <w:r w:rsidRPr="00C54928">
        <w:rPr>
          <w:sz w:val="28"/>
          <w:szCs w:val="28"/>
          <w:lang w:val="ru-RU"/>
        </w:rPr>
        <w:tab/>
      </w:r>
      <w:r w:rsidRPr="00C54928">
        <w:rPr>
          <w:sz w:val="28"/>
          <w:szCs w:val="28"/>
          <w:lang w:val="ru-RU"/>
        </w:rPr>
        <w:tab/>
      </w:r>
      <w:r w:rsidRPr="00C54928">
        <w:rPr>
          <w:sz w:val="28"/>
          <w:szCs w:val="28"/>
          <w:lang w:val="ru-RU"/>
        </w:rPr>
        <w:tab/>
      </w:r>
      <w:r w:rsidRPr="00C54928">
        <w:rPr>
          <w:sz w:val="28"/>
          <w:szCs w:val="28"/>
          <w:lang w:val="ru-RU"/>
        </w:rPr>
        <w:tab/>
      </w:r>
      <w:r w:rsidRPr="00C54928">
        <w:rPr>
          <w:sz w:val="28"/>
          <w:szCs w:val="28"/>
          <w:lang w:val="ru-RU"/>
        </w:rPr>
        <w:tab/>
      </w:r>
      <w:r w:rsidRPr="00C54928">
        <w:rPr>
          <w:sz w:val="28"/>
          <w:szCs w:val="28"/>
          <w:lang w:val="ru-RU"/>
        </w:rPr>
        <w:tab/>
        <w:t xml:space="preserve">                   №1</w:t>
      </w:r>
    </w:p>
    <w:p w:rsidR="00C54928" w:rsidRPr="00C54928" w:rsidRDefault="00C54928" w:rsidP="00C54928">
      <w:pPr>
        <w:widowControl w:val="0"/>
        <w:ind w:firstLine="540"/>
        <w:rPr>
          <w:sz w:val="28"/>
          <w:szCs w:val="28"/>
          <w:lang w:val="ru-RU"/>
        </w:rPr>
      </w:pPr>
      <w:r w:rsidRPr="00C54928">
        <w:rPr>
          <w:sz w:val="28"/>
          <w:szCs w:val="28"/>
          <w:lang w:val="ru-RU"/>
        </w:rPr>
        <w:t xml:space="preserve">м. </w:t>
      </w:r>
      <w:proofErr w:type="spellStart"/>
      <w:r w:rsidRPr="00C54928">
        <w:rPr>
          <w:sz w:val="28"/>
          <w:szCs w:val="28"/>
          <w:lang w:val="ru-RU"/>
        </w:rPr>
        <w:t>Дубляни</w:t>
      </w:r>
      <w:proofErr w:type="spellEnd"/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Про затвердження скорегованих тарифів на послуги з централізованого водопостачання та централізованого водовідведення, які надаються ЛНАУ</w:t>
      </w:r>
    </w:p>
    <w:p w:rsidR="00C54928" w:rsidRPr="00C54928" w:rsidRDefault="00C54928" w:rsidP="00C54928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C54928" w:rsidRPr="00C54928" w:rsidRDefault="00C54928" w:rsidP="00C549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textAlignment w:val="baseline"/>
        <w:rPr>
          <w:sz w:val="28"/>
          <w:szCs w:val="28"/>
        </w:rPr>
      </w:pPr>
      <w:r w:rsidRPr="00C54928">
        <w:rPr>
          <w:sz w:val="28"/>
          <w:szCs w:val="28"/>
        </w:rPr>
        <w:t xml:space="preserve">Керуючись Законом України від 21.05.1997р. №280/97-ВР «Про місцеве самоврядування в Україні», Законом України від 24.06.2004р. №1875-ІУ «Про житлово-комунальні послуги», розглянувши лист ЛНАУ в особі ректора </w:t>
      </w:r>
      <w:proofErr w:type="spellStart"/>
      <w:r w:rsidRPr="00C54928">
        <w:rPr>
          <w:sz w:val="28"/>
          <w:szCs w:val="28"/>
        </w:rPr>
        <w:t>Снітинського</w:t>
      </w:r>
      <w:proofErr w:type="spellEnd"/>
      <w:r w:rsidRPr="00C54928">
        <w:rPr>
          <w:sz w:val="28"/>
          <w:szCs w:val="28"/>
        </w:rPr>
        <w:t xml:space="preserve"> В.В. від 22.01.2018 р., №01-36-09-123 про необхідність корегування тарифів на послуги з централізованого водопостачання та централізованого водовідведення у зв’язку із виключенням із статей витрат на збут сум на проведення планових періодичних повірок, обслуговування ф ремонту засобів обліку холодної води виконавчий комітет </w:t>
      </w:r>
      <w:proofErr w:type="spellStart"/>
      <w:r w:rsidRPr="00C54928">
        <w:rPr>
          <w:sz w:val="28"/>
          <w:szCs w:val="28"/>
        </w:rPr>
        <w:t>Дублянської</w:t>
      </w:r>
      <w:proofErr w:type="spellEnd"/>
      <w:r w:rsidRPr="00C54928">
        <w:rPr>
          <w:sz w:val="28"/>
          <w:szCs w:val="28"/>
        </w:rPr>
        <w:t xml:space="preserve"> міської ради</w:t>
      </w:r>
    </w:p>
    <w:p w:rsidR="00C54928" w:rsidRPr="00C54928" w:rsidRDefault="00C54928" w:rsidP="00C54928">
      <w:pPr>
        <w:shd w:val="clear" w:color="auto" w:fill="FFFFFF"/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ВИРІШИВ: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1.Затвердити скореговані тарифи на послуги з централізованого водопостачання та централізованого водовідведення, які надаються ЛНАУ: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 xml:space="preserve">1) для населення а також для інших споживачів підприємців, організацій і т.п.: водопостачання – 10 грн. 74 коп. (з ПДВ) за 1 </w:t>
      </w:r>
      <w:proofErr w:type="spellStart"/>
      <w:r w:rsidRPr="00C54928">
        <w:rPr>
          <w:sz w:val="28"/>
          <w:szCs w:val="28"/>
        </w:rPr>
        <w:t>м.куб</w:t>
      </w:r>
      <w:proofErr w:type="spellEnd"/>
      <w:r w:rsidRPr="00C54928">
        <w:rPr>
          <w:sz w:val="28"/>
          <w:szCs w:val="28"/>
        </w:rPr>
        <w:t xml:space="preserve">., водовідведення – 8 грн. 89 коп. (з ПДВ) за 1 </w:t>
      </w:r>
      <w:proofErr w:type="spellStart"/>
      <w:r w:rsidRPr="00C54928">
        <w:rPr>
          <w:sz w:val="28"/>
          <w:szCs w:val="28"/>
        </w:rPr>
        <w:t>м.куб</w:t>
      </w:r>
      <w:proofErr w:type="spellEnd"/>
      <w:r w:rsidRPr="00C54928">
        <w:rPr>
          <w:sz w:val="28"/>
          <w:szCs w:val="28"/>
        </w:rPr>
        <w:t>.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 xml:space="preserve">2) для мешканців </w:t>
      </w:r>
      <w:proofErr w:type="spellStart"/>
      <w:r w:rsidRPr="00C54928">
        <w:rPr>
          <w:sz w:val="28"/>
          <w:szCs w:val="28"/>
        </w:rPr>
        <w:t>с.Малі</w:t>
      </w:r>
      <w:proofErr w:type="spellEnd"/>
      <w:r w:rsidRPr="00C54928">
        <w:rPr>
          <w:sz w:val="28"/>
          <w:szCs w:val="28"/>
        </w:rPr>
        <w:t xml:space="preserve"> Підліски, </w:t>
      </w:r>
      <w:proofErr w:type="spellStart"/>
      <w:r w:rsidRPr="00C54928">
        <w:rPr>
          <w:sz w:val="28"/>
          <w:szCs w:val="28"/>
        </w:rPr>
        <w:t>вул.Чорновола</w:t>
      </w:r>
      <w:proofErr w:type="spellEnd"/>
      <w:r w:rsidRPr="00C54928">
        <w:rPr>
          <w:sz w:val="28"/>
          <w:szCs w:val="28"/>
        </w:rPr>
        <w:t xml:space="preserve">, 37,37А, та </w:t>
      </w:r>
      <w:proofErr w:type="spellStart"/>
      <w:r w:rsidRPr="00C54928">
        <w:rPr>
          <w:sz w:val="28"/>
          <w:szCs w:val="28"/>
        </w:rPr>
        <w:t>с.Ситихів</w:t>
      </w:r>
      <w:proofErr w:type="spellEnd"/>
      <w:r w:rsidRPr="00C54928">
        <w:rPr>
          <w:sz w:val="28"/>
          <w:szCs w:val="28"/>
        </w:rPr>
        <w:t xml:space="preserve">, для господарсько-побутового водопостачання – 19 грн. 33 коп. (з ПДВ) за 1,75 </w:t>
      </w:r>
      <w:proofErr w:type="spellStart"/>
      <w:r w:rsidRPr="00C54928">
        <w:rPr>
          <w:sz w:val="28"/>
          <w:szCs w:val="28"/>
        </w:rPr>
        <w:t>м.куб</w:t>
      </w:r>
      <w:proofErr w:type="spellEnd"/>
      <w:r w:rsidRPr="00C54928">
        <w:rPr>
          <w:sz w:val="28"/>
          <w:szCs w:val="28"/>
        </w:rPr>
        <w:t>. на 1 людину.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 xml:space="preserve">2.Визнати таким, що втратило чинність рішення виконавчого комітету </w:t>
      </w:r>
      <w:proofErr w:type="spellStart"/>
      <w:r w:rsidRPr="00C54928">
        <w:rPr>
          <w:sz w:val="28"/>
          <w:szCs w:val="28"/>
        </w:rPr>
        <w:t>Дублянської</w:t>
      </w:r>
      <w:proofErr w:type="spellEnd"/>
      <w:r w:rsidRPr="00C54928">
        <w:rPr>
          <w:sz w:val="28"/>
          <w:szCs w:val="28"/>
        </w:rPr>
        <w:t xml:space="preserve"> міської ради від 06.07.2017 р. №57.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3.Адміністраці ЛНАУ оприлюднити дане рішення в друкованих засобах масової інформації  та на дошках оголошень.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4.Тариф вступає в дію після 15 днів з дня опублікування оголошення в засобах масової інформації (ст.32 Закону України «Про житлово-комунальні послуги»).</w:t>
      </w:r>
    </w:p>
    <w:p w:rsidR="00C54928" w:rsidRPr="00C54928" w:rsidRDefault="00C54928" w:rsidP="00C54928">
      <w:pPr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5.ЛНАУ внести зміни в договори на надання послуг з</w:t>
      </w:r>
      <w:r>
        <w:rPr>
          <w:sz w:val="28"/>
          <w:szCs w:val="28"/>
          <w:lang w:val="ru-RU"/>
        </w:rPr>
        <w:t>і</w:t>
      </w:r>
      <w:r w:rsidRPr="00C54928">
        <w:rPr>
          <w:sz w:val="28"/>
          <w:szCs w:val="28"/>
        </w:rPr>
        <w:t xml:space="preserve"> споживачами.</w:t>
      </w:r>
    </w:p>
    <w:p w:rsidR="00C54928" w:rsidRPr="00C54928" w:rsidRDefault="00C54928" w:rsidP="00C54928">
      <w:pPr>
        <w:shd w:val="clear" w:color="auto" w:fill="FFFFFF"/>
        <w:ind w:firstLine="540"/>
        <w:jc w:val="both"/>
        <w:rPr>
          <w:sz w:val="28"/>
          <w:szCs w:val="28"/>
        </w:rPr>
      </w:pPr>
      <w:r w:rsidRPr="00C54928">
        <w:rPr>
          <w:sz w:val="28"/>
          <w:szCs w:val="28"/>
        </w:rPr>
        <w:t>6.</w:t>
      </w:r>
      <w:r w:rsidRPr="00C54928">
        <w:rPr>
          <w:sz w:val="28"/>
          <w:szCs w:val="28"/>
          <w:lang w:val="ru-RU"/>
        </w:rPr>
        <w:t xml:space="preserve">Контроль за </w:t>
      </w:r>
      <w:proofErr w:type="spellStart"/>
      <w:r w:rsidRPr="00C54928">
        <w:rPr>
          <w:sz w:val="28"/>
          <w:szCs w:val="28"/>
          <w:lang w:val="ru-RU"/>
        </w:rPr>
        <w:t>виконанням</w:t>
      </w:r>
      <w:proofErr w:type="spellEnd"/>
      <w:r w:rsidRPr="00C54928">
        <w:rPr>
          <w:sz w:val="28"/>
          <w:szCs w:val="28"/>
        </w:rPr>
        <w:t xml:space="preserve"> </w:t>
      </w:r>
      <w:proofErr w:type="spellStart"/>
      <w:r w:rsidRPr="00C54928">
        <w:rPr>
          <w:sz w:val="28"/>
          <w:szCs w:val="28"/>
          <w:lang w:val="ru-RU"/>
        </w:rPr>
        <w:t>рішення</w:t>
      </w:r>
      <w:proofErr w:type="spellEnd"/>
      <w:r w:rsidRPr="00C54928">
        <w:rPr>
          <w:sz w:val="28"/>
          <w:szCs w:val="28"/>
          <w:lang w:val="ru-RU"/>
        </w:rPr>
        <w:t xml:space="preserve"> </w:t>
      </w:r>
      <w:proofErr w:type="spellStart"/>
      <w:r w:rsidRPr="00C54928">
        <w:rPr>
          <w:sz w:val="28"/>
          <w:szCs w:val="28"/>
          <w:lang w:val="ru-RU"/>
        </w:rPr>
        <w:t>покласти</w:t>
      </w:r>
      <w:proofErr w:type="spellEnd"/>
      <w:r w:rsidRPr="00C54928">
        <w:rPr>
          <w:sz w:val="28"/>
          <w:szCs w:val="28"/>
          <w:lang w:val="ru-RU"/>
        </w:rPr>
        <w:t xml:space="preserve"> на</w:t>
      </w:r>
      <w:r w:rsidRPr="00C54928">
        <w:rPr>
          <w:sz w:val="28"/>
          <w:szCs w:val="28"/>
        </w:rPr>
        <w:t xml:space="preserve"> Яремка В.М. – першого заступника міського голови.</w:t>
      </w:r>
    </w:p>
    <w:p w:rsidR="00C54928" w:rsidRPr="00C54928" w:rsidRDefault="00C54928" w:rsidP="00C54928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213958" w:rsidRPr="00B772B4" w:rsidRDefault="00C54928" w:rsidP="00C54928">
      <w:pPr>
        <w:ind w:firstLine="540"/>
        <w:jc w:val="center"/>
        <w:rPr>
          <w:b/>
        </w:rPr>
      </w:pPr>
      <w:r w:rsidRPr="00C54928">
        <w:rPr>
          <w:sz w:val="28"/>
          <w:szCs w:val="28"/>
        </w:rPr>
        <w:t>Міський голова</w:t>
      </w:r>
      <w:r w:rsidRPr="00C54928">
        <w:rPr>
          <w:sz w:val="28"/>
          <w:szCs w:val="28"/>
        </w:rPr>
        <w:tab/>
      </w:r>
      <w:r w:rsidRPr="00C54928">
        <w:rPr>
          <w:sz w:val="28"/>
          <w:szCs w:val="28"/>
        </w:rPr>
        <w:tab/>
      </w:r>
      <w:r w:rsidRPr="00C54928">
        <w:rPr>
          <w:sz w:val="28"/>
          <w:szCs w:val="28"/>
        </w:rPr>
        <w:tab/>
        <w:t xml:space="preserve">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8A25D6" wp14:editId="07DA3A45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0C" w:rsidRDefault="00D17A0C">
      <w:r>
        <w:separator/>
      </w:r>
    </w:p>
  </w:endnote>
  <w:endnote w:type="continuationSeparator" w:id="0">
    <w:p w:rsidR="00D17A0C" w:rsidRDefault="00D1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0C" w:rsidRDefault="00D17A0C">
      <w:r>
        <w:separator/>
      </w:r>
    </w:p>
  </w:footnote>
  <w:footnote w:type="continuationSeparator" w:id="0">
    <w:p w:rsidR="00D17A0C" w:rsidRDefault="00D17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4928"/>
    <w:rsid w:val="00C805F1"/>
    <w:rsid w:val="00C903A2"/>
    <w:rsid w:val="00CB2413"/>
    <w:rsid w:val="00CB2D62"/>
    <w:rsid w:val="00D06C91"/>
    <w:rsid w:val="00D17A0C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086EB-685D-4773-8ECF-16169F2B8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2024-03-21T13:10:00Z</dcterms:modified>
</cp:coreProperties>
</file>