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E5" w:rsidRPr="00F417E5" w:rsidRDefault="00F417E5" w:rsidP="00F417E5">
      <w:pPr>
        <w:widowControl w:val="0"/>
        <w:ind w:firstLine="540"/>
        <w:jc w:val="center"/>
        <w:rPr>
          <w:sz w:val="28"/>
          <w:szCs w:val="28"/>
          <w:lang w:val="ru-RU"/>
        </w:rPr>
      </w:pPr>
      <w:r w:rsidRPr="00F417E5">
        <w:rPr>
          <w:noProof/>
          <w:sz w:val="28"/>
          <w:szCs w:val="28"/>
          <w:lang w:val="ru-RU"/>
        </w:rPr>
        <w:drawing>
          <wp:inline distT="0" distB="0" distL="0" distR="0" wp14:anchorId="55541BC1" wp14:editId="16B98DFD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17E5" w:rsidRPr="00F417E5" w:rsidRDefault="00F417E5" w:rsidP="00F417E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F417E5">
        <w:rPr>
          <w:b/>
          <w:sz w:val="28"/>
          <w:szCs w:val="28"/>
          <w:lang w:val="ru-RU"/>
        </w:rPr>
        <w:t>УКРАЇНА</w:t>
      </w:r>
    </w:p>
    <w:p w:rsidR="00F417E5" w:rsidRPr="00F417E5" w:rsidRDefault="00F417E5" w:rsidP="00F417E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417E5">
        <w:rPr>
          <w:b/>
          <w:bCs/>
          <w:kern w:val="32"/>
          <w:sz w:val="28"/>
          <w:szCs w:val="28"/>
        </w:rPr>
        <w:t>ДУБЛЯНСЬКА МІСЬКА РАДА</w:t>
      </w:r>
    </w:p>
    <w:p w:rsidR="00F417E5" w:rsidRPr="00F417E5" w:rsidRDefault="00F417E5" w:rsidP="00F417E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417E5">
        <w:rPr>
          <w:bCs/>
          <w:sz w:val="28"/>
          <w:szCs w:val="28"/>
        </w:rPr>
        <w:t>ЖОВКІВСЬКИЙ РАЙОН  ЛЬВІВСЬКА ОБЛАСТЬ</w:t>
      </w:r>
    </w:p>
    <w:p w:rsidR="00F417E5" w:rsidRPr="00F417E5" w:rsidRDefault="00F417E5" w:rsidP="00F417E5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F417E5">
        <w:rPr>
          <w:b/>
          <w:bCs/>
          <w:kern w:val="32"/>
          <w:sz w:val="28"/>
          <w:szCs w:val="28"/>
        </w:rPr>
        <w:t>ВИКОНАВЧИЙ КОМІТЕТ</w:t>
      </w:r>
    </w:p>
    <w:p w:rsidR="00F417E5" w:rsidRPr="00F417E5" w:rsidRDefault="00F417E5" w:rsidP="00F417E5">
      <w:pPr>
        <w:widowControl w:val="0"/>
        <w:ind w:firstLine="540"/>
        <w:rPr>
          <w:sz w:val="28"/>
          <w:szCs w:val="28"/>
          <w:lang w:val="ru-RU"/>
        </w:rPr>
      </w:pPr>
    </w:p>
    <w:p w:rsidR="00F417E5" w:rsidRPr="00F417E5" w:rsidRDefault="00F417E5" w:rsidP="00F417E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proofErr w:type="gramStart"/>
      <w:r w:rsidRPr="00F417E5">
        <w:rPr>
          <w:b/>
          <w:sz w:val="28"/>
          <w:szCs w:val="28"/>
          <w:lang w:val="ru-RU"/>
        </w:rPr>
        <w:t>Р</w:t>
      </w:r>
      <w:proofErr w:type="gramEnd"/>
      <w:r w:rsidRPr="00F417E5">
        <w:rPr>
          <w:b/>
          <w:sz w:val="28"/>
          <w:szCs w:val="28"/>
          <w:lang w:val="ru-RU"/>
        </w:rPr>
        <w:t>ІШЕННЯ</w:t>
      </w:r>
    </w:p>
    <w:p w:rsidR="00F417E5" w:rsidRPr="00F417E5" w:rsidRDefault="00F417E5" w:rsidP="00F417E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</w:p>
    <w:p w:rsidR="00F417E5" w:rsidRPr="00F417E5" w:rsidRDefault="00F417E5" w:rsidP="00F417E5">
      <w:pPr>
        <w:widowControl w:val="0"/>
        <w:ind w:firstLine="540"/>
        <w:rPr>
          <w:sz w:val="28"/>
          <w:szCs w:val="28"/>
        </w:rPr>
      </w:pPr>
      <w:r w:rsidRPr="00F417E5">
        <w:rPr>
          <w:sz w:val="28"/>
          <w:szCs w:val="28"/>
          <w:lang w:val="ru-RU"/>
        </w:rPr>
        <w:t xml:space="preserve">09 </w:t>
      </w:r>
      <w:proofErr w:type="spellStart"/>
      <w:r w:rsidRPr="00F417E5">
        <w:rPr>
          <w:sz w:val="28"/>
          <w:szCs w:val="28"/>
          <w:lang w:val="ru-RU"/>
        </w:rPr>
        <w:t>серпня</w:t>
      </w:r>
      <w:proofErr w:type="spellEnd"/>
      <w:r w:rsidRPr="00F417E5">
        <w:rPr>
          <w:sz w:val="28"/>
          <w:szCs w:val="28"/>
          <w:lang w:val="ru-RU"/>
        </w:rPr>
        <w:t xml:space="preserve"> 2018 р.</w:t>
      </w:r>
      <w:r w:rsidRPr="00F417E5">
        <w:rPr>
          <w:sz w:val="28"/>
          <w:szCs w:val="28"/>
          <w:lang w:val="ru-RU"/>
        </w:rPr>
        <w:tab/>
      </w:r>
      <w:r w:rsidRPr="00F417E5">
        <w:rPr>
          <w:sz w:val="28"/>
          <w:szCs w:val="28"/>
          <w:lang w:val="ru-RU"/>
        </w:rPr>
        <w:tab/>
      </w:r>
      <w:r w:rsidRPr="00F417E5">
        <w:rPr>
          <w:sz w:val="28"/>
          <w:szCs w:val="28"/>
          <w:lang w:val="ru-RU"/>
        </w:rPr>
        <w:tab/>
      </w:r>
      <w:r w:rsidRPr="00F417E5">
        <w:rPr>
          <w:sz w:val="28"/>
          <w:szCs w:val="28"/>
          <w:lang w:val="ru-RU"/>
        </w:rPr>
        <w:tab/>
      </w:r>
      <w:r w:rsidRPr="00F417E5">
        <w:rPr>
          <w:sz w:val="28"/>
          <w:szCs w:val="28"/>
          <w:lang w:val="ru-RU"/>
        </w:rPr>
        <w:tab/>
      </w:r>
      <w:r w:rsidRPr="00F417E5">
        <w:rPr>
          <w:sz w:val="28"/>
          <w:szCs w:val="28"/>
          <w:lang w:val="ru-RU"/>
        </w:rPr>
        <w:tab/>
        <w:t xml:space="preserve">                   №34</w:t>
      </w:r>
    </w:p>
    <w:p w:rsidR="00F417E5" w:rsidRPr="00F417E5" w:rsidRDefault="00F417E5" w:rsidP="00F417E5">
      <w:pPr>
        <w:widowControl w:val="0"/>
        <w:ind w:firstLine="540"/>
        <w:rPr>
          <w:sz w:val="28"/>
          <w:szCs w:val="28"/>
          <w:lang w:val="ru-RU"/>
        </w:rPr>
      </w:pPr>
      <w:r w:rsidRPr="00F417E5">
        <w:rPr>
          <w:sz w:val="28"/>
          <w:szCs w:val="28"/>
          <w:lang w:val="ru-RU"/>
        </w:rPr>
        <w:t xml:space="preserve">м. </w:t>
      </w:r>
      <w:proofErr w:type="spellStart"/>
      <w:r w:rsidRPr="00F417E5">
        <w:rPr>
          <w:sz w:val="28"/>
          <w:szCs w:val="28"/>
          <w:lang w:val="ru-RU"/>
        </w:rPr>
        <w:t>Дубляни</w:t>
      </w:r>
      <w:proofErr w:type="spellEnd"/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  <w:r w:rsidRPr="00F417E5">
        <w:rPr>
          <w:sz w:val="28"/>
          <w:szCs w:val="28"/>
        </w:rPr>
        <w:t>Про затвердження параметрів квартири *** в будинку ** по вулиці Шевченка у зв’язку із зменшенням загальної та житлової площі квартири</w:t>
      </w:r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  <w:r w:rsidRPr="00F417E5">
        <w:rPr>
          <w:sz w:val="28"/>
          <w:szCs w:val="28"/>
        </w:rPr>
        <w:t xml:space="preserve">Розглянувши заяву та подані матеріали Біди Тетяни Олександрівни щодо затвердження параметрів квартири, яка знаходиться по вул. Шевченка **/*** в </w:t>
      </w:r>
      <w:proofErr w:type="spellStart"/>
      <w:r w:rsidRPr="00F417E5">
        <w:rPr>
          <w:sz w:val="28"/>
          <w:szCs w:val="28"/>
        </w:rPr>
        <w:t>м.Дубляни</w:t>
      </w:r>
      <w:proofErr w:type="spellEnd"/>
      <w:r w:rsidRPr="00F417E5">
        <w:rPr>
          <w:sz w:val="28"/>
          <w:szCs w:val="28"/>
        </w:rPr>
        <w:t>, (відбулось незначне перепланування квартири, внаслідок чого зменшилась загальна площа на 1,8м2, а житлова площа зменшилася на 3,1м2), виконком міської ради</w:t>
      </w:r>
    </w:p>
    <w:p w:rsidR="00F417E5" w:rsidRPr="00F417E5" w:rsidRDefault="00F417E5" w:rsidP="00F417E5">
      <w:pPr>
        <w:shd w:val="clear" w:color="auto" w:fill="FFFFFF"/>
        <w:ind w:firstLine="540"/>
        <w:jc w:val="both"/>
        <w:rPr>
          <w:sz w:val="28"/>
          <w:szCs w:val="28"/>
        </w:rPr>
      </w:pPr>
      <w:r w:rsidRPr="00F417E5">
        <w:rPr>
          <w:sz w:val="28"/>
          <w:szCs w:val="28"/>
        </w:rPr>
        <w:t>ВИРІШИВ:</w:t>
      </w:r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  <w:r w:rsidRPr="00F417E5">
        <w:rPr>
          <w:sz w:val="28"/>
          <w:szCs w:val="28"/>
        </w:rPr>
        <w:t>1.Затвердити параметри (розміри) квартири *** по вулиці Шевченка **, а саме: загальна площа – 57,8 м2, житлова площа – 26,1 м2 відповідно до технічного паспорта на приватизовану квартиру, виданий Львівським обласним КПЛОР «БТІ та ЕО» 05.11.2014.</w:t>
      </w:r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  <w:r w:rsidRPr="00F417E5">
        <w:rPr>
          <w:sz w:val="28"/>
          <w:szCs w:val="28"/>
        </w:rPr>
        <w:t>2.Контроль за виконанням цього рішення покласти на архітектора міської ради Папку І.В.</w:t>
      </w:r>
    </w:p>
    <w:p w:rsidR="00F417E5" w:rsidRPr="00F417E5" w:rsidRDefault="00F417E5" w:rsidP="00F417E5">
      <w:pPr>
        <w:ind w:firstLine="540"/>
        <w:jc w:val="both"/>
        <w:rPr>
          <w:sz w:val="28"/>
          <w:szCs w:val="28"/>
        </w:rPr>
      </w:pPr>
    </w:p>
    <w:p w:rsidR="00F417E5" w:rsidRPr="00F417E5" w:rsidRDefault="00F417E5" w:rsidP="00F417E5">
      <w:pPr>
        <w:ind w:firstLine="540"/>
        <w:jc w:val="center"/>
        <w:rPr>
          <w:sz w:val="28"/>
          <w:szCs w:val="28"/>
        </w:rPr>
      </w:pPr>
    </w:p>
    <w:p w:rsidR="00F417E5" w:rsidRPr="00F417E5" w:rsidRDefault="00F417E5" w:rsidP="00F417E5">
      <w:pPr>
        <w:ind w:firstLine="540"/>
        <w:jc w:val="center"/>
        <w:rPr>
          <w:sz w:val="28"/>
          <w:szCs w:val="28"/>
        </w:rPr>
      </w:pPr>
    </w:p>
    <w:p w:rsidR="00F417E5" w:rsidRPr="00F417E5" w:rsidRDefault="00F417E5" w:rsidP="00F417E5">
      <w:pPr>
        <w:ind w:firstLine="540"/>
        <w:jc w:val="center"/>
        <w:rPr>
          <w:rFonts w:ascii="Calibri" w:eastAsia="Calibri" w:hAnsi="Calibri"/>
          <w:sz w:val="28"/>
          <w:szCs w:val="28"/>
          <w:lang w:val="ru-RU" w:eastAsia="en-US"/>
        </w:rPr>
      </w:pPr>
      <w:r w:rsidRPr="00F417E5">
        <w:rPr>
          <w:sz w:val="28"/>
          <w:szCs w:val="28"/>
        </w:rPr>
        <w:t>Міський голова</w:t>
      </w:r>
      <w:r w:rsidRPr="00F417E5">
        <w:rPr>
          <w:sz w:val="28"/>
          <w:szCs w:val="28"/>
        </w:rPr>
        <w:tab/>
      </w:r>
      <w:r w:rsidRPr="00F417E5">
        <w:rPr>
          <w:sz w:val="28"/>
          <w:szCs w:val="28"/>
        </w:rPr>
        <w:tab/>
      </w:r>
      <w:r w:rsidRPr="00F417E5">
        <w:rPr>
          <w:sz w:val="28"/>
          <w:szCs w:val="28"/>
        </w:rPr>
        <w:tab/>
        <w:t xml:space="preserve">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F417E5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417E5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6FA" w:rsidRDefault="008806FA">
      <w:r>
        <w:separator/>
      </w:r>
    </w:p>
  </w:endnote>
  <w:endnote w:type="continuationSeparator" w:id="0">
    <w:p w:rsidR="008806FA" w:rsidRDefault="0088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6FA" w:rsidRDefault="008806FA">
      <w:r>
        <w:separator/>
      </w:r>
    </w:p>
  </w:footnote>
  <w:footnote w:type="continuationSeparator" w:id="0">
    <w:p w:rsidR="008806FA" w:rsidRDefault="00880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06FA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17E5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FF1AC-573E-414F-AAF4-1D5B7619E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2024-03-22T11:36:00Z</dcterms:modified>
</cp:coreProperties>
</file>