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sz w:val="28"/>
                <w:lang w:val="ru-RU"/>
              </w:rPr>
            </w:pPr>
            <w:bookmarkStart w:id="0" w:name="_2vor4mt" w:colFirst="0" w:colLast="0"/>
            <w:bookmarkEnd w:id="0"/>
            <w:r>
              <w:rPr>
                <w:noProof/>
                <w:sz w:val="28"/>
                <w:lang w:val="ru-RU"/>
              </w:rPr>
              <w:drawing>
                <wp:inline distT="0" distB="0" distL="0" distR="0">
                  <wp:extent cx="428625" cy="542925"/>
                  <wp:effectExtent l="0" t="0" r="9525" b="9525"/>
                  <wp:docPr id="1" name="Рисунок 1" descr="T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b/>
                <w:sz w:val="28"/>
                <w:lang w:val="ru-RU"/>
              </w:rPr>
            </w:pPr>
            <w:r w:rsidRPr="001A2221">
              <w:rPr>
                <w:b/>
                <w:sz w:val="28"/>
                <w:lang w:val="ru-RU"/>
              </w:rPr>
              <w:t>УКРАЇНА</w:t>
            </w:r>
          </w:p>
          <w:p w:rsidR="001A2221" w:rsidRPr="001A2221" w:rsidRDefault="001A2221" w:rsidP="001A2221">
            <w:pPr>
              <w:widowControl w:val="0"/>
              <w:ind w:firstLine="540"/>
              <w:jc w:val="center"/>
              <w:outlineLvl w:val="0"/>
              <w:rPr>
                <w:b/>
                <w:bCs/>
                <w:kern w:val="36"/>
                <w:sz w:val="28"/>
              </w:rPr>
            </w:pPr>
            <w:r w:rsidRPr="001A2221">
              <w:rPr>
                <w:b/>
                <w:bCs/>
                <w:kern w:val="36"/>
                <w:sz w:val="28"/>
              </w:rPr>
              <w:t>ДУБЛЯНСЬКА МІСЬКА РАДА</w:t>
            </w:r>
          </w:p>
          <w:p w:rsidR="001A2221" w:rsidRPr="001A2221" w:rsidRDefault="001A2221" w:rsidP="001A2221">
            <w:pPr>
              <w:widowControl w:val="0"/>
              <w:ind w:firstLine="540"/>
              <w:jc w:val="center"/>
              <w:outlineLvl w:val="3"/>
              <w:rPr>
                <w:bCs/>
                <w:sz w:val="28"/>
              </w:rPr>
            </w:pPr>
            <w:r w:rsidRPr="001A2221">
              <w:rPr>
                <w:bCs/>
                <w:sz w:val="28"/>
              </w:rPr>
              <w:t>ЖОВКІВСЬКИЙ РАЙОН  ЛЬВІВСЬКА ОБЛАСТЬ</w:t>
            </w:r>
          </w:p>
          <w:p w:rsidR="001A2221" w:rsidRPr="001A2221" w:rsidRDefault="001A2221" w:rsidP="001A2221">
            <w:pPr>
              <w:widowControl w:val="0"/>
              <w:ind w:firstLine="540"/>
              <w:jc w:val="center"/>
              <w:outlineLvl w:val="0"/>
              <w:rPr>
                <w:b/>
                <w:bCs/>
                <w:kern w:val="36"/>
                <w:sz w:val="28"/>
              </w:rPr>
            </w:pPr>
            <w:r w:rsidRPr="001A2221">
              <w:rPr>
                <w:b/>
                <w:bCs/>
                <w:kern w:val="36"/>
                <w:sz w:val="28"/>
              </w:rPr>
              <w:t>ВИКОНАВЧИЙ КОМІТЕТ</w:t>
            </w:r>
          </w:p>
          <w:p w:rsidR="001A2221" w:rsidRPr="001A2221" w:rsidRDefault="001A2221" w:rsidP="001A2221">
            <w:pPr>
              <w:widowControl w:val="0"/>
              <w:rPr>
                <w:sz w:val="28"/>
              </w:rPr>
            </w:pPr>
          </w:p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b/>
                <w:sz w:val="28"/>
              </w:rPr>
            </w:pPr>
            <w:r w:rsidRPr="001A2221">
              <w:rPr>
                <w:b/>
                <w:sz w:val="28"/>
              </w:rPr>
              <w:t xml:space="preserve">РІШЕННЯ </w:t>
            </w:r>
          </w:p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b/>
                <w:sz w:val="28"/>
              </w:rPr>
            </w:pPr>
          </w:p>
          <w:p w:rsidR="001A2221" w:rsidRPr="001A2221" w:rsidRDefault="001A2221" w:rsidP="001A2221">
            <w:pPr>
              <w:widowControl w:val="0"/>
              <w:ind w:firstLine="540"/>
              <w:rPr>
                <w:sz w:val="28"/>
              </w:rPr>
            </w:pPr>
            <w:r w:rsidRPr="001A2221">
              <w:rPr>
                <w:sz w:val="28"/>
              </w:rPr>
              <w:t>27 вересня   2018 р.</w:t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  <w:t>№62</w:t>
            </w:r>
          </w:p>
          <w:p w:rsidR="001A2221" w:rsidRPr="001A2221" w:rsidRDefault="001A2221" w:rsidP="001A2221">
            <w:pPr>
              <w:widowControl w:val="0"/>
              <w:ind w:firstLine="540"/>
              <w:rPr>
                <w:sz w:val="28"/>
              </w:rPr>
            </w:pPr>
            <w:r w:rsidRPr="001A2221">
              <w:rPr>
                <w:sz w:val="28"/>
              </w:rPr>
              <w:t xml:space="preserve">м. </w:t>
            </w:r>
            <w:proofErr w:type="spellStart"/>
            <w:r w:rsidRPr="001A2221">
              <w:rPr>
                <w:sz w:val="28"/>
              </w:rPr>
              <w:t>Дубляни</w:t>
            </w:r>
            <w:proofErr w:type="spellEnd"/>
          </w:p>
          <w:p w:rsidR="001A2221" w:rsidRPr="001A2221" w:rsidRDefault="001A2221" w:rsidP="001A2221">
            <w:pPr>
              <w:widowControl w:val="0"/>
              <w:ind w:firstLine="540"/>
              <w:rPr>
                <w:sz w:val="28"/>
              </w:rPr>
            </w:pPr>
          </w:p>
          <w:p w:rsidR="001A2221" w:rsidRPr="001A2221" w:rsidRDefault="001A2221" w:rsidP="001A2221">
            <w:pPr>
              <w:widowControl w:val="0"/>
              <w:ind w:firstLine="360"/>
              <w:jc w:val="both"/>
              <w:rPr>
                <w:sz w:val="28"/>
              </w:rPr>
            </w:pPr>
            <w:r w:rsidRPr="001A2221">
              <w:rPr>
                <w:sz w:val="28"/>
              </w:rPr>
              <w:t xml:space="preserve">Про створення постійно діючої міжвідомчої комісії </w:t>
            </w:r>
            <w:proofErr w:type="spellStart"/>
            <w:r w:rsidRPr="001A2221">
              <w:rPr>
                <w:sz w:val="28"/>
              </w:rPr>
              <w:t>Дублянської</w:t>
            </w:r>
            <w:proofErr w:type="spellEnd"/>
            <w:r w:rsidRPr="001A2221">
              <w:rPr>
                <w:sz w:val="28"/>
              </w:rPr>
              <w:t xml:space="preserve"> міської ради  з розгляду питань, пов’язаних з відключенням споживачів від мереж  централізованого опалення та постачання гарячої води при відмові споживачів від централізованого теплопостачання (далі - ЦО і ГВП)</w:t>
            </w:r>
          </w:p>
          <w:p w:rsidR="001A2221" w:rsidRPr="001A2221" w:rsidRDefault="001A2221" w:rsidP="001A2221">
            <w:pPr>
              <w:widowControl w:val="0"/>
              <w:ind w:firstLine="360"/>
              <w:jc w:val="both"/>
              <w:rPr>
                <w:sz w:val="28"/>
              </w:rPr>
            </w:pPr>
          </w:p>
          <w:p w:rsidR="001A2221" w:rsidRPr="001A2221" w:rsidRDefault="001A2221" w:rsidP="001A2221">
            <w:pPr>
              <w:widowControl w:val="0"/>
              <w:ind w:firstLine="360"/>
              <w:jc w:val="both"/>
              <w:rPr>
                <w:sz w:val="28"/>
              </w:rPr>
            </w:pPr>
            <w:r w:rsidRPr="001A2221">
              <w:rPr>
                <w:sz w:val="28"/>
              </w:rPr>
              <w:t xml:space="preserve">Відповідно до наказу Міністерства будівництва, архітектури та житлового </w:t>
            </w:r>
            <w:proofErr w:type="spellStart"/>
            <w:r w:rsidRPr="001A2221">
              <w:rPr>
                <w:sz w:val="28"/>
              </w:rPr>
              <w:t>–комунального</w:t>
            </w:r>
            <w:proofErr w:type="spellEnd"/>
            <w:r w:rsidRPr="001A2221">
              <w:rPr>
                <w:sz w:val="28"/>
              </w:rPr>
              <w:t xml:space="preserve"> господарства України від 22.11.2005  № 4 «Про затвердження Порядку відключення окремих житлових будинків від мереж централізованого опалення та постачання гарячої води при відмові споживачів від централізованого теплопостачання» (зі змінами), керуючись Законом України «Про місцеве самоврядування в Україні», виконком міської ради</w:t>
            </w:r>
          </w:p>
          <w:p w:rsidR="001A2221" w:rsidRPr="001A2221" w:rsidRDefault="001A2221" w:rsidP="001A2221">
            <w:pPr>
              <w:widowControl w:val="0"/>
              <w:ind w:firstLine="360"/>
              <w:jc w:val="both"/>
              <w:rPr>
                <w:sz w:val="28"/>
              </w:rPr>
            </w:pPr>
            <w:r w:rsidRPr="001A2221">
              <w:rPr>
                <w:sz w:val="28"/>
              </w:rPr>
              <w:t>ВИРІШИВ:</w:t>
            </w:r>
          </w:p>
          <w:p w:rsidR="001A2221" w:rsidRPr="001A2221" w:rsidRDefault="001A2221" w:rsidP="001A2221">
            <w:pPr>
              <w:widowControl w:val="0"/>
              <w:ind w:firstLine="360"/>
              <w:jc w:val="both"/>
              <w:rPr>
                <w:sz w:val="28"/>
              </w:rPr>
            </w:pPr>
            <w:r w:rsidRPr="001A2221">
              <w:rPr>
                <w:sz w:val="28"/>
              </w:rPr>
              <w:t xml:space="preserve">1. Створити та затвердити склад постійно діючої міжвідомчої комісії </w:t>
            </w:r>
            <w:proofErr w:type="spellStart"/>
            <w:r w:rsidRPr="001A2221">
              <w:rPr>
                <w:sz w:val="28"/>
              </w:rPr>
              <w:t>Дублянської</w:t>
            </w:r>
            <w:proofErr w:type="spellEnd"/>
            <w:r w:rsidRPr="001A2221">
              <w:rPr>
                <w:sz w:val="28"/>
              </w:rPr>
              <w:t xml:space="preserve"> міської ради  з розгляду питань, пов’язаних з відключенням споживачів від мереж  централізованого опалення та постачання гарячої води при відмові споживачів від централізованого теплопостачання (додається).</w:t>
            </w:r>
          </w:p>
          <w:p w:rsidR="001A2221" w:rsidRPr="001A2221" w:rsidRDefault="001A2221" w:rsidP="001A2221">
            <w:pPr>
              <w:widowControl w:val="0"/>
              <w:ind w:firstLine="360"/>
              <w:jc w:val="both"/>
              <w:rPr>
                <w:sz w:val="28"/>
              </w:rPr>
            </w:pPr>
            <w:r w:rsidRPr="001A2221">
              <w:rPr>
                <w:sz w:val="28"/>
              </w:rPr>
              <w:t xml:space="preserve">2. Комісії в своїй діяльності керуватись наказом Міністерства будівництва, архітектури та житлового </w:t>
            </w:r>
            <w:proofErr w:type="spellStart"/>
            <w:r w:rsidRPr="001A2221">
              <w:rPr>
                <w:sz w:val="28"/>
              </w:rPr>
              <w:t>–комунального</w:t>
            </w:r>
            <w:proofErr w:type="spellEnd"/>
            <w:r w:rsidRPr="001A2221">
              <w:rPr>
                <w:sz w:val="28"/>
              </w:rPr>
              <w:t xml:space="preserve"> господарства України від 22.11.2005  № 4 «Про затвердження Порядку відключення окремих житлових будинків від мереж централізованого опалення та постачання гарячої води при відмові споживачів від централізованого теплопостачання».</w:t>
            </w:r>
          </w:p>
          <w:p w:rsidR="001A2221" w:rsidRPr="001A2221" w:rsidRDefault="001A2221" w:rsidP="001A2221">
            <w:pPr>
              <w:widowControl w:val="0"/>
              <w:ind w:firstLine="360"/>
              <w:jc w:val="both"/>
              <w:rPr>
                <w:sz w:val="28"/>
              </w:rPr>
            </w:pPr>
            <w:r w:rsidRPr="001A2221">
              <w:rPr>
                <w:sz w:val="28"/>
              </w:rPr>
              <w:t xml:space="preserve">3.. </w:t>
            </w:r>
            <w:r w:rsidRPr="001A2221">
              <w:rPr>
                <w:sz w:val="28"/>
                <w:lang w:val="ru-RU"/>
              </w:rPr>
              <w:t xml:space="preserve">Контроль за </w:t>
            </w:r>
            <w:proofErr w:type="spellStart"/>
            <w:r w:rsidRPr="001A2221">
              <w:rPr>
                <w:sz w:val="28"/>
                <w:lang w:val="ru-RU"/>
              </w:rPr>
              <w:t>виконанням</w:t>
            </w:r>
            <w:proofErr w:type="spellEnd"/>
            <w:r w:rsidRPr="001A2221">
              <w:rPr>
                <w:sz w:val="28"/>
                <w:lang w:val="ru-RU"/>
              </w:rPr>
              <w:t xml:space="preserve"> </w:t>
            </w:r>
            <w:r w:rsidRPr="001A2221">
              <w:rPr>
                <w:sz w:val="28"/>
              </w:rPr>
              <w:t>цього</w:t>
            </w:r>
            <w:r w:rsidRPr="001A2221">
              <w:rPr>
                <w:sz w:val="28"/>
                <w:lang w:val="ru-RU"/>
              </w:rPr>
              <w:t xml:space="preserve"> </w:t>
            </w:r>
            <w:proofErr w:type="spellStart"/>
            <w:proofErr w:type="gramStart"/>
            <w:r w:rsidRPr="001A2221">
              <w:rPr>
                <w:sz w:val="28"/>
                <w:lang w:val="ru-RU"/>
              </w:rPr>
              <w:t>р</w:t>
            </w:r>
            <w:proofErr w:type="gramEnd"/>
            <w:r w:rsidRPr="001A2221">
              <w:rPr>
                <w:sz w:val="28"/>
                <w:lang w:val="ru-RU"/>
              </w:rPr>
              <w:t>ішення</w:t>
            </w:r>
            <w:proofErr w:type="spellEnd"/>
            <w:r w:rsidRPr="001A2221">
              <w:rPr>
                <w:sz w:val="28"/>
                <w:lang w:val="ru-RU"/>
              </w:rPr>
              <w:t xml:space="preserve"> </w:t>
            </w:r>
            <w:r w:rsidRPr="001A2221">
              <w:rPr>
                <w:sz w:val="28"/>
              </w:rPr>
              <w:t>залишаю за собою.</w:t>
            </w:r>
          </w:p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sz w:val="28"/>
              </w:rPr>
            </w:pPr>
          </w:p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sz w:val="28"/>
              </w:rPr>
            </w:pPr>
            <w:r w:rsidRPr="001A2221">
              <w:rPr>
                <w:sz w:val="28"/>
              </w:rPr>
              <w:t>Міський голова</w:t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  <w:t>В.Ю. Попович</w:t>
            </w:r>
          </w:p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sz w:val="28"/>
              </w:rPr>
            </w:pPr>
          </w:p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sz w:val="28"/>
              </w:rPr>
            </w:pPr>
          </w:p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sz w:val="28"/>
              </w:rPr>
            </w:pPr>
          </w:p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sz w:val="28"/>
              </w:rPr>
            </w:pPr>
          </w:p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sz w:val="28"/>
              </w:rPr>
            </w:pPr>
          </w:p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sz w:val="28"/>
              </w:rPr>
            </w:pPr>
          </w:p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sz w:val="28"/>
              </w:rPr>
            </w:pPr>
          </w:p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sz w:val="28"/>
              </w:rPr>
            </w:pPr>
          </w:p>
          <w:p w:rsidR="001A2221" w:rsidRPr="001A2221" w:rsidRDefault="001A2221" w:rsidP="001A2221">
            <w:pPr>
              <w:widowControl w:val="0"/>
              <w:ind w:firstLine="540"/>
              <w:jc w:val="center"/>
              <w:rPr>
                <w:sz w:val="28"/>
              </w:rPr>
            </w:pP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6120"/>
              <w:jc w:val="right"/>
              <w:rPr>
                <w:color w:val="292B2C"/>
                <w:sz w:val="28"/>
              </w:rPr>
            </w:pPr>
            <w:r w:rsidRPr="001A2221">
              <w:rPr>
                <w:color w:val="292B2C"/>
                <w:sz w:val="28"/>
              </w:rPr>
              <w:t>ЗАТВЕРДЖЕНО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6120"/>
              <w:jc w:val="right"/>
              <w:rPr>
                <w:color w:val="292B2C"/>
                <w:sz w:val="28"/>
              </w:rPr>
            </w:pPr>
            <w:r w:rsidRPr="001A2221">
              <w:rPr>
                <w:color w:val="292B2C"/>
                <w:sz w:val="28"/>
              </w:rPr>
              <w:t xml:space="preserve">Рішення виконавчого комітету </w:t>
            </w:r>
            <w:proofErr w:type="spellStart"/>
            <w:r w:rsidRPr="001A2221">
              <w:rPr>
                <w:color w:val="292B2C"/>
                <w:sz w:val="28"/>
              </w:rPr>
              <w:t>Дублянської</w:t>
            </w:r>
            <w:proofErr w:type="spellEnd"/>
            <w:r w:rsidRPr="001A2221">
              <w:rPr>
                <w:color w:val="292B2C"/>
                <w:sz w:val="28"/>
              </w:rPr>
              <w:t xml:space="preserve"> міської ради 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92B2C"/>
                <w:sz w:val="28"/>
              </w:rPr>
            </w:pPr>
            <w:r>
              <w:rPr>
                <w:color w:val="292B2C"/>
                <w:sz w:val="28"/>
                <w:lang w:val="ru-RU"/>
              </w:rPr>
              <w:t xml:space="preserve">                                                                                  </w:t>
            </w:r>
            <w:r w:rsidRPr="001A2221">
              <w:rPr>
                <w:color w:val="292B2C"/>
                <w:sz w:val="28"/>
              </w:rPr>
              <w:t>від 27 вересня 2018 року № 6</w:t>
            </w:r>
            <w:r>
              <w:rPr>
                <w:color w:val="292B2C"/>
                <w:sz w:val="28"/>
                <w:lang w:val="ru-RU"/>
              </w:rPr>
              <w:t>2</w:t>
            </w:r>
            <w:r w:rsidRPr="001A2221">
              <w:rPr>
                <w:color w:val="292B2C"/>
                <w:sz w:val="28"/>
              </w:rPr>
              <w:t xml:space="preserve"> 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292B2C"/>
                <w:sz w:val="28"/>
              </w:rPr>
            </w:pPr>
            <w:bookmarkStart w:id="1" w:name="o73"/>
            <w:bookmarkEnd w:id="1"/>
            <w:r w:rsidRPr="001A2221">
              <w:rPr>
                <w:b/>
                <w:bCs/>
                <w:color w:val="292B2C"/>
                <w:sz w:val="28"/>
              </w:rPr>
              <w:t xml:space="preserve">СКЛАД </w:t>
            </w:r>
            <w:r w:rsidRPr="001A2221">
              <w:rPr>
                <w:b/>
                <w:bCs/>
                <w:color w:val="292B2C"/>
                <w:sz w:val="28"/>
              </w:rPr>
              <w:br/>
              <w:t xml:space="preserve">            постійно діючої міжвідомчої комісії </w:t>
            </w:r>
            <w:proofErr w:type="spellStart"/>
            <w:r w:rsidRPr="001A2221">
              <w:rPr>
                <w:b/>
                <w:bCs/>
                <w:color w:val="292B2C"/>
                <w:sz w:val="28"/>
              </w:rPr>
              <w:t>Дублянської</w:t>
            </w:r>
            <w:proofErr w:type="spellEnd"/>
            <w:r w:rsidRPr="001A2221">
              <w:rPr>
                <w:b/>
                <w:bCs/>
                <w:color w:val="292B2C"/>
                <w:sz w:val="28"/>
              </w:rPr>
              <w:t xml:space="preserve"> міської ради </w:t>
            </w:r>
            <w:r w:rsidRPr="001A2221">
              <w:rPr>
                <w:b/>
                <w:bCs/>
                <w:color w:val="292B2C"/>
                <w:sz w:val="28"/>
              </w:rPr>
              <w:br/>
              <w:t xml:space="preserve">з розгляду питань, пов'язаних </w:t>
            </w:r>
            <w:r w:rsidRPr="001A2221">
              <w:rPr>
                <w:b/>
                <w:bCs/>
                <w:color w:val="292B2C"/>
                <w:sz w:val="28"/>
              </w:rPr>
              <w:br/>
              <w:t xml:space="preserve">           з відключенням споживачів від мереж ЦО і ГВП</w:t>
            </w:r>
            <w:bookmarkStart w:id="2" w:name="o74"/>
            <w:bookmarkStart w:id="3" w:name="o75"/>
            <w:bookmarkEnd w:id="2"/>
            <w:bookmarkEnd w:id="3"/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color w:val="292B2C"/>
                <w:sz w:val="28"/>
              </w:rPr>
            </w:pP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292B2C"/>
                <w:sz w:val="28"/>
              </w:rPr>
            </w:pP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92B2C"/>
                <w:sz w:val="28"/>
              </w:rPr>
            </w:pPr>
            <w:bookmarkStart w:id="4" w:name="o76"/>
            <w:bookmarkEnd w:id="4"/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</w:rPr>
            </w:pPr>
            <w:r w:rsidRPr="001A2221">
              <w:rPr>
                <w:b/>
                <w:color w:val="000000"/>
                <w:sz w:val="28"/>
              </w:rPr>
              <w:t>Голова  комісії:</w:t>
            </w:r>
            <w:r w:rsidRPr="001A2221">
              <w:rPr>
                <w:color w:val="000000"/>
                <w:sz w:val="28"/>
              </w:rPr>
              <w:t xml:space="preserve">  заступник  голови </w:t>
            </w:r>
            <w:proofErr w:type="spellStart"/>
            <w:r w:rsidRPr="001A2221">
              <w:rPr>
                <w:color w:val="000000"/>
                <w:sz w:val="28"/>
              </w:rPr>
              <w:t>Дублянської</w:t>
            </w:r>
            <w:proofErr w:type="spellEnd"/>
            <w:r w:rsidRPr="001A2221">
              <w:rPr>
                <w:color w:val="000000"/>
                <w:sz w:val="28"/>
              </w:rPr>
              <w:t xml:space="preserve"> міської ради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</w:rPr>
            </w:pPr>
            <w:r w:rsidRPr="001A2221">
              <w:rPr>
                <w:b/>
                <w:color w:val="000000"/>
                <w:sz w:val="28"/>
              </w:rPr>
              <w:t>Члени комісії</w:t>
            </w:r>
            <w:r w:rsidRPr="001A2221">
              <w:rPr>
                <w:color w:val="000000"/>
                <w:sz w:val="28"/>
              </w:rPr>
              <w:t>: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</w:rPr>
            </w:pPr>
            <w:bookmarkStart w:id="5" w:name="o77"/>
            <w:bookmarkEnd w:id="5"/>
            <w:r w:rsidRPr="001A2221">
              <w:rPr>
                <w:color w:val="000000"/>
                <w:sz w:val="28"/>
              </w:rPr>
              <w:t xml:space="preserve">- депутат </w:t>
            </w:r>
            <w:proofErr w:type="spellStart"/>
            <w:r w:rsidRPr="001A2221">
              <w:rPr>
                <w:color w:val="000000"/>
                <w:sz w:val="28"/>
              </w:rPr>
              <w:t>Дублянської</w:t>
            </w:r>
            <w:proofErr w:type="spellEnd"/>
            <w:r w:rsidRPr="001A2221">
              <w:rPr>
                <w:color w:val="000000"/>
                <w:sz w:val="28"/>
              </w:rPr>
              <w:t xml:space="preserve"> міської ради (за згодою);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</w:rPr>
            </w:pPr>
            <w:bookmarkStart w:id="6" w:name="o78"/>
            <w:bookmarkEnd w:id="6"/>
            <w:r w:rsidRPr="001A2221">
              <w:rPr>
                <w:color w:val="000000"/>
                <w:sz w:val="28"/>
              </w:rPr>
              <w:t xml:space="preserve">- начальник МВУ ЖКГ </w:t>
            </w:r>
            <w:proofErr w:type="spellStart"/>
            <w:r w:rsidRPr="001A2221">
              <w:rPr>
                <w:color w:val="000000"/>
                <w:sz w:val="28"/>
              </w:rPr>
              <w:t>м.Дубляни</w:t>
            </w:r>
            <w:proofErr w:type="spellEnd"/>
            <w:r w:rsidRPr="001A2221">
              <w:rPr>
                <w:color w:val="000000"/>
                <w:sz w:val="28"/>
              </w:rPr>
              <w:t xml:space="preserve"> 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</w:rPr>
            </w:pPr>
            <w:bookmarkStart w:id="7" w:name="o79"/>
            <w:bookmarkEnd w:id="7"/>
            <w:r w:rsidRPr="001A2221">
              <w:rPr>
                <w:color w:val="000000"/>
                <w:sz w:val="28"/>
              </w:rPr>
              <w:t xml:space="preserve">-  представник  власника  </w:t>
            </w:r>
            <w:proofErr w:type="spellStart"/>
            <w:r w:rsidRPr="001A2221">
              <w:rPr>
                <w:color w:val="000000"/>
                <w:sz w:val="28"/>
              </w:rPr>
              <w:t>житловог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о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будинку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або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уповноваженої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ним особи;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lang w:val="ru-RU"/>
              </w:rPr>
            </w:pPr>
            <w:bookmarkStart w:id="8" w:name="o80"/>
            <w:bookmarkEnd w:id="8"/>
            <w:r w:rsidRPr="001A2221">
              <w:rPr>
                <w:color w:val="000000"/>
                <w:sz w:val="28"/>
                <w:lang w:val="ru-RU"/>
              </w:rPr>
              <w:t xml:space="preserve">-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представник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організації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газопостачання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>;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lang w:val="ru-RU"/>
              </w:rPr>
            </w:pPr>
            <w:bookmarkStart w:id="9" w:name="o81"/>
            <w:bookmarkEnd w:id="9"/>
            <w:r w:rsidRPr="001A2221">
              <w:rPr>
                <w:color w:val="000000"/>
                <w:sz w:val="28"/>
                <w:lang w:val="ru-RU"/>
              </w:rPr>
              <w:t xml:space="preserve">-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представник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організації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електропостачання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>;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lang w:val="ru-RU"/>
              </w:rPr>
            </w:pPr>
            <w:bookmarkStart w:id="10" w:name="o82"/>
            <w:bookmarkEnd w:id="10"/>
            <w:r w:rsidRPr="001A2221">
              <w:rPr>
                <w:color w:val="000000"/>
                <w:sz w:val="28"/>
                <w:lang w:val="ru-RU"/>
              </w:rPr>
              <w:t xml:space="preserve">-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представник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організації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водопостачання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>;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lang w:val="ru-RU"/>
              </w:rPr>
            </w:pPr>
            <w:bookmarkStart w:id="11" w:name="o83"/>
            <w:bookmarkEnd w:id="11"/>
            <w:r w:rsidRPr="001A2221">
              <w:rPr>
                <w:color w:val="000000"/>
                <w:sz w:val="28"/>
                <w:lang w:val="ru-RU"/>
              </w:rPr>
              <w:t xml:space="preserve">-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представник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екологічної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інспекції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(за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згодою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>);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lang w:val="ru-RU"/>
              </w:rPr>
            </w:pPr>
            <w:bookmarkStart w:id="12" w:name="o84"/>
            <w:bookmarkEnd w:id="12"/>
            <w:r w:rsidRPr="001A2221">
              <w:rPr>
                <w:color w:val="000000"/>
                <w:sz w:val="28"/>
                <w:lang w:val="ru-RU"/>
              </w:rPr>
              <w:t xml:space="preserve">-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представник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районного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відділу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містобудування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, </w:t>
            </w:r>
            <w:proofErr w:type="spellStart"/>
            <w:proofErr w:type="gramStart"/>
            <w:r w:rsidRPr="001A2221">
              <w:rPr>
                <w:color w:val="000000"/>
                <w:sz w:val="28"/>
                <w:lang w:val="ru-RU"/>
              </w:rPr>
              <w:t>арх</w:t>
            </w:r>
            <w:proofErr w:type="gramEnd"/>
            <w:r w:rsidRPr="001A2221">
              <w:rPr>
                <w:color w:val="000000"/>
                <w:sz w:val="28"/>
                <w:lang w:val="ru-RU"/>
              </w:rPr>
              <w:t>ітектури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та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житлово-комунального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господарства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>;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lang w:val="ru-RU"/>
              </w:rPr>
            </w:pPr>
            <w:bookmarkStart w:id="13" w:name="o85"/>
            <w:bookmarkEnd w:id="13"/>
            <w:r w:rsidRPr="001A2221">
              <w:rPr>
                <w:color w:val="000000"/>
                <w:sz w:val="28"/>
                <w:lang w:val="ru-RU"/>
              </w:rPr>
              <w:t xml:space="preserve">-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представник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пожежного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нагляду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(за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згодою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>);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lang w:val="ru-RU"/>
              </w:rPr>
            </w:pPr>
            <w:bookmarkStart w:id="14" w:name="o86"/>
            <w:bookmarkEnd w:id="14"/>
            <w:r w:rsidRPr="001A2221">
              <w:rPr>
                <w:color w:val="000000"/>
                <w:sz w:val="28"/>
                <w:lang w:val="ru-RU"/>
              </w:rPr>
              <w:t xml:space="preserve">-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представник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місцевої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установи (закладу)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держсанепідслужби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>;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lang w:val="ru-RU"/>
              </w:rPr>
            </w:pPr>
            <w:bookmarkStart w:id="15" w:name="o87"/>
            <w:bookmarkEnd w:id="15"/>
            <w:r w:rsidRPr="001A2221">
              <w:rPr>
                <w:color w:val="000000"/>
                <w:sz w:val="28"/>
                <w:lang w:val="ru-RU"/>
              </w:rPr>
              <w:t xml:space="preserve">-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представник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організації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теплопостачання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>;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lang w:val="ru-RU"/>
              </w:rPr>
            </w:pPr>
            <w:bookmarkStart w:id="16" w:name="o88"/>
            <w:bookmarkEnd w:id="16"/>
            <w:r w:rsidRPr="001A2221">
              <w:rPr>
                <w:color w:val="000000"/>
                <w:sz w:val="28"/>
                <w:lang w:val="ru-RU"/>
              </w:rPr>
              <w:t xml:space="preserve">- 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представник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проектної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організації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 з 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опалення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 та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теплопостачання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>;</w:t>
            </w:r>
          </w:p>
          <w:p w:rsidR="001A2221" w:rsidRPr="001A2221" w:rsidRDefault="001A2221" w:rsidP="001A22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</w:rPr>
            </w:pPr>
            <w:bookmarkStart w:id="17" w:name="o89"/>
            <w:bookmarkEnd w:id="17"/>
            <w:r w:rsidRPr="001A2221">
              <w:rPr>
                <w:color w:val="000000"/>
                <w:sz w:val="28"/>
                <w:lang w:val="ru-RU"/>
              </w:rPr>
              <w:t xml:space="preserve">-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представник</w:t>
            </w:r>
            <w:proofErr w:type="spellEnd"/>
            <w:proofErr w:type="gramStart"/>
            <w:r w:rsidRPr="001A2221">
              <w:rPr>
                <w:color w:val="000000"/>
                <w:sz w:val="28"/>
                <w:lang w:val="ru-RU"/>
              </w:rPr>
              <w:t xml:space="preserve">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Д</w:t>
            </w:r>
            <w:proofErr w:type="gramEnd"/>
            <w:r w:rsidRPr="001A2221">
              <w:rPr>
                <w:color w:val="000000"/>
                <w:sz w:val="28"/>
                <w:lang w:val="ru-RU"/>
              </w:rPr>
              <w:t>ержавної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інспекції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цивільного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захисту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та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техногенної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безпеки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Міністерства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України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з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питань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надзвичайних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ситуацій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 та   у   справах 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захисту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населення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від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наслідків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Чорнобильської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 xml:space="preserve"> </w:t>
            </w:r>
            <w:proofErr w:type="spellStart"/>
            <w:r w:rsidRPr="001A2221">
              <w:rPr>
                <w:color w:val="000000"/>
                <w:sz w:val="28"/>
                <w:lang w:val="ru-RU"/>
              </w:rPr>
              <w:t>катастрофи</w:t>
            </w:r>
            <w:proofErr w:type="spellEnd"/>
            <w:r w:rsidRPr="001A2221">
              <w:rPr>
                <w:color w:val="000000"/>
                <w:sz w:val="28"/>
                <w:lang w:val="ru-RU"/>
              </w:rPr>
              <w:t>.</w:t>
            </w:r>
          </w:p>
          <w:p w:rsidR="001A2221" w:rsidRPr="001A2221" w:rsidRDefault="001A2221" w:rsidP="001A2221">
            <w:pPr>
              <w:widowControl w:val="0"/>
              <w:ind w:firstLine="360"/>
              <w:jc w:val="both"/>
              <w:rPr>
                <w:sz w:val="28"/>
              </w:rPr>
            </w:pPr>
          </w:p>
          <w:p w:rsidR="001A2221" w:rsidRPr="001A2221" w:rsidRDefault="001A2221" w:rsidP="001A2221">
            <w:pPr>
              <w:widowControl w:val="0"/>
              <w:ind w:firstLine="360"/>
              <w:jc w:val="both"/>
              <w:rPr>
                <w:sz w:val="28"/>
              </w:rPr>
            </w:pPr>
          </w:p>
          <w:p w:rsidR="005129C5" w:rsidRPr="005129C5" w:rsidRDefault="001A2221" w:rsidP="001A2221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1A2221">
              <w:rPr>
                <w:sz w:val="28"/>
              </w:rPr>
              <w:t>Міський голова</w:t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</w:r>
            <w:r w:rsidRPr="001A2221">
              <w:rPr>
                <w:sz w:val="28"/>
              </w:rPr>
              <w:tab/>
              <w:t>В.Ю. Попович</w:t>
            </w:r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Pr="001A2221" w:rsidRDefault="005129C5" w:rsidP="001A2221">
            <w:pPr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  <w:lang w:val="ru-RU"/>
              </w:rPr>
            </w:pP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1A2221" w:rsidRDefault="008C6E6E" w:rsidP="001A2221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ru-RU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1A2221" w:rsidRDefault="008C6E6E" w:rsidP="001A2221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ru-RU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1A2221" w:rsidRDefault="008C6E6E" w:rsidP="001A2221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ru-RU"/>
              </w:rPr>
            </w:pPr>
          </w:p>
        </w:tc>
      </w:tr>
    </w:tbl>
    <w:p w:rsidR="008E2971" w:rsidRPr="008E2971" w:rsidRDefault="008E2971" w:rsidP="008E2971"/>
    <w:p w:rsidR="008E2971" w:rsidRDefault="008E2971" w:rsidP="006D0736">
      <w:pPr>
        <w:rPr>
          <w:b/>
          <w:sz w:val="28"/>
          <w:szCs w:val="28"/>
        </w:rPr>
      </w:pPr>
    </w:p>
    <w:p w:rsidR="008E2971" w:rsidRDefault="008E2971" w:rsidP="006D0736">
      <w:pPr>
        <w:rPr>
          <w:b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</w:tblGrid>
      <w:tr w:rsidR="008C6E6E" w:rsidRPr="00C32C7D" w:rsidTr="002451A3">
        <w:trPr>
          <w:trHeight w:val="360"/>
        </w:trPr>
        <w:tc>
          <w:tcPr>
            <w:tcW w:w="4815" w:type="dxa"/>
          </w:tcPr>
          <w:p w:rsidR="008C6E6E" w:rsidRPr="00C32C7D" w:rsidRDefault="008C6E6E" w:rsidP="007373D3">
            <w:pPr>
              <w:rPr>
                <w:b/>
                <w:sz w:val="28"/>
              </w:rPr>
            </w:pPr>
          </w:p>
        </w:tc>
      </w:tr>
    </w:tbl>
    <w:p w:rsidR="00213958" w:rsidRPr="00B772B4" w:rsidRDefault="002E7407" w:rsidP="006D0736">
      <w:pPr>
        <w:rPr>
          <w:b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18" w:name="_GoBack"/>
      <w:bookmarkEnd w:id="18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477" w:rsidRDefault="00146477">
      <w:r>
        <w:separator/>
      </w:r>
    </w:p>
  </w:endnote>
  <w:endnote w:type="continuationSeparator" w:id="0">
    <w:p w:rsidR="00146477" w:rsidRDefault="00146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477" w:rsidRDefault="00146477">
      <w:r>
        <w:separator/>
      </w:r>
    </w:p>
  </w:footnote>
  <w:footnote w:type="continuationSeparator" w:id="0">
    <w:p w:rsidR="00146477" w:rsidRDefault="001464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46477"/>
    <w:rsid w:val="00197762"/>
    <w:rsid w:val="001A16D8"/>
    <w:rsid w:val="001A2221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22C76-A302-4935-86B5-9C2DF458F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2024-03-25T09:35:00Z</dcterms:modified>
</cp:coreProperties>
</file>