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E2A" w:rsidRPr="00BD3E2A" w:rsidRDefault="00BD3E2A" w:rsidP="00BD3E2A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E2A" w:rsidRPr="00BD3E2A" w:rsidRDefault="00BD3E2A" w:rsidP="00BD3E2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D3E2A">
        <w:rPr>
          <w:b/>
          <w:sz w:val="28"/>
          <w:szCs w:val="28"/>
          <w:lang w:val="ru-RU"/>
        </w:rPr>
        <w:t>УКРАЇНА</w:t>
      </w:r>
    </w:p>
    <w:p w:rsidR="00BD3E2A" w:rsidRPr="00BD3E2A" w:rsidRDefault="00BD3E2A" w:rsidP="00BD3E2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D3E2A">
        <w:rPr>
          <w:b/>
          <w:bCs/>
          <w:kern w:val="36"/>
          <w:sz w:val="28"/>
          <w:szCs w:val="28"/>
        </w:rPr>
        <w:t>ДУБЛЯНСЬКА МІСЬКА РАДА</w:t>
      </w:r>
    </w:p>
    <w:p w:rsidR="00BD3E2A" w:rsidRPr="00BD3E2A" w:rsidRDefault="00BD3E2A" w:rsidP="00BD3E2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D3E2A">
        <w:rPr>
          <w:bCs/>
          <w:sz w:val="28"/>
          <w:szCs w:val="28"/>
        </w:rPr>
        <w:t>ЖОВКІВСЬКИЙ РАЙОН  ЛЬВІВСЬКА ОБЛАСТЬ</w:t>
      </w:r>
    </w:p>
    <w:p w:rsidR="00BD3E2A" w:rsidRPr="00BD3E2A" w:rsidRDefault="00BD3E2A" w:rsidP="00BD3E2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D3E2A">
        <w:rPr>
          <w:b/>
          <w:bCs/>
          <w:kern w:val="36"/>
          <w:sz w:val="28"/>
          <w:szCs w:val="28"/>
        </w:rPr>
        <w:t>ВИКОНАВЧИЙ КОМІТЕТ</w:t>
      </w:r>
    </w:p>
    <w:p w:rsidR="00BD3E2A" w:rsidRPr="00BD3E2A" w:rsidRDefault="00BD3E2A" w:rsidP="00BD3E2A">
      <w:pPr>
        <w:widowControl w:val="0"/>
        <w:ind w:firstLine="540"/>
        <w:rPr>
          <w:sz w:val="28"/>
          <w:szCs w:val="28"/>
        </w:rPr>
      </w:pPr>
    </w:p>
    <w:p w:rsidR="00BD3E2A" w:rsidRPr="00BD3E2A" w:rsidRDefault="00BD3E2A" w:rsidP="00BD3E2A">
      <w:pPr>
        <w:widowControl w:val="0"/>
        <w:ind w:firstLine="540"/>
        <w:jc w:val="center"/>
        <w:rPr>
          <w:b/>
          <w:sz w:val="28"/>
          <w:szCs w:val="28"/>
        </w:rPr>
      </w:pPr>
      <w:r w:rsidRPr="00BD3E2A">
        <w:rPr>
          <w:b/>
          <w:sz w:val="28"/>
          <w:szCs w:val="28"/>
        </w:rPr>
        <w:t xml:space="preserve">РІШЕННЯ </w:t>
      </w:r>
    </w:p>
    <w:p w:rsidR="00BD3E2A" w:rsidRPr="00BD3E2A" w:rsidRDefault="00BD3E2A" w:rsidP="00BD3E2A">
      <w:pPr>
        <w:widowControl w:val="0"/>
        <w:ind w:firstLine="540"/>
        <w:jc w:val="center"/>
        <w:rPr>
          <w:b/>
          <w:sz w:val="28"/>
          <w:szCs w:val="28"/>
        </w:rPr>
      </w:pPr>
    </w:p>
    <w:p w:rsidR="00BD3E2A" w:rsidRPr="00BD3E2A" w:rsidRDefault="00BD3E2A" w:rsidP="00BD3E2A">
      <w:pPr>
        <w:widowControl w:val="0"/>
        <w:ind w:firstLine="540"/>
        <w:rPr>
          <w:sz w:val="28"/>
          <w:szCs w:val="28"/>
        </w:rPr>
      </w:pPr>
      <w:r w:rsidRPr="00BD3E2A">
        <w:rPr>
          <w:sz w:val="28"/>
          <w:szCs w:val="28"/>
        </w:rPr>
        <w:t>06 грудня   2018 р.</w:t>
      </w:r>
      <w:r w:rsidRPr="00BD3E2A">
        <w:rPr>
          <w:sz w:val="28"/>
          <w:szCs w:val="28"/>
        </w:rPr>
        <w:tab/>
      </w:r>
      <w:r w:rsidRPr="00BD3E2A">
        <w:rPr>
          <w:sz w:val="28"/>
          <w:szCs w:val="28"/>
        </w:rPr>
        <w:tab/>
      </w:r>
      <w:r w:rsidRPr="00BD3E2A">
        <w:rPr>
          <w:sz w:val="28"/>
          <w:szCs w:val="28"/>
        </w:rPr>
        <w:tab/>
      </w:r>
      <w:r w:rsidRPr="00BD3E2A">
        <w:rPr>
          <w:sz w:val="28"/>
          <w:szCs w:val="28"/>
        </w:rPr>
        <w:tab/>
      </w:r>
      <w:r w:rsidRPr="00BD3E2A">
        <w:rPr>
          <w:sz w:val="28"/>
          <w:szCs w:val="28"/>
        </w:rPr>
        <w:tab/>
      </w:r>
      <w:r w:rsidRPr="00BD3E2A">
        <w:rPr>
          <w:sz w:val="28"/>
          <w:szCs w:val="28"/>
        </w:rPr>
        <w:tab/>
        <w:t xml:space="preserve">                   №90</w:t>
      </w:r>
    </w:p>
    <w:p w:rsidR="00BD3E2A" w:rsidRPr="00BD3E2A" w:rsidRDefault="00BD3E2A" w:rsidP="00BD3E2A">
      <w:pPr>
        <w:widowControl w:val="0"/>
        <w:ind w:firstLine="540"/>
        <w:rPr>
          <w:sz w:val="28"/>
          <w:szCs w:val="28"/>
        </w:rPr>
      </w:pPr>
      <w:r w:rsidRPr="00BD3E2A">
        <w:rPr>
          <w:sz w:val="28"/>
          <w:szCs w:val="28"/>
        </w:rPr>
        <w:t>м. Дубляни</w:t>
      </w:r>
    </w:p>
    <w:p w:rsidR="00BD3E2A" w:rsidRPr="00BD3E2A" w:rsidRDefault="00BD3E2A" w:rsidP="00BD3E2A">
      <w:pPr>
        <w:widowControl w:val="0"/>
        <w:ind w:firstLine="540"/>
        <w:rPr>
          <w:sz w:val="28"/>
          <w:szCs w:val="28"/>
        </w:rPr>
      </w:pPr>
    </w:p>
    <w:p w:rsidR="00BD3E2A" w:rsidRPr="00BD3E2A" w:rsidRDefault="00BD3E2A" w:rsidP="00BD3E2A">
      <w:pPr>
        <w:widowControl w:val="0"/>
        <w:ind w:firstLine="540"/>
        <w:rPr>
          <w:sz w:val="28"/>
          <w:szCs w:val="28"/>
        </w:rPr>
      </w:pPr>
    </w:p>
    <w:p w:rsidR="00BD3E2A" w:rsidRPr="00BD3E2A" w:rsidRDefault="00BD3E2A" w:rsidP="00BD3E2A">
      <w:pPr>
        <w:ind w:firstLine="540"/>
        <w:jc w:val="both"/>
        <w:rPr>
          <w:sz w:val="28"/>
          <w:szCs w:val="28"/>
        </w:rPr>
      </w:pPr>
      <w:r w:rsidRPr="00BD3E2A">
        <w:rPr>
          <w:sz w:val="28"/>
          <w:szCs w:val="28"/>
        </w:rPr>
        <w:t xml:space="preserve">Про надання дозволу Смолюху Андрію Васильовичу на встановлення вказівника в м.Дубляни  </w:t>
      </w:r>
    </w:p>
    <w:p w:rsidR="00BD3E2A" w:rsidRPr="00BD3E2A" w:rsidRDefault="00BD3E2A" w:rsidP="00BD3E2A">
      <w:pPr>
        <w:ind w:firstLine="540"/>
        <w:jc w:val="both"/>
        <w:rPr>
          <w:b/>
          <w:sz w:val="28"/>
          <w:szCs w:val="28"/>
          <w:u w:val="single"/>
        </w:rPr>
      </w:pPr>
    </w:p>
    <w:p w:rsidR="00BD3E2A" w:rsidRPr="00BD3E2A" w:rsidRDefault="00BD3E2A" w:rsidP="00BD3E2A">
      <w:pPr>
        <w:ind w:firstLine="540"/>
        <w:jc w:val="both"/>
        <w:rPr>
          <w:sz w:val="28"/>
          <w:szCs w:val="28"/>
        </w:rPr>
      </w:pPr>
      <w:r w:rsidRPr="00BD3E2A">
        <w:rPr>
          <w:sz w:val="28"/>
          <w:szCs w:val="28"/>
        </w:rPr>
        <w:t>Розглянувши звернення фізичної особи-підприємця  Смолюха Андрія Васильовича про встановлення на перехресті вулиць В.Великого та Садової  в м.Дубляни вказівника «Стоматологічний кабінет» та додані документи, враховуючи Витяг  з Державного реєстру речових прав на нерухоме майно про реєстрацію права власності на нежитлове приміщення №</w:t>
      </w:r>
      <w:r w:rsidRPr="00BD3E2A">
        <w:rPr>
          <w:sz w:val="28"/>
          <w:szCs w:val="28"/>
        </w:rPr>
        <w:t>*</w:t>
      </w:r>
      <w:r w:rsidRPr="00BD3E2A">
        <w:rPr>
          <w:sz w:val="28"/>
          <w:szCs w:val="28"/>
        </w:rPr>
        <w:t xml:space="preserve">  площею 43, 2 кв.м.  по вулиці Садова, </w:t>
      </w:r>
      <w:r w:rsidRPr="00BD3E2A">
        <w:rPr>
          <w:sz w:val="28"/>
          <w:szCs w:val="28"/>
        </w:rPr>
        <w:t>*</w:t>
      </w:r>
      <w:r w:rsidRPr="00BD3E2A">
        <w:rPr>
          <w:sz w:val="28"/>
          <w:szCs w:val="28"/>
        </w:rPr>
        <w:t>,  керуючись ст. 34 Закону України „Про місцеве самоврядування в Україні”, виконавчий комітет Дублянської міської ради</w:t>
      </w:r>
    </w:p>
    <w:p w:rsidR="00BD3E2A" w:rsidRPr="00BD3E2A" w:rsidRDefault="00BD3E2A" w:rsidP="00BD3E2A">
      <w:pPr>
        <w:ind w:firstLine="540"/>
        <w:jc w:val="both"/>
        <w:rPr>
          <w:sz w:val="28"/>
          <w:szCs w:val="28"/>
        </w:rPr>
      </w:pPr>
      <w:r w:rsidRPr="00BD3E2A">
        <w:rPr>
          <w:sz w:val="28"/>
          <w:szCs w:val="28"/>
        </w:rPr>
        <w:t>ВИРІШИВ:</w:t>
      </w:r>
    </w:p>
    <w:p w:rsidR="00BD3E2A" w:rsidRPr="00BD3E2A" w:rsidRDefault="00BD3E2A" w:rsidP="00BD3E2A">
      <w:pPr>
        <w:ind w:firstLine="540"/>
        <w:jc w:val="both"/>
        <w:rPr>
          <w:sz w:val="28"/>
          <w:szCs w:val="28"/>
        </w:rPr>
      </w:pPr>
      <w:r w:rsidRPr="00BD3E2A">
        <w:rPr>
          <w:sz w:val="28"/>
          <w:szCs w:val="28"/>
        </w:rPr>
        <w:t>1. Надати дозвіл Смолюху Андрію Васильовичу на встановлення вказівника «Стоматологічний кабінет» на перехресті вулиць В.Великого та Садова в м.Дубляни.</w:t>
      </w:r>
    </w:p>
    <w:p w:rsidR="00BD3E2A" w:rsidRPr="00BD3E2A" w:rsidRDefault="00BD3E2A" w:rsidP="00BD3E2A">
      <w:pPr>
        <w:ind w:firstLine="540"/>
        <w:jc w:val="both"/>
        <w:rPr>
          <w:sz w:val="28"/>
          <w:szCs w:val="28"/>
        </w:rPr>
      </w:pPr>
      <w:r w:rsidRPr="00BD3E2A">
        <w:rPr>
          <w:sz w:val="28"/>
          <w:szCs w:val="28"/>
        </w:rPr>
        <w:t xml:space="preserve">2.Взяти до уваги, що стоматологічний кабінет Смолюха Андрія Васильовича знаходиться за адресою- м.Дубляни, вул..Садова, </w:t>
      </w:r>
      <w:r>
        <w:rPr>
          <w:sz w:val="28"/>
          <w:szCs w:val="28"/>
          <w:lang w:val="ru-RU"/>
        </w:rPr>
        <w:t>*</w:t>
      </w:r>
      <w:bookmarkStart w:id="0" w:name="_GoBack"/>
      <w:bookmarkEnd w:id="0"/>
      <w:r w:rsidRPr="00BD3E2A">
        <w:rPr>
          <w:sz w:val="28"/>
          <w:szCs w:val="28"/>
        </w:rPr>
        <w:t>.</w:t>
      </w:r>
    </w:p>
    <w:p w:rsidR="00BD3E2A" w:rsidRPr="00BD3E2A" w:rsidRDefault="00BD3E2A" w:rsidP="00BD3E2A">
      <w:pPr>
        <w:ind w:firstLine="540"/>
        <w:jc w:val="both"/>
        <w:rPr>
          <w:sz w:val="28"/>
          <w:szCs w:val="28"/>
        </w:rPr>
      </w:pPr>
      <w:r w:rsidRPr="00BD3E2A">
        <w:rPr>
          <w:sz w:val="28"/>
          <w:szCs w:val="28"/>
        </w:rPr>
        <w:t>3. Ескіз вказівника  погодити в архітектора Дублянської міської ради.</w:t>
      </w:r>
    </w:p>
    <w:p w:rsidR="00BD3E2A" w:rsidRPr="00BD3E2A" w:rsidRDefault="00BD3E2A" w:rsidP="00BD3E2A">
      <w:pPr>
        <w:widowControl w:val="0"/>
        <w:ind w:firstLine="540"/>
        <w:jc w:val="both"/>
        <w:rPr>
          <w:sz w:val="28"/>
          <w:szCs w:val="28"/>
        </w:rPr>
      </w:pPr>
      <w:r w:rsidRPr="00BD3E2A">
        <w:rPr>
          <w:sz w:val="28"/>
          <w:szCs w:val="28"/>
        </w:rPr>
        <w:t>4. Контроль за виконанням рішення покласти на архітектора міської ради Папку І.В.</w:t>
      </w:r>
    </w:p>
    <w:p w:rsidR="00BD3E2A" w:rsidRPr="00BD3E2A" w:rsidRDefault="00BD3E2A" w:rsidP="00BD3E2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BD3E2A" w:rsidRPr="00BD3E2A" w:rsidRDefault="00BD3E2A" w:rsidP="00BD3E2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0807BF" w:rsidRPr="00BD3E2A" w:rsidRDefault="00BD3E2A" w:rsidP="00BD3E2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</w:t>
      </w:r>
      <w:r w:rsidRPr="00BD3E2A">
        <w:rPr>
          <w:sz w:val="28"/>
          <w:szCs w:val="28"/>
        </w:rPr>
        <w:t>Міський голова</w:t>
      </w:r>
      <w:r w:rsidRPr="00BD3E2A">
        <w:rPr>
          <w:sz w:val="28"/>
          <w:szCs w:val="28"/>
        </w:rPr>
        <w:tab/>
      </w:r>
      <w:r w:rsidRPr="00BD3E2A">
        <w:rPr>
          <w:sz w:val="28"/>
          <w:szCs w:val="28"/>
        </w:rPr>
        <w:tab/>
      </w:r>
      <w:r w:rsidRPr="00BD3E2A">
        <w:rPr>
          <w:sz w:val="28"/>
          <w:szCs w:val="28"/>
        </w:rPr>
        <w:tab/>
      </w:r>
      <w:r w:rsidRPr="00BD3E2A">
        <w:rPr>
          <w:sz w:val="28"/>
          <w:szCs w:val="28"/>
        </w:rPr>
        <w:tab/>
      </w:r>
      <w:r w:rsidRPr="00BD3E2A">
        <w:rPr>
          <w:sz w:val="28"/>
          <w:szCs w:val="28"/>
        </w:rPr>
        <w:tab/>
        <w:t>В.Ю. Попович</w:t>
      </w: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0B6" w:rsidRDefault="00E350B6">
      <w:r>
        <w:separator/>
      </w:r>
    </w:p>
  </w:endnote>
  <w:endnote w:type="continuationSeparator" w:id="0">
    <w:p w:rsidR="00E350B6" w:rsidRDefault="00E35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0B6" w:rsidRDefault="00E350B6">
      <w:r>
        <w:separator/>
      </w:r>
    </w:p>
  </w:footnote>
  <w:footnote w:type="continuationSeparator" w:id="0">
    <w:p w:rsidR="00E350B6" w:rsidRDefault="00E350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D3E2A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350B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F585C-9A95-4DFC-B247-F64B6DD9F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2024-03-26T13:31:00Z</dcterms:modified>
</cp:coreProperties>
</file>