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E25" w:rsidRPr="00B67E25" w:rsidRDefault="00B67E25" w:rsidP="00B67E25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E25" w:rsidRPr="00B67E25" w:rsidRDefault="00B67E25" w:rsidP="00B67E25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B67E25">
        <w:rPr>
          <w:b/>
          <w:sz w:val="28"/>
          <w:szCs w:val="28"/>
          <w:lang w:val="ru-RU"/>
        </w:rPr>
        <w:t>УКРАЇНА</w:t>
      </w:r>
    </w:p>
    <w:p w:rsidR="00B67E25" w:rsidRPr="00B67E25" w:rsidRDefault="00B67E25" w:rsidP="00B67E25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B67E25">
        <w:rPr>
          <w:b/>
          <w:bCs/>
          <w:kern w:val="36"/>
          <w:sz w:val="28"/>
          <w:szCs w:val="28"/>
        </w:rPr>
        <w:t>ДУБЛЯНСЬКА МІСЬКА РАДА</w:t>
      </w:r>
    </w:p>
    <w:p w:rsidR="00B67E25" w:rsidRPr="00B67E25" w:rsidRDefault="00B67E25" w:rsidP="00B67E25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B67E25">
        <w:rPr>
          <w:bCs/>
          <w:sz w:val="28"/>
          <w:szCs w:val="28"/>
        </w:rPr>
        <w:t>ЖОВКІВСЬКИЙ РАЙОН  ЛЬВІВСЬКА ОБЛАСТЬ</w:t>
      </w:r>
    </w:p>
    <w:p w:rsidR="00B67E25" w:rsidRPr="00B67E25" w:rsidRDefault="00B67E25" w:rsidP="00B67E25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B67E25">
        <w:rPr>
          <w:b/>
          <w:bCs/>
          <w:kern w:val="36"/>
          <w:sz w:val="28"/>
          <w:szCs w:val="28"/>
        </w:rPr>
        <w:t>ВИКОНАВЧИЙ КОМІТЕТ</w:t>
      </w:r>
    </w:p>
    <w:p w:rsidR="00B67E25" w:rsidRPr="00B67E25" w:rsidRDefault="00B67E25" w:rsidP="00B67E25">
      <w:pPr>
        <w:widowControl w:val="0"/>
        <w:ind w:firstLine="540"/>
        <w:jc w:val="center"/>
        <w:rPr>
          <w:b/>
          <w:sz w:val="28"/>
          <w:szCs w:val="28"/>
        </w:rPr>
      </w:pPr>
      <w:r w:rsidRPr="00B67E25">
        <w:rPr>
          <w:b/>
          <w:sz w:val="28"/>
          <w:szCs w:val="28"/>
        </w:rPr>
        <w:t xml:space="preserve">РІШЕННЯ </w:t>
      </w:r>
    </w:p>
    <w:p w:rsidR="00B67E25" w:rsidRPr="00B67E25" w:rsidRDefault="00B67E25" w:rsidP="00B67E25">
      <w:pPr>
        <w:widowControl w:val="0"/>
        <w:ind w:firstLine="540"/>
        <w:rPr>
          <w:sz w:val="27"/>
          <w:szCs w:val="27"/>
        </w:rPr>
      </w:pPr>
      <w:r w:rsidRPr="00B67E25">
        <w:rPr>
          <w:sz w:val="27"/>
          <w:szCs w:val="27"/>
        </w:rPr>
        <w:t>14 березня  2019 р.</w:t>
      </w:r>
      <w:r w:rsidRPr="00B67E25">
        <w:rPr>
          <w:sz w:val="27"/>
          <w:szCs w:val="27"/>
        </w:rPr>
        <w:tab/>
      </w:r>
      <w:r w:rsidRPr="00B67E25">
        <w:rPr>
          <w:sz w:val="27"/>
          <w:szCs w:val="27"/>
        </w:rPr>
        <w:tab/>
      </w:r>
      <w:r w:rsidRPr="00B67E25">
        <w:rPr>
          <w:sz w:val="27"/>
          <w:szCs w:val="27"/>
        </w:rPr>
        <w:tab/>
      </w:r>
      <w:r w:rsidRPr="00B67E25">
        <w:rPr>
          <w:sz w:val="27"/>
          <w:szCs w:val="27"/>
        </w:rPr>
        <w:tab/>
      </w:r>
      <w:r w:rsidRPr="00B67E25">
        <w:rPr>
          <w:sz w:val="27"/>
          <w:szCs w:val="27"/>
        </w:rPr>
        <w:tab/>
      </w:r>
      <w:r w:rsidRPr="00B67E25">
        <w:rPr>
          <w:sz w:val="27"/>
          <w:szCs w:val="27"/>
        </w:rPr>
        <w:tab/>
        <w:t xml:space="preserve">                   №21</w:t>
      </w:r>
    </w:p>
    <w:p w:rsidR="00B67E25" w:rsidRPr="00B67E25" w:rsidRDefault="00B67E25" w:rsidP="00B67E25">
      <w:pPr>
        <w:widowControl w:val="0"/>
        <w:ind w:firstLine="540"/>
        <w:rPr>
          <w:sz w:val="27"/>
          <w:szCs w:val="27"/>
        </w:rPr>
      </w:pPr>
      <w:r w:rsidRPr="00B67E25">
        <w:rPr>
          <w:sz w:val="27"/>
          <w:szCs w:val="27"/>
        </w:rPr>
        <w:t>м. Дубляни</w:t>
      </w:r>
    </w:p>
    <w:p w:rsidR="00B67E25" w:rsidRPr="00B67E25" w:rsidRDefault="00B67E25" w:rsidP="00B67E25">
      <w:pPr>
        <w:widowControl w:val="0"/>
        <w:ind w:firstLine="540"/>
        <w:rPr>
          <w:sz w:val="27"/>
          <w:szCs w:val="27"/>
        </w:rPr>
      </w:pPr>
    </w:p>
    <w:p w:rsidR="00B67E25" w:rsidRPr="00B67E25" w:rsidRDefault="00B67E25" w:rsidP="00B67E25">
      <w:pPr>
        <w:widowControl w:val="0"/>
        <w:ind w:firstLine="540"/>
        <w:jc w:val="both"/>
        <w:rPr>
          <w:sz w:val="27"/>
          <w:szCs w:val="27"/>
        </w:rPr>
      </w:pPr>
      <w:r w:rsidRPr="00B67E25">
        <w:rPr>
          <w:sz w:val="27"/>
          <w:szCs w:val="27"/>
        </w:rPr>
        <w:t>Про надання дозволу фізичній особі – підприємцю Януш Вірі  Ярославівні на виготовлення проектної документації щодо перепланування орендованого нежитлового приміщення</w:t>
      </w:r>
    </w:p>
    <w:p w:rsidR="00B67E25" w:rsidRPr="00B67E25" w:rsidRDefault="00B67E25" w:rsidP="00B67E25">
      <w:pPr>
        <w:widowControl w:val="0"/>
        <w:ind w:firstLine="540"/>
        <w:jc w:val="both"/>
        <w:rPr>
          <w:sz w:val="27"/>
          <w:szCs w:val="27"/>
        </w:rPr>
      </w:pPr>
    </w:p>
    <w:p w:rsidR="00B67E25" w:rsidRPr="00B67E25" w:rsidRDefault="00B67E25" w:rsidP="00B67E25">
      <w:pPr>
        <w:widowControl w:val="0"/>
        <w:ind w:firstLine="360"/>
        <w:jc w:val="both"/>
        <w:rPr>
          <w:sz w:val="27"/>
          <w:szCs w:val="27"/>
        </w:rPr>
      </w:pPr>
      <w:r w:rsidRPr="00B67E25">
        <w:rPr>
          <w:sz w:val="27"/>
          <w:szCs w:val="27"/>
        </w:rPr>
        <w:t xml:space="preserve">Розглянувши заяву фізичної особи – підприємця Януш Віри Ярославівни щодо надання дозволу на проведення перепланування орендованого нежитлового приміщення за адресою м. Дубляни, вул. Шевченка, </w:t>
      </w:r>
      <w:r>
        <w:rPr>
          <w:sz w:val="27"/>
          <w:szCs w:val="27"/>
          <w:lang w:val="ru-RU"/>
        </w:rPr>
        <w:t>**</w:t>
      </w:r>
      <w:bookmarkStart w:id="0" w:name="_GoBack"/>
      <w:bookmarkEnd w:id="0"/>
      <w:r w:rsidRPr="00B67E25">
        <w:rPr>
          <w:sz w:val="27"/>
          <w:szCs w:val="27"/>
        </w:rPr>
        <w:t xml:space="preserve"> та благоустрою прибудинкової території з відповідним виготовленням проектної документації і технічного паспорта приміщення, проектні пропозиції щодо перепланування існуючих приміщень стоматологічної поліклініки, зроблені ПП «АрхіТек», пропозиції архітектора Дублянської міської ради Папки І.В. від 11 березня 2019 року, </w:t>
      </w:r>
      <w:r w:rsidRPr="00B67E25">
        <w:rPr>
          <w:sz w:val="27"/>
          <w:szCs w:val="27"/>
          <w:shd w:val="clear" w:color="auto" w:fill="FFFFFF"/>
        </w:rPr>
        <w:t xml:space="preserve">керуючись Законом України “Про місцеве самоврядування в Україні”, </w:t>
      </w:r>
      <w:r w:rsidRPr="00B67E25">
        <w:rPr>
          <w:sz w:val="27"/>
          <w:szCs w:val="27"/>
        </w:rPr>
        <w:t>виконавчий комітет Дублянської міської ради</w:t>
      </w:r>
    </w:p>
    <w:p w:rsidR="00B67E25" w:rsidRPr="00B67E25" w:rsidRDefault="00B67E25" w:rsidP="00B67E25">
      <w:pPr>
        <w:widowControl w:val="0"/>
        <w:ind w:firstLine="360"/>
        <w:jc w:val="both"/>
        <w:rPr>
          <w:sz w:val="27"/>
          <w:szCs w:val="27"/>
        </w:rPr>
      </w:pPr>
      <w:r w:rsidRPr="00B67E25">
        <w:rPr>
          <w:sz w:val="27"/>
          <w:szCs w:val="27"/>
        </w:rPr>
        <w:t>ВИРІШИВ:</w:t>
      </w:r>
    </w:p>
    <w:p w:rsidR="00B67E25" w:rsidRPr="00B67E25" w:rsidRDefault="00B67E25" w:rsidP="00B67E25">
      <w:pPr>
        <w:widowControl w:val="0"/>
        <w:ind w:firstLine="360"/>
        <w:jc w:val="both"/>
        <w:rPr>
          <w:sz w:val="27"/>
          <w:szCs w:val="27"/>
        </w:rPr>
      </w:pPr>
      <w:r w:rsidRPr="00B67E25">
        <w:rPr>
          <w:sz w:val="27"/>
          <w:szCs w:val="27"/>
        </w:rPr>
        <w:t xml:space="preserve">1. Надати дозвіл фізичній особі - підприємцю Януш Вірі Ярославівні на виготовлення проектної документації щодо перепланування орендованого нежитлового приміщення  за адресою: м. Дубляни, вул. Шевченка, </w:t>
      </w:r>
      <w:r>
        <w:rPr>
          <w:sz w:val="27"/>
          <w:szCs w:val="27"/>
          <w:lang w:val="ru-RU"/>
        </w:rPr>
        <w:t>**</w:t>
      </w:r>
      <w:r w:rsidRPr="00B67E25">
        <w:rPr>
          <w:sz w:val="27"/>
          <w:szCs w:val="27"/>
        </w:rPr>
        <w:t xml:space="preserve">, загальною площею 158, </w:t>
      </w:r>
      <w:smartTag w:uri="urn:schemas-microsoft-com:office:smarttags" w:element="metricconverter">
        <w:smartTagPr>
          <w:attr w:name="ProductID" w:val="1 м2"/>
        </w:smartTagPr>
        <w:r w:rsidRPr="00B67E25">
          <w:rPr>
            <w:sz w:val="27"/>
            <w:szCs w:val="27"/>
          </w:rPr>
          <w:t>1 м2</w:t>
        </w:r>
      </w:smartTag>
      <w:r w:rsidRPr="00B67E25">
        <w:rPr>
          <w:sz w:val="27"/>
          <w:szCs w:val="27"/>
        </w:rPr>
        <w:t xml:space="preserve"> для ведення господарської діяльності (КВЕД «Стоматологічна практика»).</w:t>
      </w:r>
    </w:p>
    <w:p w:rsidR="00B67E25" w:rsidRPr="00B67E25" w:rsidRDefault="00B67E25" w:rsidP="00B67E25">
      <w:pPr>
        <w:widowControl w:val="0"/>
        <w:ind w:firstLine="360"/>
        <w:jc w:val="both"/>
        <w:rPr>
          <w:sz w:val="27"/>
          <w:szCs w:val="27"/>
        </w:rPr>
      </w:pPr>
      <w:r w:rsidRPr="00B67E25">
        <w:rPr>
          <w:sz w:val="27"/>
          <w:szCs w:val="27"/>
        </w:rPr>
        <w:t>2. Зобов’язати фізичну особу - підприємця Януш Віру Ярославівну:</w:t>
      </w:r>
    </w:p>
    <w:p w:rsidR="00B67E25" w:rsidRPr="00B67E25" w:rsidRDefault="00B67E25" w:rsidP="00B67E25">
      <w:pPr>
        <w:widowControl w:val="0"/>
        <w:ind w:firstLine="360"/>
        <w:jc w:val="both"/>
        <w:rPr>
          <w:sz w:val="27"/>
          <w:szCs w:val="27"/>
        </w:rPr>
      </w:pPr>
      <w:r w:rsidRPr="00B67E25">
        <w:rPr>
          <w:sz w:val="27"/>
          <w:szCs w:val="27"/>
        </w:rPr>
        <w:t xml:space="preserve">2.1. Звернутись до ліцензованої  проектної  організації для виготовлення проектної документації, погодити її згідно із чинним законодавством та подати на розгляд виконавчому комітетові міської ради. </w:t>
      </w:r>
    </w:p>
    <w:p w:rsidR="00B67E25" w:rsidRPr="00B67E25" w:rsidRDefault="00B67E25" w:rsidP="00B67E25">
      <w:pPr>
        <w:widowControl w:val="0"/>
        <w:ind w:firstLine="360"/>
        <w:jc w:val="both"/>
        <w:rPr>
          <w:sz w:val="27"/>
          <w:szCs w:val="27"/>
        </w:rPr>
      </w:pPr>
      <w:r w:rsidRPr="00B67E25">
        <w:rPr>
          <w:sz w:val="27"/>
          <w:szCs w:val="27"/>
        </w:rPr>
        <w:t>2.2. Повідомити Департамент ДАБІ у Львівській області про початок проведення будівельних робіт.</w:t>
      </w:r>
    </w:p>
    <w:p w:rsidR="00B67E25" w:rsidRPr="00B67E25" w:rsidRDefault="00B67E25" w:rsidP="00B67E25">
      <w:pPr>
        <w:widowControl w:val="0"/>
        <w:ind w:firstLine="360"/>
        <w:jc w:val="both"/>
        <w:rPr>
          <w:sz w:val="27"/>
          <w:szCs w:val="27"/>
        </w:rPr>
      </w:pPr>
      <w:r w:rsidRPr="00B67E25">
        <w:rPr>
          <w:sz w:val="27"/>
          <w:szCs w:val="27"/>
        </w:rPr>
        <w:t xml:space="preserve">2.3.Після проведення реконструкції нежитлового приміщення Януш Вірі Ярославівні виготовити технічний паспорт на орендоване приміщення, примірник якого надати Дублянській міській раді. </w:t>
      </w:r>
    </w:p>
    <w:p w:rsidR="00B67E25" w:rsidRPr="00B67E25" w:rsidRDefault="00B67E25" w:rsidP="00B67E25">
      <w:pPr>
        <w:widowControl w:val="0"/>
        <w:ind w:firstLine="360"/>
        <w:jc w:val="both"/>
        <w:rPr>
          <w:sz w:val="27"/>
          <w:szCs w:val="27"/>
        </w:rPr>
      </w:pPr>
      <w:r w:rsidRPr="00B67E25">
        <w:rPr>
          <w:sz w:val="27"/>
          <w:szCs w:val="27"/>
        </w:rPr>
        <w:t xml:space="preserve">3. Встановити, що всі роботи виконуються за кошти заявника, Януш Віри Ярославівни. </w:t>
      </w:r>
    </w:p>
    <w:p w:rsidR="00B67E25" w:rsidRPr="00B67E25" w:rsidRDefault="00B67E25" w:rsidP="00B67E25">
      <w:pPr>
        <w:spacing w:after="21" w:line="215" w:lineRule="atLeast"/>
        <w:ind w:firstLine="360"/>
        <w:jc w:val="both"/>
        <w:textAlignment w:val="baseline"/>
        <w:rPr>
          <w:sz w:val="27"/>
          <w:szCs w:val="27"/>
        </w:rPr>
      </w:pPr>
      <w:r w:rsidRPr="00B67E25">
        <w:rPr>
          <w:sz w:val="27"/>
          <w:szCs w:val="27"/>
        </w:rPr>
        <w:t xml:space="preserve">4. </w:t>
      </w:r>
      <w:r w:rsidRPr="00B67E25">
        <w:rPr>
          <w:sz w:val="27"/>
          <w:szCs w:val="27"/>
          <w:lang w:val="ru-RU"/>
        </w:rPr>
        <w:t xml:space="preserve">Контроль за виконанням </w:t>
      </w:r>
      <w:r w:rsidRPr="00B67E25">
        <w:rPr>
          <w:sz w:val="27"/>
          <w:szCs w:val="27"/>
        </w:rPr>
        <w:t>цього</w:t>
      </w:r>
      <w:r w:rsidRPr="00B67E25">
        <w:rPr>
          <w:sz w:val="27"/>
          <w:szCs w:val="27"/>
          <w:lang w:val="ru-RU"/>
        </w:rPr>
        <w:t xml:space="preserve"> рішення покласти на </w:t>
      </w:r>
      <w:r w:rsidRPr="00B67E25">
        <w:rPr>
          <w:sz w:val="27"/>
          <w:szCs w:val="27"/>
        </w:rPr>
        <w:t>архітектора міської ради Папку І.В.</w:t>
      </w:r>
    </w:p>
    <w:p w:rsidR="00B67E25" w:rsidRPr="00B67E25" w:rsidRDefault="00B67E25" w:rsidP="00B67E25">
      <w:pPr>
        <w:widowControl w:val="0"/>
        <w:ind w:firstLine="540"/>
        <w:jc w:val="center"/>
        <w:rPr>
          <w:sz w:val="27"/>
          <w:szCs w:val="27"/>
        </w:rPr>
      </w:pPr>
    </w:p>
    <w:p w:rsidR="00213958" w:rsidRPr="00B772B4" w:rsidRDefault="00B67E25" w:rsidP="00B67E25">
      <w:pPr>
        <w:widowControl w:val="0"/>
        <w:ind w:firstLine="540"/>
        <w:jc w:val="center"/>
        <w:rPr>
          <w:b/>
        </w:rPr>
      </w:pPr>
      <w:r w:rsidRPr="00B67E25">
        <w:rPr>
          <w:sz w:val="27"/>
          <w:szCs w:val="27"/>
        </w:rPr>
        <w:t>Міський голова</w:t>
      </w:r>
      <w:r w:rsidRPr="00B67E25">
        <w:rPr>
          <w:sz w:val="27"/>
          <w:szCs w:val="27"/>
        </w:rPr>
        <w:tab/>
      </w:r>
      <w:r w:rsidRPr="00B67E25">
        <w:rPr>
          <w:sz w:val="27"/>
          <w:szCs w:val="27"/>
        </w:rPr>
        <w:tab/>
      </w:r>
      <w:r w:rsidRPr="00B67E25">
        <w:rPr>
          <w:sz w:val="27"/>
          <w:szCs w:val="27"/>
        </w:rPr>
        <w:tab/>
      </w:r>
      <w:r w:rsidRPr="00B67E25">
        <w:rPr>
          <w:sz w:val="27"/>
          <w:szCs w:val="27"/>
        </w:rPr>
        <w:tab/>
      </w:r>
      <w:r w:rsidRPr="00B67E25">
        <w:rPr>
          <w:sz w:val="27"/>
          <w:szCs w:val="27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A03558" wp14:editId="532B463C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3456" w:rsidRDefault="006D3456">
      <w:r>
        <w:separator/>
      </w:r>
    </w:p>
  </w:endnote>
  <w:endnote w:type="continuationSeparator" w:id="0">
    <w:p w:rsidR="006D3456" w:rsidRDefault="006D3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3456" w:rsidRDefault="006D3456">
      <w:r>
        <w:separator/>
      </w:r>
    </w:p>
  </w:footnote>
  <w:footnote w:type="continuationSeparator" w:id="0">
    <w:p w:rsidR="006D3456" w:rsidRDefault="006D34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345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67E25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18F95-411F-4B92-A0D6-57B7820C3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300</Words>
  <Characters>1715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2024-04-03T11:24:00Z</dcterms:modified>
</cp:coreProperties>
</file>