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DAE" w:rsidRPr="009D4DAE" w:rsidRDefault="009D4DAE" w:rsidP="009D4DAE">
      <w:pPr>
        <w:widowControl w:val="0"/>
        <w:ind w:firstLine="540"/>
        <w:jc w:val="center"/>
        <w:rPr>
          <w:sz w:val="28"/>
          <w:szCs w:val="28"/>
          <w:lang w:val="ru-RU"/>
        </w:rPr>
      </w:pPr>
      <w:r>
        <w:rPr>
          <w:noProof/>
          <w:sz w:val="28"/>
          <w:szCs w:val="28"/>
          <w:lang w:val="ru-RU"/>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9D4DAE" w:rsidRPr="009D4DAE" w:rsidRDefault="009D4DAE" w:rsidP="009D4DAE">
      <w:pPr>
        <w:widowControl w:val="0"/>
        <w:ind w:firstLine="540"/>
        <w:jc w:val="center"/>
        <w:rPr>
          <w:b/>
          <w:sz w:val="28"/>
          <w:szCs w:val="28"/>
          <w:lang w:val="ru-RU"/>
        </w:rPr>
      </w:pPr>
      <w:r w:rsidRPr="009D4DAE">
        <w:rPr>
          <w:b/>
          <w:sz w:val="28"/>
          <w:szCs w:val="28"/>
          <w:lang w:val="ru-RU"/>
        </w:rPr>
        <w:t>УКРАЇНА</w:t>
      </w:r>
    </w:p>
    <w:p w:rsidR="009D4DAE" w:rsidRPr="009D4DAE" w:rsidRDefault="009D4DAE" w:rsidP="009D4DAE">
      <w:pPr>
        <w:widowControl w:val="0"/>
        <w:ind w:firstLine="540"/>
        <w:jc w:val="center"/>
        <w:outlineLvl w:val="0"/>
        <w:rPr>
          <w:b/>
          <w:bCs/>
          <w:kern w:val="36"/>
          <w:sz w:val="28"/>
          <w:szCs w:val="28"/>
        </w:rPr>
      </w:pPr>
      <w:r w:rsidRPr="009D4DAE">
        <w:rPr>
          <w:b/>
          <w:bCs/>
          <w:kern w:val="36"/>
          <w:sz w:val="28"/>
          <w:szCs w:val="28"/>
        </w:rPr>
        <w:t>ДУБЛЯНСЬКА МІСЬКА РАДА</w:t>
      </w:r>
    </w:p>
    <w:p w:rsidR="009D4DAE" w:rsidRPr="009D4DAE" w:rsidRDefault="009D4DAE" w:rsidP="009D4DAE">
      <w:pPr>
        <w:widowControl w:val="0"/>
        <w:ind w:firstLine="540"/>
        <w:jc w:val="center"/>
        <w:outlineLvl w:val="3"/>
        <w:rPr>
          <w:bCs/>
          <w:sz w:val="28"/>
          <w:szCs w:val="28"/>
        </w:rPr>
      </w:pPr>
      <w:r w:rsidRPr="009D4DAE">
        <w:rPr>
          <w:bCs/>
          <w:sz w:val="28"/>
          <w:szCs w:val="28"/>
        </w:rPr>
        <w:t>ЖОВКІВСЬКИЙ РАЙОН  ЛЬВІВСЬКА ОБЛАСТЬ</w:t>
      </w:r>
    </w:p>
    <w:p w:rsidR="009D4DAE" w:rsidRPr="009D4DAE" w:rsidRDefault="009D4DAE" w:rsidP="009D4DAE">
      <w:pPr>
        <w:widowControl w:val="0"/>
        <w:ind w:firstLine="540"/>
        <w:jc w:val="center"/>
        <w:outlineLvl w:val="0"/>
        <w:rPr>
          <w:b/>
          <w:bCs/>
          <w:kern w:val="36"/>
          <w:sz w:val="28"/>
          <w:szCs w:val="28"/>
        </w:rPr>
      </w:pPr>
      <w:r w:rsidRPr="009D4DAE">
        <w:rPr>
          <w:b/>
          <w:bCs/>
          <w:kern w:val="36"/>
          <w:sz w:val="28"/>
          <w:szCs w:val="28"/>
        </w:rPr>
        <w:t>ВИКОНАВЧИЙ КОМІТЕТ</w:t>
      </w:r>
    </w:p>
    <w:p w:rsidR="009D4DAE" w:rsidRPr="009D4DAE" w:rsidRDefault="009D4DAE" w:rsidP="009D4DAE">
      <w:pPr>
        <w:widowControl w:val="0"/>
        <w:ind w:firstLine="540"/>
        <w:rPr>
          <w:sz w:val="28"/>
          <w:szCs w:val="28"/>
        </w:rPr>
      </w:pPr>
    </w:p>
    <w:p w:rsidR="009D4DAE" w:rsidRPr="009D4DAE" w:rsidRDefault="009D4DAE" w:rsidP="009D4DAE">
      <w:pPr>
        <w:widowControl w:val="0"/>
        <w:ind w:firstLine="540"/>
        <w:jc w:val="center"/>
        <w:rPr>
          <w:b/>
          <w:sz w:val="28"/>
          <w:szCs w:val="28"/>
        </w:rPr>
      </w:pPr>
      <w:r w:rsidRPr="009D4DAE">
        <w:rPr>
          <w:b/>
          <w:sz w:val="28"/>
          <w:szCs w:val="28"/>
        </w:rPr>
        <w:t xml:space="preserve">РІШЕННЯ </w:t>
      </w:r>
    </w:p>
    <w:p w:rsidR="009D4DAE" w:rsidRPr="009D4DAE" w:rsidRDefault="009D4DAE" w:rsidP="009D4DAE">
      <w:pPr>
        <w:widowControl w:val="0"/>
        <w:ind w:firstLine="540"/>
        <w:jc w:val="center"/>
        <w:rPr>
          <w:b/>
          <w:sz w:val="27"/>
          <w:szCs w:val="27"/>
        </w:rPr>
      </w:pPr>
    </w:p>
    <w:p w:rsidR="009D4DAE" w:rsidRPr="009D4DAE" w:rsidRDefault="009D4DAE" w:rsidP="009D4DAE">
      <w:pPr>
        <w:widowControl w:val="0"/>
        <w:ind w:firstLine="540"/>
        <w:rPr>
          <w:sz w:val="28"/>
          <w:szCs w:val="28"/>
        </w:rPr>
      </w:pPr>
      <w:r w:rsidRPr="009D4DAE">
        <w:rPr>
          <w:sz w:val="28"/>
          <w:szCs w:val="28"/>
        </w:rPr>
        <w:t>14 листопада 2019 р.</w:t>
      </w:r>
      <w:r w:rsidRPr="009D4DAE">
        <w:rPr>
          <w:sz w:val="28"/>
          <w:szCs w:val="28"/>
        </w:rPr>
        <w:tab/>
      </w:r>
      <w:r w:rsidRPr="009D4DAE">
        <w:rPr>
          <w:sz w:val="28"/>
          <w:szCs w:val="28"/>
        </w:rPr>
        <w:tab/>
      </w:r>
      <w:r w:rsidRPr="009D4DAE">
        <w:rPr>
          <w:sz w:val="28"/>
          <w:szCs w:val="28"/>
        </w:rPr>
        <w:tab/>
      </w:r>
      <w:r w:rsidRPr="009D4DAE">
        <w:rPr>
          <w:sz w:val="28"/>
          <w:szCs w:val="28"/>
        </w:rPr>
        <w:tab/>
      </w:r>
      <w:r w:rsidRPr="009D4DAE">
        <w:rPr>
          <w:sz w:val="28"/>
          <w:szCs w:val="28"/>
        </w:rPr>
        <w:tab/>
        <w:t xml:space="preserve">                   №92</w:t>
      </w:r>
    </w:p>
    <w:p w:rsidR="009D4DAE" w:rsidRPr="009D4DAE" w:rsidRDefault="009D4DAE" w:rsidP="009D4DAE">
      <w:pPr>
        <w:widowControl w:val="0"/>
        <w:ind w:firstLine="540"/>
        <w:rPr>
          <w:sz w:val="28"/>
          <w:szCs w:val="28"/>
        </w:rPr>
      </w:pPr>
      <w:r w:rsidRPr="009D4DAE">
        <w:rPr>
          <w:sz w:val="28"/>
          <w:szCs w:val="28"/>
        </w:rPr>
        <w:t>м. Дубляни</w:t>
      </w:r>
    </w:p>
    <w:p w:rsidR="009D4DAE" w:rsidRPr="009D4DAE" w:rsidRDefault="009D4DAE" w:rsidP="009D4DAE">
      <w:pPr>
        <w:ind w:left="360"/>
        <w:jc w:val="both"/>
        <w:rPr>
          <w:sz w:val="28"/>
          <w:szCs w:val="28"/>
        </w:rPr>
      </w:pPr>
    </w:p>
    <w:p w:rsidR="009D4DAE" w:rsidRPr="009D4DAE" w:rsidRDefault="009D4DAE" w:rsidP="009D4DAE">
      <w:pPr>
        <w:widowControl w:val="0"/>
        <w:ind w:firstLine="540"/>
        <w:jc w:val="center"/>
        <w:rPr>
          <w:sz w:val="28"/>
          <w:szCs w:val="28"/>
        </w:rPr>
      </w:pPr>
    </w:p>
    <w:p w:rsidR="009D4DAE" w:rsidRPr="009D4DAE" w:rsidRDefault="009D4DAE" w:rsidP="009D4DAE">
      <w:pPr>
        <w:ind w:firstLine="540"/>
        <w:jc w:val="both"/>
        <w:rPr>
          <w:sz w:val="28"/>
          <w:szCs w:val="28"/>
        </w:rPr>
      </w:pPr>
      <w:r w:rsidRPr="009D4DAE">
        <w:rPr>
          <w:sz w:val="28"/>
          <w:szCs w:val="28"/>
        </w:rPr>
        <w:t xml:space="preserve">Про надання матеріальної допомоги для ліквідації </w:t>
      </w:r>
    </w:p>
    <w:p w:rsidR="009D4DAE" w:rsidRPr="009D4DAE" w:rsidRDefault="009D4DAE" w:rsidP="009D4DAE">
      <w:pPr>
        <w:ind w:firstLine="540"/>
        <w:jc w:val="both"/>
        <w:rPr>
          <w:sz w:val="28"/>
          <w:szCs w:val="28"/>
        </w:rPr>
      </w:pPr>
      <w:r w:rsidRPr="009D4DAE">
        <w:rPr>
          <w:sz w:val="28"/>
          <w:szCs w:val="28"/>
        </w:rPr>
        <w:t>наслідків пожежі гр.. Пись Парасковії Іванівні</w:t>
      </w:r>
    </w:p>
    <w:p w:rsidR="009D4DAE" w:rsidRPr="009D4DAE" w:rsidRDefault="009D4DAE" w:rsidP="009D4DAE">
      <w:pPr>
        <w:ind w:firstLine="540"/>
        <w:jc w:val="both"/>
        <w:rPr>
          <w:b/>
          <w:sz w:val="28"/>
          <w:szCs w:val="28"/>
          <w:u w:val="single"/>
        </w:rPr>
      </w:pPr>
    </w:p>
    <w:p w:rsidR="009D4DAE" w:rsidRPr="009D4DAE" w:rsidRDefault="009D4DAE" w:rsidP="009D4DAE">
      <w:pPr>
        <w:ind w:firstLine="540"/>
        <w:jc w:val="both"/>
        <w:rPr>
          <w:sz w:val="28"/>
          <w:szCs w:val="28"/>
        </w:rPr>
      </w:pPr>
      <w:r w:rsidRPr="009D4DAE">
        <w:rPr>
          <w:sz w:val="28"/>
          <w:szCs w:val="28"/>
        </w:rPr>
        <w:t>Розглянувши заяву  гр.. Пись Парасковії Іванівни від 30 жовтня 2019 року щодо надання матеріальної допомоги для ліквідації наслідків пожежі, комісійний акт обстеження від 30.10.2019р., керуючись ст. 34 Закону України «Про місцеве самоврядування в Україні», виконавчий комітет Дублянської міської ради</w:t>
      </w:r>
    </w:p>
    <w:p w:rsidR="009D4DAE" w:rsidRPr="009D4DAE" w:rsidRDefault="009D4DAE" w:rsidP="009D4DAE">
      <w:pPr>
        <w:ind w:firstLine="540"/>
        <w:jc w:val="both"/>
        <w:rPr>
          <w:sz w:val="28"/>
          <w:szCs w:val="28"/>
        </w:rPr>
      </w:pPr>
    </w:p>
    <w:p w:rsidR="009D4DAE" w:rsidRPr="009D4DAE" w:rsidRDefault="009D4DAE" w:rsidP="009D4DAE">
      <w:pPr>
        <w:ind w:firstLine="540"/>
        <w:jc w:val="both"/>
        <w:rPr>
          <w:sz w:val="28"/>
          <w:szCs w:val="28"/>
        </w:rPr>
      </w:pPr>
      <w:r w:rsidRPr="009D4DAE">
        <w:rPr>
          <w:sz w:val="28"/>
          <w:szCs w:val="28"/>
        </w:rPr>
        <w:t>ВИРІШИВ:</w:t>
      </w:r>
    </w:p>
    <w:p w:rsidR="009D4DAE" w:rsidRPr="009D4DAE" w:rsidRDefault="009D4DAE" w:rsidP="009D4DAE">
      <w:pPr>
        <w:spacing w:before="120" w:after="120"/>
        <w:ind w:firstLine="539"/>
        <w:jc w:val="both"/>
        <w:rPr>
          <w:sz w:val="28"/>
          <w:szCs w:val="28"/>
        </w:rPr>
      </w:pPr>
      <w:r w:rsidRPr="009D4DAE">
        <w:rPr>
          <w:sz w:val="28"/>
          <w:szCs w:val="28"/>
        </w:rPr>
        <w:t>1.Надати матеріальну допомогу для ліквідації наслідків пожежі гр.. Пись Парасковії Іванівні в сумі 10 000 (десять тисяч) гривень.</w:t>
      </w:r>
    </w:p>
    <w:p w:rsidR="009D4DAE" w:rsidRPr="009D4DAE" w:rsidRDefault="009D4DAE" w:rsidP="009D4DAE">
      <w:pPr>
        <w:widowControl w:val="0"/>
        <w:spacing w:before="120" w:after="120"/>
        <w:ind w:firstLine="539"/>
        <w:jc w:val="both"/>
        <w:rPr>
          <w:sz w:val="28"/>
          <w:szCs w:val="28"/>
        </w:rPr>
      </w:pPr>
      <w:r w:rsidRPr="009D4DAE">
        <w:rPr>
          <w:sz w:val="28"/>
          <w:szCs w:val="28"/>
        </w:rPr>
        <w:t>2. Контроль за виконанням рішення покласти на головного бухгалтера ради Падюку О.В.</w:t>
      </w:r>
    </w:p>
    <w:p w:rsidR="009D4DAE" w:rsidRPr="009D4DAE" w:rsidRDefault="009D4DAE" w:rsidP="009D4DAE">
      <w:pPr>
        <w:widowControl w:val="0"/>
        <w:ind w:firstLine="540"/>
        <w:jc w:val="center"/>
        <w:rPr>
          <w:sz w:val="28"/>
          <w:szCs w:val="28"/>
        </w:rPr>
      </w:pPr>
    </w:p>
    <w:p w:rsidR="003D3DAC" w:rsidRPr="00C32C7D" w:rsidRDefault="009D4DAE" w:rsidP="009D4DAE">
      <w:pPr>
        <w:rPr>
          <w:b/>
          <w:sz w:val="28"/>
          <w:szCs w:val="28"/>
        </w:rPr>
      </w:pPr>
      <w:r>
        <w:rPr>
          <w:sz w:val="28"/>
          <w:szCs w:val="28"/>
          <w:lang w:val="ru-RU"/>
        </w:rPr>
        <w:t xml:space="preserve">                      </w:t>
      </w:r>
      <w:bookmarkStart w:id="0" w:name="_GoBack"/>
      <w:bookmarkEnd w:id="0"/>
      <w:r w:rsidRPr="009D4DAE">
        <w:rPr>
          <w:sz w:val="28"/>
          <w:szCs w:val="28"/>
        </w:rPr>
        <w:t>Міський голова</w:t>
      </w:r>
      <w:r w:rsidRPr="009D4DAE">
        <w:rPr>
          <w:sz w:val="28"/>
          <w:szCs w:val="28"/>
        </w:rPr>
        <w:tab/>
      </w:r>
      <w:r w:rsidRPr="009D4DAE">
        <w:rPr>
          <w:sz w:val="28"/>
          <w:szCs w:val="28"/>
        </w:rPr>
        <w:tab/>
      </w:r>
      <w:r w:rsidRPr="009D4DAE">
        <w:rPr>
          <w:sz w:val="28"/>
          <w:szCs w:val="28"/>
        </w:rPr>
        <w:tab/>
      </w:r>
      <w:r w:rsidRPr="009D4DAE">
        <w:rPr>
          <w:sz w:val="28"/>
          <w:szCs w:val="28"/>
        </w:rPr>
        <w:tab/>
      </w:r>
      <w:r w:rsidRPr="009D4DAE">
        <w:rPr>
          <w:sz w:val="28"/>
          <w:szCs w:val="28"/>
        </w:rPr>
        <w:tab/>
        <w:t>В.Ю. Попович</w:t>
      </w:r>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val="ru-RU"/>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8FE" w:rsidRDefault="004058FE">
      <w:r>
        <w:separator/>
      </w:r>
    </w:p>
  </w:endnote>
  <w:endnote w:type="continuationSeparator" w:id="0">
    <w:p w:rsidR="004058FE" w:rsidRDefault="0040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8FE" w:rsidRDefault="004058FE">
      <w:r>
        <w:separator/>
      </w:r>
    </w:p>
  </w:footnote>
  <w:footnote w:type="continuationSeparator" w:id="0">
    <w:p w:rsidR="004058FE" w:rsidRDefault="004058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58FE"/>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4DAE"/>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FFF28-1F55-49B4-83F6-34E3608EF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61</TotalTime>
  <Pages>1</Pages>
  <Words>126</Words>
  <Characters>721</Characters>
  <Application>Microsoft Office Word</Application>
  <DocSecurity>0</DocSecurity>
  <Lines>6</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2024-04-04T06:13:00Z</dcterms:modified>
</cp:coreProperties>
</file>