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C9E" w:rsidRPr="00142C9E" w:rsidRDefault="00142C9E" w:rsidP="00142C9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C9E" w:rsidRPr="00142C9E" w:rsidRDefault="00142C9E" w:rsidP="00142C9E">
      <w:pPr>
        <w:widowControl w:val="0"/>
        <w:ind w:firstLine="540"/>
        <w:jc w:val="center"/>
        <w:rPr>
          <w:b/>
          <w:sz w:val="28"/>
          <w:szCs w:val="28"/>
        </w:rPr>
      </w:pPr>
      <w:r w:rsidRPr="00142C9E">
        <w:rPr>
          <w:b/>
          <w:sz w:val="28"/>
          <w:szCs w:val="28"/>
        </w:rPr>
        <w:t>УКРАЇНА</w:t>
      </w:r>
    </w:p>
    <w:p w:rsidR="00142C9E" w:rsidRPr="00142C9E" w:rsidRDefault="00142C9E" w:rsidP="00142C9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42C9E">
        <w:rPr>
          <w:b/>
          <w:bCs/>
          <w:kern w:val="36"/>
          <w:sz w:val="28"/>
          <w:szCs w:val="28"/>
        </w:rPr>
        <w:t>ДУБЛЯНСЬКА МІСЬКА РАДА</w:t>
      </w:r>
    </w:p>
    <w:p w:rsidR="00142C9E" w:rsidRPr="00142C9E" w:rsidRDefault="00142C9E" w:rsidP="00142C9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42C9E">
        <w:rPr>
          <w:bCs/>
          <w:sz w:val="28"/>
          <w:szCs w:val="28"/>
        </w:rPr>
        <w:t>ЖОВКІВСЬКИЙ РАЙОН  ЛЬВІВСЬКА ОБЛАСТЬ</w:t>
      </w:r>
    </w:p>
    <w:p w:rsidR="00142C9E" w:rsidRPr="00142C9E" w:rsidRDefault="00142C9E" w:rsidP="00142C9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42C9E">
        <w:rPr>
          <w:b/>
          <w:bCs/>
          <w:kern w:val="36"/>
          <w:sz w:val="28"/>
          <w:szCs w:val="28"/>
        </w:rPr>
        <w:t>ВИКОНАВЧИЙ КОМІТЕТ</w:t>
      </w:r>
    </w:p>
    <w:p w:rsidR="00142C9E" w:rsidRPr="00142C9E" w:rsidRDefault="00142C9E" w:rsidP="00142C9E">
      <w:pPr>
        <w:widowControl w:val="0"/>
        <w:ind w:firstLine="540"/>
        <w:rPr>
          <w:sz w:val="28"/>
          <w:szCs w:val="28"/>
        </w:rPr>
      </w:pPr>
    </w:p>
    <w:p w:rsidR="00142C9E" w:rsidRPr="00142C9E" w:rsidRDefault="00142C9E" w:rsidP="00142C9E">
      <w:pPr>
        <w:widowControl w:val="0"/>
        <w:ind w:firstLine="540"/>
        <w:jc w:val="center"/>
        <w:rPr>
          <w:b/>
          <w:sz w:val="28"/>
          <w:szCs w:val="28"/>
        </w:rPr>
      </w:pPr>
      <w:r w:rsidRPr="00142C9E">
        <w:rPr>
          <w:b/>
          <w:sz w:val="28"/>
          <w:szCs w:val="28"/>
        </w:rPr>
        <w:t xml:space="preserve">РІШЕННЯ </w:t>
      </w:r>
    </w:p>
    <w:p w:rsidR="00142C9E" w:rsidRPr="00142C9E" w:rsidRDefault="00142C9E" w:rsidP="00142C9E">
      <w:pPr>
        <w:widowControl w:val="0"/>
        <w:ind w:firstLine="540"/>
        <w:jc w:val="center"/>
        <w:rPr>
          <w:b/>
          <w:sz w:val="27"/>
          <w:szCs w:val="27"/>
        </w:rPr>
      </w:pPr>
    </w:p>
    <w:p w:rsidR="00142C9E" w:rsidRPr="00142C9E" w:rsidRDefault="00142C9E" w:rsidP="00142C9E">
      <w:pPr>
        <w:widowControl w:val="0"/>
        <w:ind w:firstLine="540"/>
        <w:rPr>
          <w:sz w:val="28"/>
          <w:szCs w:val="28"/>
        </w:rPr>
      </w:pPr>
      <w:r w:rsidRPr="00142C9E">
        <w:rPr>
          <w:sz w:val="28"/>
          <w:szCs w:val="28"/>
        </w:rPr>
        <w:t>18 грудня  2019 р.</w:t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  <w:t xml:space="preserve">                   №107</w:t>
      </w:r>
    </w:p>
    <w:p w:rsidR="00142C9E" w:rsidRPr="00142C9E" w:rsidRDefault="00142C9E" w:rsidP="00142C9E">
      <w:pPr>
        <w:widowControl w:val="0"/>
        <w:ind w:firstLine="540"/>
        <w:rPr>
          <w:sz w:val="28"/>
          <w:szCs w:val="28"/>
        </w:rPr>
      </w:pPr>
      <w:r w:rsidRPr="00142C9E">
        <w:rPr>
          <w:sz w:val="28"/>
          <w:szCs w:val="28"/>
        </w:rPr>
        <w:t xml:space="preserve">м. </w:t>
      </w:r>
      <w:proofErr w:type="spellStart"/>
      <w:r w:rsidRPr="00142C9E">
        <w:rPr>
          <w:sz w:val="28"/>
          <w:szCs w:val="28"/>
        </w:rPr>
        <w:t>Дубляни</w:t>
      </w:r>
      <w:proofErr w:type="spellEnd"/>
    </w:p>
    <w:p w:rsidR="00142C9E" w:rsidRPr="00142C9E" w:rsidRDefault="00142C9E" w:rsidP="00142C9E">
      <w:pPr>
        <w:ind w:left="360"/>
        <w:jc w:val="both"/>
        <w:rPr>
          <w:sz w:val="28"/>
          <w:szCs w:val="28"/>
        </w:rPr>
      </w:pPr>
    </w:p>
    <w:p w:rsidR="00142C9E" w:rsidRPr="00142C9E" w:rsidRDefault="00142C9E" w:rsidP="00142C9E">
      <w:pPr>
        <w:ind w:left="567"/>
        <w:jc w:val="both"/>
        <w:rPr>
          <w:sz w:val="28"/>
          <w:szCs w:val="28"/>
        </w:rPr>
      </w:pPr>
      <w:r w:rsidRPr="00142C9E">
        <w:rPr>
          <w:sz w:val="28"/>
          <w:szCs w:val="28"/>
        </w:rPr>
        <w:t xml:space="preserve">Про схвалення прогнозу міського бюджету </w:t>
      </w:r>
      <w:proofErr w:type="spellStart"/>
      <w:r w:rsidRPr="00142C9E">
        <w:rPr>
          <w:sz w:val="28"/>
          <w:szCs w:val="28"/>
        </w:rPr>
        <w:t>Дублянської</w:t>
      </w:r>
      <w:proofErr w:type="spellEnd"/>
    </w:p>
    <w:p w:rsidR="00142C9E" w:rsidRPr="00142C9E" w:rsidRDefault="00142C9E" w:rsidP="00142C9E">
      <w:pPr>
        <w:ind w:left="567"/>
        <w:jc w:val="both"/>
        <w:rPr>
          <w:sz w:val="28"/>
          <w:szCs w:val="28"/>
        </w:rPr>
      </w:pPr>
      <w:r w:rsidRPr="00142C9E">
        <w:rPr>
          <w:sz w:val="28"/>
          <w:szCs w:val="28"/>
        </w:rPr>
        <w:t>міської ради на 2021-2022 роки</w:t>
      </w:r>
    </w:p>
    <w:p w:rsidR="00142C9E" w:rsidRPr="00142C9E" w:rsidRDefault="00142C9E" w:rsidP="00142C9E">
      <w:pPr>
        <w:widowControl w:val="0"/>
        <w:tabs>
          <w:tab w:val="left" w:pos="993"/>
        </w:tabs>
        <w:ind w:left="567" w:firstLine="851"/>
        <w:jc w:val="both"/>
        <w:rPr>
          <w:b/>
          <w:sz w:val="28"/>
          <w:szCs w:val="28"/>
        </w:rPr>
      </w:pPr>
    </w:p>
    <w:p w:rsidR="00142C9E" w:rsidRPr="00142C9E" w:rsidRDefault="00142C9E" w:rsidP="00142C9E">
      <w:pPr>
        <w:widowControl w:val="0"/>
        <w:ind w:firstLine="540"/>
        <w:jc w:val="both"/>
        <w:rPr>
          <w:sz w:val="28"/>
          <w:szCs w:val="28"/>
        </w:rPr>
      </w:pPr>
      <w:r w:rsidRPr="00142C9E">
        <w:rPr>
          <w:sz w:val="28"/>
          <w:szCs w:val="28"/>
        </w:rPr>
        <w:t xml:space="preserve">Відповідно до вимог 2 підпункту пункту 49 розділу VI «Прикінцеві та перехідні положення» Бюджетного кодексу України, Закону України «Про місцеве самоврядування в Україні», виконавчий комітет </w:t>
      </w:r>
      <w:proofErr w:type="spellStart"/>
      <w:r w:rsidRPr="00142C9E">
        <w:rPr>
          <w:sz w:val="28"/>
          <w:szCs w:val="28"/>
        </w:rPr>
        <w:t>Дублянської</w:t>
      </w:r>
      <w:proofErr w:type="spellEnd"/>
      <w:r w:rsidRPr="00142C9E">
        <w:rPr>
          <w:sz w:val="28"/>
          <w:szCs w:val="28"/>
        </w:rPr>
        <w:t xml:space="preserve"> міської ради </w:t>
      </w:r>
    </w:p>
    <w:p w:rsidR="00142C9E" w:rsidRPr="00142C9E" w:rsidRDefault="00142C9E" w:rsidP="00142C9E">
      <w:pPr>
        <w:ind w:firstLine="360"/>
        <w:jc w:val="both"/>
        <w:rPr>
          <w:sz w:val="28"/>
          <w:szCs w:val="28"/>
        </w:rPr>
      </w:pPr>
      <w:r w:rsidRPr="00142C9E">
        <w:rPr>
          <w:sz w:val="28"/>
          <w:szCs w:val="28"/>
        </w:rPr>
        <w:t>ВИРІШИВ:</w:t>
      </w:r>
      <w:r w:rsidRPr="00142C9E">
        <w:rPr>
          <w:sz w:val="28"/>
          <w:szCs w:val="28"/>
          <w:lang w:val="ru-RU"/>
        </w:rPr>
        <w:t> </w:t>
      </w:r>
    </w:p>
    <w:p w:rsidR="00142C9E" w:rsidRPr="00142C9E" w:rsidRDefault="00142C9E" w:rsidP="00142C9E">
      <w:pPr>
        <w:ind w:firstLine="708"/>
        <w:jc w:val="both"/>
        <w:rPr>
          <w:sz w:val="28"/>
          <w:szCs w:val="28"/>
        </w:rPr>
      </w:pPr>
    </w:p>
    <w:p w:rsidR="00142C9E" w:rsidRPr="00142C9E" w:rsidRDefault="00142C9E" w:rsidP="00142C9E">
      <w:pPr>
        <w:numPr>
          <w:ilvl w:val="0"/>
          <w:numId w:val="3"/>
        </w:numPr>
        <w:spacing w:after="120"/>
        <w:rPr>
          <w:sz w:val="28"/>
          <w:szCs w:val="28"/>
        </w:rPr>
      </w:pPr>
      <w:r w:rsidRPr="00142C9E">
        <w:rPr>
          <w:sz w:val="28"/>
          <w:szCs w:val="28"/>
        </w:rPr>
        <w:t xml:space="preserve">Схвалити   прогноз бюджету </w:t>
      </w:r>
      <w:proofErr w:type="spellStart"/>
      <w:r w:rsidRPr="00142C9E">
        <w:rPr>
          <w:sz w:val="28"/>
          <w:szCs w:val="28"/>
        </w:rPr>
        <w:t>Дублянської</w:t>
      </w:r>
      <w:proofErr w:type="spellEnd"/>
      <w:r w:rsidRPr="00142C9E">
        <w:rPr>
          <w:sz w:val="28"/>
          <w:szCs w:val="28"/>
        </w:rPr>
        <w:t xml:space="preserve"> міської ради на 2021-2022 роки (згідно з додатком).</w:t>
      </w:r>
    </w:p>
    <w:p w:rsidR="00142C9E" w:rsidRPr="00142C9E" w:rsidRDefault="00142C9E" w:rsidP="00142C9E">
      <w:pPr>
        <w:numPr>
          <w:ilvl w:val="0"/>
          <w:numId w:val="3"/>
        </w:numPr>
        <w:spacing w:after="120"/>
        <w:rPr>
          <w:sz w:val="28"/>
          <w:szCs w:val="28"/>
        </w:rPr>
      </w:pPr>
      <w:r w:rsidRPr="00142C9E">
        <w:rPr>
          <w:sz w:val="28"/>
          <w:szCs w:val="28"/>
        </w:rPr>
        <w:t xml:space="preserve">   Контроль за виконанням рішення залишаю за собою.</w:t>
      </w:r>
    </w:p>
    <w:p w:rsidR="00142C9E" w:rsidRPr="00142C9E" w:rsidRDefault="00142C9E" w:rsidP="00142C9E">
      <w:pPr>
        <w:widowControl w:val="0"/>
        <w:spacing w:after="120"/>
        <w:jc w:val="both"/>
        <w:rPr>
          <w:rFonts w:eastAsia="Calibri"/>
          <w:sz w:val="28"/>
          <w:szCs w:val="28"/>
          <w:lang w:eastAsia="en-US"/>
        </w:rPr>
      </w:pPr>
    </w:p>
    <w:p w:rsidR="00142C9E" w:rsidRPr="00142C9E" w:rsidRDefault="00142C9E" w:rsidP="00142C9E">
      <w:pPr>
        <w:widowControl w:val="0"/>
        <w:ind w:firstLine="540"/>
        <w:jc w:val="center"/>
        <w:rPr>
          <w:sz w:val="28"/>
          <w:szCs w:val="28"/>
        </w:rPr>
      </w:pPr>
      <w:r w:rsidRPr="00142C9E">
        <w:rPr>
          <w:sz w:val="28"/>
          <w:szCs w:val="28"/>
        </w:rPr>
        <w:t>Міський голова</w:t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  <w:t>В.Ю. Попович</w:t>
      </w:r>
    </w:p>
    <w:p w:rsidR="00142C9E" w:rsidRPr="00142C9E" w:rsidRDefault="00142C9E" w:rsidP="00142C9E">
      <w:pPr>
        <w:ind w:left="5670"/>
        <w:jc w:val="both"/>
        <w:rPr>
          <w:sz w:val="28"/>
          <w:szCs w:val="28"/>
        </w:rPr>
      </w:pPr>
      <w:r w:rsidRPr="00142C9E">
        <w:rPr>
          <w:sz w:val="28"/>
          <w:szCs w:val="28"/>
        </w:rPr>
        <w:br w:type="page"/>
      </w:r>
      <w:r w:rsidRPr="00142C9E">
        <w:rPr>
          <w:sz w:val="28"/>
          <w:szCs w:val="28"/>
        </w:rPr>
        <w:lastRenderedPageBreak/>
        <w:t>ДОДАТОК</w:t>
      </w:r>
    </w:p>
    <w:p w:rsidR="00142C9E" w:rsidRPr="00142C9E" w:rsidRDefault="00142C9E" w:rsidP="00142C9E">
      <w:pPr>
        <w:ind w:left="5670"/>
        <w:jc w:val="both"/>
        <w:rPr>
          <w:sz w:val="28"/>
          <w:szCs w:val="28"/>
        </w:rPr>
      </w:pPr>
      <w:r w:rsidRPr="00142C9E">
        <w:rPr>
          <w:sz w:val="28"/>
          <w:szCs w:val="28"/>
        </w:rPr>
        <w:t xml:space="preserve">до рішення виконавчого комітету </w:t>
      </w:r>
    </w:p>
    <w:p w:rsidR="00142C9E" w:rsidRPr="00142C9E" w:rsidRDefault="00142C9E" w:rsidP="00142C9E">
      <w:pPr>
        <w:ind w:left="5670"/>
        <w:jc w:val="both"/>
        <w:rPr>
          <w:sz w:val="28"/>
          <w:szCs w:val="28"/>
        </w:rPr>
      </w:pPr>
      <w:r w:rsidRPr="00142C9E">
        <w:rPr>
          <w:sz w:val="28"/>
          <w:szCs w:val="28"/>
        </w:rPr>
        <w:t>від 18 грудня 2019 року № 107</w:t>
      </w:r>
    </w:p>
    <w:tbl>
      <w:tblPr>
        <w:tblW w:w="9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1513"/>
        <w:gridCol w:w="1094"/>
        <w:gridCol w:w="1215"/>
        <w:gridCol w:w="1215"/>
      </w:tblGrid>
      <w:tr w:rsidR="00142C9E" w:rsidRPr="00142C9E" w:rsidTr="0065591F">
        <w:trPr>
          <w:trHeight w:val="29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</w:tr>
      <w:tr w:rsidR="00142C9E" w:rsidRPr="00142C9E" w:rsidTr="0065591F">
        <w:trPr>
          <w:trHeight w:val="29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Прогнозні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показники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бюджету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Дублянської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міської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ради</w:t>
            </w:r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на 2021-2022 роки</w:t>
            </w:r>
          </w:p>
        </w:tc>
      </w:tr>
      <w:tr w:rsidR="00142C9E" w:rsidRPr="00142C9E" w:rsidTr="0065591F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</w:tr>
      <w:tr w:rsidR="00142C9E" w:rsidRPr="00142C9E" w:rsidTr="0065591F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(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тис</w:t>
            </w:r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.г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рн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>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</w:tr>
      <w:tr w:rsidR="00142C9E" w:rsidRPr="00142C9E" w:rsidTr="0065591F">
        <w:trPr>
          <w:trHeight w:val="790"/>
        </w:trPr>
        <w:tc>
          <w:tcPr>
            <w:tcW w:w="4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Назва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показника</w:t>
            </w:r>
            <w:proofErr w:type="spellEnd"/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2019рік   (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очікуване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виконання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1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2020рі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к</w:t>
            </w:r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   (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проєкт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2021рі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к</w:t>
            </w:r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  (прогноз)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2022рі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к</w:t>
            </w:r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  (прогноз)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ДОХОДИ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всього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</w:t>
            </w:r>
            <w:r w:rsidRPr="00142C9E">
              <w:rPr>
                <w:color w:val="000000"/>
                <w:sz w:val="28"/>
                <w:szCs w:val="28"/>
                <w:lang w:val="ru-RU"/>
              </w:rPr>
              <w:t>у</w:t>
            </w:r>
            <w:proofErr w:type="spellEnd"/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тому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числі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16231,0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14865,0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11276,7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12153,6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доходи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загального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фонду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</w:t>
            </w:r>
            <w:r w:rsidRPr="00142C9E">
              <w:rPr>
                <w:color w:val="000000"/>
                <w:sz w:val="28"/>
                <w:szCs w:val="28"/>
                <w:lang w:val="ru-RU"/>
              </w:rPr>
              <w:t>з</w:t>
            </w:r>
            <w:proofErr w:type="spellEnd"/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них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14304,0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14835,0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11244,7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12118,6</w:t>
            </w:r>
          </w:p>
        </w:tc>
      </w:tr>
      <w:tr w:rsidR="00142C9E" w:rsidRPr="00142C9E" w:rsidTr="0065591F">
        <w:trPr>
          <w:trHeight w:val="50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Акцизний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реалізації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суб»єктами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господарювання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роздрібної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торгі</w:t>
            </w:r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вл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підакцизних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товарів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660,0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800,0</w:t>
            </w:r>
          </w:p>
        </w:tc>
      </w:tr>
      <w:tr w:rsidR="00142C9E" w:rsidRPr="00142C9E" w:rsidTr="0065591F">
        <w:trPr>
          <w:trHeight w:val="50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Акцизний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вироблених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Україні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п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ідакцизних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товарів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>(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пальне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780,0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50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Акцизний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ввезених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митну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територію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України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п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ідакцизних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товарів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пальне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3368,5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3621,0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Місцеві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податки</w:t>
            </w:r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,з</w:t>
            </w:r>
            <w:proofErr w:type="spellEnd"/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них: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8554,0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8684,0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9380,7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10125,6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нерухоме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майно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620,0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659,0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711,7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768,6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Єдиний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7300,0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7350,0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7940,0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8570,0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на землю і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оренда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землі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634,0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675,0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729,0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787,0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Плата за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надання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адм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іністративних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послуг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580,0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608,0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656,0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708,0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Надходження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від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орендної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плати за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користування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майном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325,0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Інші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надходження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36,5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Доходи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спеціального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фонду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всього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,з</w:t>
            </w:r>
            <w:proofErr w:type="spellEnd"/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них: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1927,0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30,0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32,0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35,0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Екологічний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податок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27,0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30,0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32,0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35,0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Кошти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пайової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участі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розвитку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інфраструктури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1900,0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Фінансування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2935,5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Видатки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всього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,у</w:t>
            </w:r>
            <w:proofErr w:type="spellEnd"/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тому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числі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: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19166,5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14865,0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11276,7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12153,6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Видатки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загального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фонду-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всього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,з</w:t>
            </w:r>
            <w:proofErr w:type="spellEnd"/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них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8544,6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7235,0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6024,7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6848,6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Державне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управління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3851,2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4090,0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3659,7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4363,6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Соц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іальний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захист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соціальне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забезпечення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90,0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120,0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Культура і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мистецтво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lastRenderedPageBreak/>
              <w:t>Фізична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культура і спорт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25,0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Житлово-комунальне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господарство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2349,4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1630,0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1100,0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1100,0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Транспорт та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транспортна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інфраструктура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1079,0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1100,0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Членські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внески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асоціацій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органів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м</w:t>
            </w:r>
            <w:proofErr w:type="gramEnd"/>
            <w:r w:rsidRPr="00142C9E">
              <w:rPr>
                <w:color w:val="000000"/>
                <w:sz w:val="28"/>
                <w:szCs w:val="28"/>
                <w:lang w:val="ru-RU"/>
              </w:rPr>
              <w:t>ісцевого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самоврядування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Міжбюджетні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трансферти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1035,0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190,0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Видатки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спеціального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 xml:space="preserve"> фонд</w:t>
            </w:r>
            <w:proofErr w:type="gram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у-</w:t>
            </w:r>
            <w:proofErr w:type="gramEnd"/>
            <w:r w:rsidRPr="00142C9E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всього</w:t>
            </w:r>
            <w:proofErr w:type="spellEnd"/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,</w:t>
            </w:r>
            <w:r w:rsidRPr="00142C9E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42C9E">
              <w:rPr>
                <w:b/>
                <w:bCs/>
                <w:color w:val="000000"/>
                <w:sz w:val="28"/>
                <w:szCs w:val="28"/>
                <w:lang w:val="ru-RU"/>
              </w:rPr>
              <w:t>з них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10621,9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7630,0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5252,0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5305,0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Державне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управління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Житлово-комунальне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господарство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440,0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600,0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Транспорт та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транспортна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інфраструктура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1400,0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1000,0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Будівництво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регіональний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розвиток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7725,0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5720,0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4000,0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4000,0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Здійснення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заходів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із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землеустрою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420,0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150,0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120,0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120,0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Природоохоронні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заходи за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рахунок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цільових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фонді</w:t>
            </w:r>
            <w:proofErr w:type="gramStart"/>
            <w:r w:rsidRPr="00142C9E">
              <w:rPr>
                <w:color w:val="000000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141,9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32,0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35,0</w:t>
            </w:r>
          </w:p>
        </w:tc>
      </w:tr>
      <w:tr w:rsidR="00142C9E" w:rsidRPr="00142C9E" w:rsidTr="0065591F">
        <w:trPr>
          <w:trHeight w:val="330"/>
        </w:trPr>
        <w:tc>
          <w:tcPr>
            <w:tcW w:w="4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Міжбюджетні</w:t>
            </w:r>
            <w:proofErr w:type="spellEnd"/>
            <w:r w:rsidRPr="00142C9E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42C9E">
              <w:rPr>
                <w:color w:val="000000"/>
                <w:sz w:val="28"/>
                <w:szCs w:val="28"/>
                <w:lang w:val="ru-RU"/>
              </w:rPr>
              <w:t>трансферти</w:t>
            </w:r>
            <w:proofErr w:type="spellEnd"/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445,0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80,0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142C9E" w:rsidRPr="00142C9E" w:rsidRDefault="00142C9E" w:rsidP="00142C9E">
            <w:pPr>
              <w:jc w:val="center"/>
              <w:rPr>
                <w:color w:val="000000"/>
                <w:sz w:val="28"/>
                <w:szCs w:val="28"/>
                <w:lang w:val="ru-RU"/>
              </w:rPr>
            </w:pPr>
            <w:r w:rsidRPr="00142C9E">
              <w:rPr>
                <w:color w:val="000000"/>
                <w:sz w:val="28"/>
                <w:szCs w:val="28"/>
                <w:lang w:val="ru-RU"/>
              </w:rPr>
              <w:t> </w:t>
            </w:r>
          </w:p>
        </w:tc>
      </w:tr>
      <w:tr w:rsidR="00142C9E" w:rsidRPr="00142C9E" w:rsidTr="0065591F">
        <w:trPr>
          <w:trHeight w:val="2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2C9E" w:rsidRPr="00142C9E" w:rsidRDefault="00142C9E" w:rsidP="00142C9E">
            <w:pPr>
              <w:rPr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142C9E" w:rsidRPr="00142C9E" w:rsidRDefault="00142C9E" w:rsidP="00142C9E">
      <w:pPr>
        <w:widowControl w:val="0"/>
        <w:ind w:firstLine="540"/>
        <w:jc w:val="center"/>
        <w:rPr>
          <w:sz w:val="28"/>
          <w:szCs w:val="28"/>
        </w:rPr>
      </w:pPr>
    </w:p>
    <w:p w:rsidR="00142C9E" w:rsidRPr="00142C9E" w:rsidRDefault="00142C9E" w:rsidP="00142C9E">
      <w:pPr>
        <w:widowControl w:val="0"/>
        <w:ind w:firstLine="540"/>
        <w:jc w:val="center"/>
        <w:rPr>
          <w:sz w:val="28"/>
          <w:szCs w:val="28"/>
        </w:rPr>
      </w:pPr>
      <w:r w:rsidRPr="00142C9E">
        <w:rPr>
          <w:sz w:val="28"/>
          <w:szCs w:val="28"/>
        </w:rPr>
        <w:t>Міський голова</w:t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</w:r>
      <w:r w:rsidRPr="00142C9E">
        <w:rPr>
          <w:sz w:val="28"/>
          <w:szCs w:val="28"/>
        </w:rPr>
        <w:tab/>
        <w:t>В.Ю. Попович</w:t>
      </w:r>
    </w:p>
    <w:p w:rsidR="00213958" w:rsidRPr="00B772B4" w:rsidRDefault="00213958" w:rsidP="006D0736">
      <w:pPr>
        <w:rPr>
          <w:b/>
        </w:rPr>
      </w:pP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228" w:rsidRDefault="00F76228">
      <w:r>
        <w:separator/>
      </w:r>
    </w:p>
  </w:endnote>
  <w:endnote w:type="continuationSeparator" w:id="0">
    <w:p w:rsidR="00F76228" w:rsidRDefault="00F7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228" w:rsidRDefault="00F76228">
      <w:r>
        <w:separator/>
      </w:r>
    </w:p>
  </w:footnote>
  <w:footnote w:type="continuationSeparator" w:id="0">
    <w:p w:rsidR="00F76228" w:rsidRDefault="00F7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36A7553E"/>
    <w:multiLevelType w:val="hybridMultilevel"/>
    <w:tmpl w:val="EB56C1BE"/>
    <w:lvl w:ilvl="0" w:tplc="773A8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42C9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6228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4C594-4E2F-4326-A73D-414F4548F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2024-04-04T06:53:00Z</dcterms:modified>
</cp:coreProperties>
</file>