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CBF" w:rsidRPr="00512CBF" w:rsidRDefault="00512CBF" w:rsidP="00512CBF">
      <w:pPr>
        <w:widowControl w:val="0"/>
        <w:ind w:firstLine="540"/>
        <w:jc w:val="center"/>
        <w:rPr>
          <w:sz w:val="27"/>
          <w:szCs w:val="27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CBF" w:rsidRPr="00512CBF" w:rsidRDefault="00512CBF" w:rsidP="00512CBF">
      <w:pPr>
        <w:widowControl w:val="0"/>
        <w:ind w:firstLine="540"/>
        <w:jc w:val="center"/>
        <w:rPr>
          <w:b/>
          <w:sz w:val="28"/>
          <w:szCs w:val="28"/>
        </w:rPr>
      </w:pPr>
      <w:r w:rsidRPr="00512CBF">
        <w:rPr>
          <w:b/>
          <w:sz w:val="28"/>
          <w:szCs w:val="28"/>
        </w:rPr>
        <w:t>УКРАЇНА</w:t>
      </w:r>
    </w:p>
    <w:p w:rsidR="00512CBF" w:rsidRPr="00512CBF" w:rsidRDefault="00512CBF" w:rsidP="00512CB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12CBF">
        <w:rPr>
          <w:b/>
          <w:bCs/>
          <w:kern w:val="36"/>
          <w:sz w:val="28"/>
          <w:szCs w:val="28"/>
        </w:rPr>
        <w:t>ДУБЛЯНСЬКА МІСЬКА РАДА</w:t>
      </w:r>
    </w:p>
    <w:p w:rsidR="00512CBF" w:rsidRPr="00512CBF" w:rsidRDefault="00512CBF" w:rsidP="00512CB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12CBF">
        <w:rPr>
          <w:bCs/>
          <w:sz w:val="28"/>
          <w:szCs w:val="28"/>
        </w:rPr>
        <w:t>ЖОВКІВСЬКИЙ РАЙОН  ЛЬВІВСЬКА ОБЛАСТЬ</w:t>
      </w:r>
    </w:p>
    <w:p w:rsidR="00512CBF" w:rsidRPr="00512CBF" w:rsidRDefault="00512CBF" w:rsidP="00512CB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12CBF">
        <w:rPr>
          <w:b/>
          <w:bCs/>
          <w:kern w:val="36"/>
          <w:sz w:val="28"/>
          <w:szCs w:val="28"/>
        </w:rPr>
        <w:t>ВИКОНАВЧИЙ КОМІТЕТ</w:t>
      </w:r>
    </w:p>
    <w:p w:rsidR="00512CBF" w:rsidRPr="00512CBF" w:rsidRDefault="00512CBF" w:rsidP="00512CBF">
      <w:pPr>
        <w:widowControl w:val="0"/>
        <w:ind w:firstLine="540"/>
        <w:jc w:val="center"/>
        <w:rPr>
          <w:b/>
          <w:sz w:val="28"/>
          <w:szCs w:val="28"/>
        </w:rPr>
      </w:pPr>
      <w:r w:rsidRPr="00512CBF">
        <w:rPr>
          <w:b/>
          <w:sz w:val="28"/>
          <w:szCs w:val="28"/>
        </w:rPr>
        <w:t xml:space="preserve">РІШЕННЯ </w:t>
      </w:r>
    </w:p>
    <w:p w:rsidR="00512CBF" w:rsidRPr="00512CBF" w:rsidRDefault="00512CBF" w:rsidP="00512CBF">
      <w:pPr>
        <w:widowControl w:val="0"/>
        <w:ind w:firstLine="540"/>
        <w:rPr>
          <w:sz w:val="28"/>
          <w:szCs w:val="28"/>
        </w:rPr>
      </w:pPr>
      <w:r w:rsidRPr="00512CBF">
        <w:rPr>
          <w:sz w:val="28"/>
          <w:szCs w:val="28"/>
        </w:rPr>
        <w:t>07 травня  2020 р.</w:t>
      </w:r>
      <w:r w:rsidRPr="00512CBF">
        <w:rPr>
          <w:sz w:val="28"/>
          <w:szCs w:val="28"/>
        </w:rPr>
        <w:tab/>
      </w:r>
      <w:r w:rsidRPr="00512CBF">
        <w:rPr>
          <w:sz w:val="28"/>
          <w:szCs w:val="28"/>
        </w:rPr>
        <w:tab/>
      </w:r>
      <w:r w:rsidRPr="00512CBF">
        <w:rPr>
          <w:sz w:val="28"/>
          <w:szCs w:val="28"/>
        </w:rPr>
        <w:tab/>
      </w:r>
      <w:r w:rsidRPr="00512CBF">
        <w:rPr>
          <w:sz w:val="28"/>
          <w:szCs w:val="28"/>
        </w:rPr>
        <w:tab/>
      </w:r>
      <w:r w:rsidRPr="00512CBF">
        <w:rPr>
          <w:sz w:val="28"/>
          <w:szCs w:val="28"/>
        </w:rPr>
        <w:tab/>
        <w:t xml:space="preserve">                   №30</w:t>
      </w:r>
    </w:p>
    <w:p w:rsidR="00512CBF" w:rsidRPr="00512CBF" w:rsidRDefault="00512CBF" w:rsidP="00512CBF">
      <w:pPr>
        <w:widowControl w:val="0"/>
        <w:ind w:firstLine="540"/>
        <w:rPr>
          <w:sz w:val="28"/>
          <w:szCs w:val="28"/>
        </w:rPr>
      </w:pPr>
      <w:r w:rsidRPr="00512CBF">
        <w:rPr>
          <w:sz w:val="28"/>
          <w:szCs w:val="28"/>
        </w:rPr>
        <w:t xml:space="preserve">м. </w:t>
      </w:r>
      <w:proofErr w:type="spellStart"/>
      <w:r w:rsidRPr="00512CBF">
        <w:rPr>
          <w:sz w:val="28"/>
          <w:szCs w:val="28"/>
        </w:rPr>
        <w:t>Дубляни</w:t>
      </w:r>
      <w:proofErr w:type="spellEnd"/>
    </w:p>
    <w:p w:rsidR="00512CBF" w:rsidRPr="00512CBF" w:rsidRDefault="00512CBF" w:rsidP="00512CBF">
      <w:pPr>
        <w:ind w:left="360"/>
        <w:jc w:val="both"/>
        <w:rPr>
          <w:sz w:val="28"/>
          <w:szCs w:val="28"/>
        </w:rPr>
      </w:pPr>
    </w:p>
    <w:p w:rsidR="00512CBF" w:rsidRPr="00512CBF" w:rsidRDefault="00512CBF" w:rsidP="00512CBF">
      <w:pPr>
        <w:ind w:firstLine="360"/>
        <w:jc w:val="both"/>
        <w:rPr>
          <w:sz w:val="26"/>
          <w:szCs w:val="26"/>
        </w:rPr>
      </w:pPr>
      <w:r w:rsidRPr="00512CBF">
        <w:rPr>
          <w:sz w:val="26"/>
          <w:szCs w:val="26"/>
        </w:rPr>
        <w:t xml:space="preserve">Про надання дозволу гр.. Євчин Марії Йосипівні на отримання технічних умов, виготовлення відповідної документації на встановлення </w:t>
      </w:r>
      <w:proofErr w:type="spellStart"/>
      <w:r w:rsidRPr="00512CBF">
        <w:rPr>
          <w:sz w:val="26"/>
          <w:szCs w:val="26"/>
        </w:rPr>
        <w:t>двофункційного</w:t>
      </w:r>
      <w:proofErr w:type="spellEnd"/>
      <w:r w:rsidRPr="00512CBF">
        <w:rPr>
          <w:sz w:val="26"/>
          <w:szCs w:val="26"/>
        </w:rPr>
        <w:t xml:space="preserve"> газового котла в будинку №128, квартирі №* на вул. Данила Галицького в </w:t>
      </w:r>
      <w:proofErr w:type="spellStart"/>
      <w:r w:rsidRPr="00512CBF">
        <w:rPr>
          <w:sz w:val="26"/>
          <w:szCs w:val="26"/>
        </w:rPr>
        <w:t>м. Дубл</w:t>
      </w:r>
      <w:proofErr w:type="spellEnd"/>
      <w:r w:rsidRPr="00512CBF">
        <w:rPr>
          <w:sz w:val="26"/>
          <w:szCs w:val="26"/>
        </w:rPr>
        <w:t>яни</w:t>
      </w:r>
    </w:p>
    <w:p w:rsidR="00512CBF" w:rsidRPr="00512CBF" w:rsidRDefault="00512CBF" w:rsidP="00512CBF">
      <w:pPr>
        <w:ind w:firstLine="360"/>
        <w:jc w:val="both"/>
        <w:rPr>
          <w:sz w:val="16"/>
          <w:szCs w:val="16"/>
        </w:rPr>
      </w:pPr>
    </w:p>
    <w:p w:rsidR="00512CBF" w:rsidRPr="00512CBF" w:rsidRDefault="00512CBF" w:rsidP="00512CBF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>Розглянувши заяву Євчин Марії Йосипівни (</w:t>
      </w:r>
      <w:proofErr w:type="spellStart"/>
      <w:r w:rsidRPr="00512CBF">
        <w:rPr>
          <w:sz w:val="26"/>
          <w:szCs w:val="26"/>
        </w:rPr>
        <w:t>м.Дубляни</w:t>
      </w:r>
      <w:proofErr w:type="spellEnd"/>
      <w:r w:rsidRPr="00512CBF">
        <w:rPr>
          <w:sz w:val="26"/>
          <w:szCs w:val="26"/>
        </w:rPr>
        <w:t xml:space="preserve">, вул. Данила Галицького, 128, кв.*), про надання дозволу на встановлення газового </w:t>
      </w:r>
      <w:proofErr w:type="spellStart"/>
      <w:r w:rsidRPr="00512CBF">
        <w:rPr>
          <w:sz w:val="26"/>
          <w:szCs w:val="26"/>
        </w:rPr>
        <w:t>двофункційного</w:t>
      </w:r>
      <w:proofErr w:type="spellEnd"/>
      <w:r w:rsidRPr="00512CBF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11-3-79 «Будівельна технологія»,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2.08.01-89 «Житлові будинки», </w:t>
      </w:r>
      <w:r w:rsidRPr="00512CBF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12CBF">
        <w:rPr>
          <w:sz w:val="26"/>
          <w:szCs w:val="26"/>
        </w:rPr>
        <w:t xml:space="preserve"> виконком </w:t>
      </w:r>
      <w:proofErr w:type="spellStart"/>
      <w:r w:rsidRPr="00512CBF">
        <w:rPr>
          <w:sz w:val="26"/>
          <w:szCs w:val="26"/>
        </w:rPr>
        <w:t>Дублянської</w:t>
      </w:r>
      <w:proofErr w:type="spellEnd"/>
      <w:r w:rsidRPr="00512CBF">
        <w:rPr>
          <w:sz w:val="26"/>
          <w:szCs w:val="26"/>
        </w:rPr>
        <w:t xml:space="preserve"> міської ради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>ВИРІШИВ: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 xml:space="preserve">1. Євчин Марії Йосипівні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12CBF">
        <w:rPr>
          <w:sz w:val="26"/>
          <w:szCs w:val="26"/>
        </w:rPr>
        <w:t>двофункційного</w:t>
      </w:r>
      <w:proofErr w:type="spellEnd"/>
      <w:r w:rsidRPr="00512CBF">
        <w:rPr>
          <w:sz w:val="26"/>
          <w:szCs w:val="26"/>
        </w:rPr>
        <w:t xml:space="preserve"> газового котла.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>2. Зобов’язати гр. Євчин Марію Йосипівну: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11-3-79 «Будівельна технологія»,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12CBF">
        <w:rPr>
          <w:sz w:val="26"/>
          <w:szCs w:val="26"/>
        </w:rPr>
        <w:t>Снип</w:t>
      </w:r>
      <w:proofErr w:type="spellEnd"/>
      <w:r w:rsidRPr="00512CBF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12CBF">
        <w:rPr>
          <w:sz w:val="26"/>
          <w:szCs w:val="26"/>
        </w:rPr>
        <w:t>Держнаглядохоронпраці</w:t>
      </w:r>
      <w:proofErr w:type="spellEnd"/>
      <w:r w:rsidRPr="00512CBF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 xml:space="preserve">3.  Дати дозвіл Євчин Марії Йосипівні на встановлення опалювального приладу: </w:t>
      </w:r>
      <w:proofErr w:type="spellStart"/>
      <w:r w:rsidRPr="00512CBF">
        <w:rPr>
          <w:sz w:val="26"/>
          <w:szCs w:val="26"/>
        </w:rPr>
        <w:t>двофункційного</w:t>
      </w:r>
      <w:proofErr w:type="spellEnd"/>
      <w:r w:rsidRPr="00512CBF">
        <w:rPr>
          <w:sz w:val="26"/>
          <w:szCs w:val="26"/>
        </w:rPr>
        <w:t xml:space="preserve"> газового котла в будинку №128, квартирі №* на вул. Данила Галицького в </w:t>
      </w:r>
      <w:proofErr w:type="spellStart"/>
      <w:r w:rsidRPr="00512CBF">
        <w:rPr>
          <w:sz w:val="26"/>
          <w:szCs w:val="26"/>
        </w:rPr>
        <w:t>м.Дубляни</w:t>
      </w:r>
      <w:proofErr w:type="spellEnd"/>
      <w:r w:rsidRPr="00512CBF">
        <w:rPr>
          <w:sz w:val="26"/>
          <w:szCs w:val="26"/>
        </w:rPr>
        <w:t>.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12CBF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512CBF" w:rsidRPr="00512CBF" w:rsidRDefault="00512CBF" w:rsidP="00512CBF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512CBF" w:rsidRPr="00512CBF" w:rsidRDefault="00512CBF" w:rsidP="00512CBF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512CBF" w:rsidP="00512CBF">
      <w:pPr>
        <w:widowControl w:val="0"/>
        <w:ind w:firstLine="540"/>
        <w:jc w:val="center"/>
        <w:rPr>
          <w:b/>
        </w:rPr>
      </w:pPr>
      <w:r w:rsidRPr="00512CBF">
        <w:rPr>
          <w:sz w:val="26"/>
          <w:szCs w:val="26"/>
        </w:rPr>
        <w:t>Міський голова</w:t>
      </w:r>
      <w:r w:rsidRPr="00512CBF">
        <w:rPr>
          <w:sz w:val="26"/>
          <w:szCs w:val="26"/>
        </w:rPr>
        <w:tab/>
      </w:r>
      <w:r w:rsidRPr="00512CBF">
        <w:rPr>
          <w:sz w:val="26"/>
          <w:szCs w:val="26"/>
        </w:rPr>
        <w:tab/>
      </w:r>
      <w:r w:rsidRPr="00512CBF">
        <w:rPr>
          <w:sz w:val="26"/>
          <w:szCs w:val="26"/>
        </w:rPr>
        <w:tab/>
      </w:r>
      <w:r w:rsidRPr="00512CBF">
        <w:rPr>
          <w:sz w:val="26"/>
          <w:szCs w:val="26"/>
        </w:rPr>
        <w:tab/>
      </w:r>
      <w:r w:rsidRPr="00512CBF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66" w:rsidRDefault="000D4366">
      <w:r>
        <w:separator/>
      </w:r>
    </w:p>
  </w:endnote>
  <w:endnote w:type="continuationSeparator" w:id="0">
    <w:p w:rsidR="000D4366" w:rsidRDefault="000D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66" w:rsidRDefault="000D4366">
      <w:r>
        <w:separator/>
      </w:r>
    </w:p>
  </w:footnote>
  <w:footnote w:type="continuationSeparator" w:id="0">
    <w:p w:rsidR="000D4366" w:rsidRDefault="000D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436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2CB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E6715-621C-41F6-A37D-E4497969E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2024-04-10T06:20:00Z</dcterms:modified>
</cp:coreProperties>
</file>