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1FF" w:rsidRPr="00854C00" w:rsidRDefault="005731FF" w:rsidP="005731FF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EE91C43" wp14:editId="6FEDFFFE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1FF" w:rsidRPr="00854C00" w:rsidRDefault="005731FF" w:rsidP="005731FF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5731FF" w:rsidRPr="00854C00" w:rsidRDefault="005731FF" w:rsidP="005731F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5731FF" w:rsidRPr="00854C00" w:rsidRDefault="005731FF" w:rsidP="005731F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5731FF" w:rsidRDefault="005731FF" w:rsidP="005731F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5731FF" w:rsidRPr="003D1278" w:rsidRDefault="005731FF" w:rsidP="005731FF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5731FF" w:rsidRPr="00D86B80" w:rsidRDefault="005731FF" w:rsidP="005731FF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86</w:t>
      </w:r>
    </w:p>
    <w:p w:rsidR="005731FF" w:rsidRDefault="005731FF" w:rsidP="005731FF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5731FF" w:rsidRDefault="005731FF" w:rsidP="005731FF">
      <w:pPr>
        <w:widowControl w:val="0"/>
        <w:ind w:firstLine="539"/>
        <w:jc w:val="both"/>
        <w:rPr>
          <w:sz w:val="28"/>
          <w:szCs w:val="28"/>
        </w:rPr>
      </w:pPr>
    </w:p>
    <w:p w:rsidR="005731FF" w:rsidRDefault="005731FF" w:rsidP="005731FF">
      <w:pPr>
        <w:widowControl w:val="0"/>
        <w:ind w:firstLine="539"/>
        <w:jc w:val="both"/>
        <w:rPr>
          <w:sz w:val="28"/>
          <w:szCs w:val="28"/>
        </w:rPr>
      </w:pPr>
      <w:r w:rsidRPr="006C6695">
        <w:rPr>
          <w:sz w:val="28"/>
          <w:szCs w:val="28"/>
        </w:rPr>
        <w:t xml:space="preserve">Про надання дозволу ОСББ «Центральний 123» на розширення існуючих стоянок для автомобілів по вул. Шевченка, 22 та Шевченка, 24 у </w:t>
      </w:r>
      <w:proofErr w:type="spellStart"/>
      <w:r w:rsidRPr="006C6695">
        <w:rPr>
          <w:sz w:val="28"/>
          <w:szCs w:val="28"/>
        </w:rPr>
        <w:t>м.Дубляни</w:t>
      </w:r>
      <w:proofErr w:type="spellEnd"/>
      <w:r w:rsidRPr="006C6695">
        <w:rPr>
          <w:sz w:val="28"/>
          <w:szCs w:val="28"/>
        </w:rPr>
        <w:t xml:space="preserve"> </w:t>
      </w:r>
    </w:p>
    <w:p w:rsidR="005731FF" w:rsidRDefault="005731FF" w:rsidP="005731FF">
      <w:pPr>
        <w:widowControl w:val="0"/>
        <w:ind w:firstLine="539"/>
        <w:jc w:val="both"/>
        <w:rPr>
          <w:sz w:val="28"/>
          <w:szCs w:val="28"/>
        </w:rPr>
      </w:pPr>
    </w:p>
    <w:p w:rsidR="005731FF" w:rsidRDefault="005731FF" w:rsidP="005731FF">
      <w:pPr>
        <w:widowControl w:val="0"/>
        <w:ind w:firstLine="539"/>
        <w:jc w:val="both"/>
        <w:rPr>
          <w:sz w:val="28"/>
          <w:szCs w:val="28"/>
        </w:rPr>
      </w:pPr>
      <w:r w:rsidRPr="006C6695">
        <w:rPr>
          <w:sz w:val="28"/>
          <w:szCs w:val="28"/>
        </w:rPr>
        <w:t xml:space="preserve">Розглянувши заяву ОСББ «Центральний 123», керуючись Законом України «Про місцеве самоврядування в Україні», взявши до уваги пропозиції архітектора </w:t>
      </w:r>
      <w:proofErr w:type="spellStart"/>
      <w:r w:rsidRPr="006C6695">
        <w:rPr>
          <w:sz w:val="28"/>
          <w:szCs w:val="28"/>
        </w:rPr>
        <w:t>Дублянської</w:t>
      </w:r>
      <w:proofErr w:type="spellEnd"/>
      <w:r w:rsidRPr="006C6695">
        <w:rPr>
          <w:sz w:val="28"/>
          <w:szCs w:val="28"/>
        </w:rPr>
        <w:t xml:space="preserve"> міської ради Папки І. В., виконавчий комітет </w:t>
      </w:r>
      <w:proofErr w:type="spellStart"/>
      <w:r w:rsidRPr="006C6695">
        <w:rPr>
          <w:sz w:val="28"/>
          <w:szCs w:val="28"/>
        </w:rPr>
        <w:t>Дублянської</w:t>
      </w:r>
      <w:proofErr w:type="spellEnd"/>
      <w:r w:rsidRPr="006C6695">
        <w:rPr>
          <w:sz w:val="28"/>
          <w:szCs w:val="28"/>
        </w:rPr>
        <w:t xml:space="preserve"> міської ради </w:t>
      </w:r>
    </w:p>
    <w:p w:rsidR="005731FF" w:rsidRDefault="005731FF" w:rsidP="005731FF">
      <w:pPr>
        <w:widowControl w:val="0"/>
        <w:ind w:firstLine="539"/>
        <w:jc w:val="both"/>
        <w:rPr>
          <w:sz w:val="28"/>
          <w:szCs w:val="28"/>
        </w:rPr>
      </w:pPr>
    </w:p>
    <w:p w:rsidR="005731FF" w:rsidRDefault="005731FF" w:rsidP="005731FF">
      <w:pPr>
        <w:widowControl w:val="0"/>
        <w:ind w:firstLine="539"/>
        <w:jc w:val="both"/>
        <w:rPr>
          <w:sz w:val="28"/>
          <w:szCs w:val="28"/>
        </w:rPr>
      </w:pPr>
      <w:r w:rsidRPr="006C6695">
        <w:rPr>
          <w:sz w:val="28"/>
          <w:szCs w:val="28"/>
        </w:rPr>
        <w:t xml:space="preserve">ВИРІШИВ: </w:t>
      </w:r>
    </w:p>
    <w:p w:rsidR="005731FF" w:rsidRDefault="005731FF" w:rsidP="005731FF">
      <w:pPr>
        <w:widowControl w:val="0"/>
        <w:ind w:firstLine="539"/>
        <w:jc w:val="both"/>
        <w:rPr>
          <w:sz w:val="28"/>
          <w:szCs w:val="28"/>
        </w:rPr>
      </w:pPr>
      <w:r w:rsidRPr="006C6695">
        <w:rPr>
          <w:sz w:val="28"/>
          <w:szCs w:val="28"/>
        </w:rPr>
        <w:t xml:space="preserve">1. Надати дозвіл ОСББ «Центральний 123» на влаштування стоянки для автомобілів розміром 5.0х6.0м, що розташована біля багатоквартирного житлового будинку по вул.. Шевченка, 22 у м. </w:t>
      </w:r>
      <w:proofErr w:type="spellStart"/>
      <w:r w:rsidRPr="006C6695">
        <w:rPr>
          <w:sz w:val="28"/>
          <w:szCs w:val="28"/>
        </w:rPr>
        <w:t>Дубляни</w:t>
      </w:r>
      <w:proofErr w:type="spellEnd"/>
      <w:r w:rsidRPr="006C6695">
        <w:rPr>
          <w:sz w:val="28"/>
          <w:szCs w:val="28"/>
        </w:rPr>
        <w:t xml:space="preserve"> згідно з доданою схемою. </w:t>
      </w:r>
    </w:p>
    <w:p w:rsidR="005731FF" w:rsidRDefault="005731FF" w:rsidP="005731FF">
      <w:pPr>
        <w:widowControl w:val="0"/>
        <w:ind w:firstLine="539"/>
        <w:jc w:val="both"/>
        <w:rPr>
          <w:sz w:val="28"/>
          <w:szCs w:val="28"/>
        </w:rPr>
      </w:pPr>
      <w:r w:rsidRPr="006C6695">
        <w:rPr>
          <w:sz w:val="28"/>
          <w:szCs w:val="28"/>
        </w:rPr>
        <w:t xml:space="preserve">2. Надати дозвіл ОСББ «Центральний 123» на розширення існуючої стоянки для автомобілів розміром 5.0х10.0м, що розташована з південної сторони багатоквартирного житлового будинку по вул.. Шевченка, 24 у </w:t>
      </w:r>
      <w:proofErr w:type="spellStart"/>
      <w:r w:rsidRPr="006C6695">
        <w:rPr>
          <w:sz w:val="28"/>
          <w:szCs w:val="28"/>
        </w:rPr>
        <w:t>м.Дубляни</w:t>
      </w:r>
      <w:proofErr w:type="spellEnd"/>
      <w:r w:rsidRPr="006C6695">
        <w:rPr>
          <w:sz w:val="28"/>
          <w:szCs w:val="28"/>
        </w:rPr>
        <w:t xml:space="preserve"> згідно з доданою схемою. </w:t>
      </w:r>
    </w:p>
    <w:p w:rsidR="005731FF" w:rsidRDefault="005731FF" w:rsidP="005731FF">
      <w:pPr>
        <w:widowControl w:val="0"/>
        <w:ind w:firstLine="539"/>
        <w:jc w:val="both"/>
        <w:rPr>
          <w:sz w:val="28"/>
          <w:szCs w:val="28"/>
        </w:rPr>
      </w:pPr>
      <w:r w:rsidRPr="006C6695">
        <w:rPr>
          <w:sz w:val="28"/>
          <w:szCs w:val="28"/>
        </w:rPr>
        <w:t xml:space="preserve">3. Взяти до уваги, що роботи щодо розширення стоянки для автомобілів по </w:t>
      </w:r>
      <w:proofErr w:type="spellStart"/>
      <w:r w:rsidRPr="006C6695">
        <w:rPr>
          <w:sz w:val="28"/>
          <w:szCs w:val="28"/>
        </w:rPr>
        <w:t>вул.Шевченка</w:t>
      </w:r>
      <w:proofErr w:type="spellEnd"/>
      <w:r w:rsidRPr="006C6695">
        <w:rPr>
          <w:sz w:val="28"/>
          <w:szCs w:val="28"/>
        </w:rPr>
        <w:t xml:space="preserve">, 22 та вул.. Шевченка, 24 будуть виконані за кошти ОСББ «Центральний 123». </w:t>
      </w:r>
    </w:p>
    <w:p w:rsidR="005731FF" w:rsidRPr="006C6695" w:rsidRDefault="005731FF" w:rsidP="005731FF">
      <w:pPr>
        <w:widowControl w:val="0"/>
        <w:ind w:firstLine="539"/>
        <w:jc w:val="both"/>
        <w:rPr>
          <w:sz w:val="28"/>
          <w:szCs w:val="28"/>
        </w:rPr>
      </w:pPr>
      <w:r w:rsidRPr="006C6695">
        <w:rPr>
          <w:sz w:val="28"/>
          <w:szCs w:val="28"/>
        </w:rPr>
        <w:t>4. Контроль за виконанням рішення покласти на архітектора міської ради</w:t>
      </w:r>
    </w:p>
    <w:p w:rsidR="005731FF" w:rsidRPr="006C6695" w:rsidRDefault="005731FF" w:rsidP="005731FF">
      <w:pPr>
        <w:ind w:firstLine="539"/>
        <w:jc w:val="both"/>
        <w:rPr>
          <w:sz w:val="28"/>
          <w:szCs w:val="28"/>
        </w:rPr>
      </w:pPr>
    </w:p>
    <w:p w:rsidR="005731FF" w:rsidRDefault="005731FF" w:rsidP="005731FF">
      <w:pPr>
        <w:ind w:firstLine="539"/>
        <w:jc w:val="both"/>
        <w:rPr>
          <w:sz w:val="28"/>
          <w:szCs w:val="28"/>
        </w:rPr>
      </w:pPr>
    </w:p>
    <w:p w:rsidR="005731FF" w:rsidRPr="00B82EEA" w:rsidRDefault="005731FF" w:rsidP="005731FF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699" w:rsidRDefault="00826699">
      <w:r>
        <w:separator/>
      </w:r>
    </w:p>
  </w:endnote>
  <w:endnote w:type="continuationSeparator" w:id="0">
    <w:p w:rsidR="00826699" w:rsidRDefault="00826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699" w:rsidRDefault="00826699">
      <w:r>
        <w:separator/>
      </w:r>
    </w:p>
  </w:footnote>
  <w:footnote w:type="continuationSeparator" w:id="0">
    <w:p w:rsidR="00826699" w:rsidRDefault="00826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31F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669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1A8D0-4DCE-4AA5-8033-B9950B9EA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2024-04-12T10:47:00Z</dcterms:modified>
</cp:coreProperties>
</file>