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8E" w:rsidRPr="00A3588E" w:rsidRDefault="00A3588E" w:rsidP="00A3588E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A3588E">
        <w:rPr>
          <w:noProof/>
          <w:sz w:val="28"/>
          <w:szCs w:val="28"/>
          <w:lang w:val="ru-RU"/>
        </w:rPr>
        <w:drawing>
          <wp:inline distT="0" distB="0" distL="0" distR="0" wp14:anchorId="40023625" wp14:editId="2FE40E9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88E" w:rsidRPr="00A3588E" w:rsidRDefault="00A3588E" w:rsidP="00A3588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3588E">
        <w:rPr>
          <w:b/>
          <w:sz w:val="28"/>
          <w:szCs w:val="28"/>
          <w:lang w:val="ru-RU"/>
        </w:rPr>
        <w:t>УКРАЇНА</w:t>
      </w:r>
    </w:p>
    <w:p w:rsidR="00A3588E" w:rsidRPr="00A3588E" w:rsidRDefault="00A3588E" w:rsidP="00A3588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A3588E">
        <w:rPr>
          <w:b/>
          <w:bCs/>
          <w:kern w:val="32"/>
          <w:sz w:val="28"/>
          <w:szCs w:val="28"/>
        </w:rPr>
        <w:t>ДУБЛЯНСЬКА МІСЬКА РАДА</w:t>
      </w:r>
    </w:p>
    <w:p w:rsidR="00A3588E" w:rsidRPr="00A3588E" w:rsidRDefault="00A3588E" w:rsidP="00A3588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3588E">
        <w:rPr>
          <w:bCs/>
          <w:sz w:val="28"/>
          <w:szCs w:val="28"/>
        </w:rPr>
        <w:t>ЖОВКІВСЬКИЙ РАЙОН  ЛЬВІВСЬКА ОБЛАСТЬ</w:t>
      </w:r>
    </w:p>
    <w:p w:rsidR="00A3588E" w:rsidRPr="00A3588E" w:rsidRDefault="00A3588E" w:rsidP="00A3588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A3588E">
        <w:rPr>
          <w:b/>
          <w:bCs/>
          <w:kern w:val="32"/>
          <w:sz w:val="28"/>
          <w:szCs w:val="28"/>
        </w:rPr>
        <w:t>ВИКОНАВЧИЙ КОМІТЕТ</w:t>
      </w:r>
    </w:p>
    <w:p w:rsidR="00A3588E" w:rsidRPr="00A3588E" w:rsidRDefault="00A3588E" w:rsidP="00A3588E">
      <w:pPr>
        <w:widowControl w:val="0"/>
        <w:ind w:firstLine="539"/>
        <w:jc w:val="center"/>
        <w:rPr>
          <w:b/>
          <w:sz w:val="28"/>
          <w:szCs w:val="28"/>
        </w:rPr>
      </w:pPr>
      <w:r w:rsidRPr="00A3588E">
        <w:rPr>
          <w:b/>
          <w:sz w:val="28"/>
          <w:szCs w:val="28"/>
        </w:rPr>
        <w:t>РІШЕННЯ</w:t>
      </w:r>
    </w:p>
    <w:p w:rsidR="00A3588E" w:rsidRPr="00A3588E" w:rsidRDefault="00A3588E" w:rsidP="00A3588E">
      <w:pPr>
        <w:widowControl w:val="0"/>
        <w:ind w:firstLine="539"/>
        <w:rPr>
          <w:sz w:val="28"/>
          <w:szCs w:val="28"/>
        </w:rPr>
      </w:pPr>
      <w:r w:rsidRPr="00A3588E">
        <w:rPr>
          <w:sz w:val="28"/>
          <w:szCs w:val="28"/>
        </w:rPr>
        <w:t>24 вересня 2020 р.</w:t>
      </w:r>
      <w:r w:rsidRPr="00A3588E">
        <w:rPr>
          <w:sz w:val="28"/>
          <w:szCs w:val="28"/>
        </w:rPr>
        <w:tab/>
      </w:r>
      <w:r w:rsidRPr="00A3588E">
        <w:rPr>
          <w:sz w:val="28"/>
          <w:szCs w:val="28"/>
        </w:rPr>
        <w:tab/>
      </w:r>
      <w:r w:rsidRPr="00A3588E">
        <w:rPr>
          <w:sz w:val="28"/>
          <w:szCs w:val="28"/>
        </w:rPr>
        <w:tab/>
      </w:r>
      <w:r w:rsidRPr="00A3588E">
        <w:rPr>
          <w:sz w:val="28"/>
          <w:szCs w:val="28"/>
        </w:rPr>
        <w:tab/>
      </w:r>
      <w:r w:rsidRPr="00A3588E">
        <w:rPr>
          <w:sz w:val="28"/>
          <w:szCs w:val="28"/>
        </w:rPr>
        <w:tab/>
      </w:r>
      <w:r w:rsidRPr="00A3588E">
        <w:rPr>
          <w:sz w:val="28"/>
          <w:szCs w:val="28"/>
        </w:rPr>
        <w:tab/>
        <w:t xml:space="preserve">                   №90</w:t>
      </w:r>
    </w:p>
    <w:p w:rsidR="00A3588E" w:rsidRPr="00A3588E" w:rsidRDefault="00A3588E" w:rsidP="00A3588E">
      <w:pPr>
        <w:widowControl w:val="0"/>
        <w:ind w:firstLine="539"/>
        <w:rPr>
          <w:sz w:val="28"/>
          <w:szCs w:val="28"/>
        </w:rPr>
      </w:pPr>
      <w:r w:rsidRPr="00A3588E">
        <w:rPr>
          <w:sz w:val="28"/>
          <w:szCs w:val="28"/>
        </w:rPr>
        <w:t xml:space="preserve">м. </w:t>
      </w:r>
      <w:proofErr w:type="spellStart"/>
      <w:r w:rsidRPr="00A3588E">
        <w:rPr>
          <w:sz w:val="28"/>
          <w:szCs w:val="28"/>
        </w:rPr>
        <w:t>Дубляни</w:t>
      </w:r>
      <w:proofErr w:type="spellEnd"/>
    </w:p>
    <w:p w:rsidR="00A3588E" w:rsidRPr="00A3588E" w:rsidRDefault="00A3588E" w:rsidP="00A3588E">
      <w:pPr>
        <w:widowControl w:val="0"/>
        <w:ind w:firstLine="539"/>
        <w:jc w:val="both"/>
        <w:rPr>
          <w:sz w:val="28"/>
          <w:szCs w:val="28"/>
        </w:rPr>
      </w:pP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3588E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індиві</w:t>
      </w:r>
      <w:proofErr w:type="gramStart"/>
      <w:r w:rsidRPr="00A3588E">
        <w:rPr>
          <w:rFonts w:eastAsia="Calibri"/>
          <w:sz w:val="28"/>
          <w:szCs w:val="28"/>
          <w:lang w:val="ru-RU" w:eastAsia="en-US"/>
        </w:rPr>
        <w:t>дуальному</w:t>
      </w:r>
      <w:proofErr w:type="spellEnd"/>
      <w:proofErr w:type="gramEnd"/>
      <w:r w:rsidRPr="00A3588E">
        <w:rPr>
          <w:rFonts w:eastAsia="Calibri"/>
          <w:sz w:val="28"/>
          <w:szCs w:val="28"/>
          <w:lang w:val="ru-RU" w:eastAsia="en-US"/>
        </w:rPr>
        <w:t xml:space="preserve"> садовому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номер 4622710200:06:000:****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Торф’яна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№** </w:t>
      </w: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A3588E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гр.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Гулія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Андрія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Володимировича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індивідуальному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садовому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м.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вул</w:t>
      </w:r>
      <w:proofErr w:type="gramStart"/>
      <w:r w:rsidRPr="00A3588E">
        <w:rPr>
          <w:rFonts w:eastAsia="Calibri"/>
          <w:sz w:val="28"/>
          <w:szCs w:val="28"/>
          <w:lang w:val="ru-RU" w:eastAsia="en-US"/>
        </w:rPr>
        <w:t>.Т</w:t>
      </w:r>
      <w:proofErr w:type="gramEnd"/>
      <w:r w:rsidRPr="00A3588E">
        <w:rPr>
          <w:rFonts w:eastAsia="Calibri"/>
          <w:sz w:val="28"/>
          <w:szCs w:val="28"/>
          <w:lang w:val="ru-RU" w:eastAsia="en-US"/>
        </w:rPr>
        <w:t>орф’яна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№**,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постановою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Кабінету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Міністрів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27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березня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2019 р. № 367, Законом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A3588E">
        <w:rPr>
          <w:rFonts w:eastAsia="Calibri"/>
          <w:sz w:val="28"/>
          <w:szCs w:val="28"/>
          <w:lang w:val="ru-RU" w:eastAsia="en-US"/>
        </w:rPr>
        <w:t>ради</w:t>
      </w:r>
      <w:proofErr w:type="gram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3588E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3588E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Присвоїти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адресу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індивідуальному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садовому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номер 4622710200:06:000:****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Торф’яна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, №**. </w:t>
      </w:r>
    </w:p>
    <w:p w:rsidR="00A3588E" w:rsidRPr="00A3588E" w:rsidRDefault="00A3588E" w:rsidP="00A3588E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3588E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A3588E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A3588E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A3588E" w:rsidRPr="00A3588E" w:rsidRDefault="00A3588E" w:rsidP="00A3588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3588E" w:rsidRPr="00A3588E" w:rsidRDefault="00A3588E" w:rsidP="00A3588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3588E" w:rsidRPr="00A3588E" w:rsidRDefault="00A3588E" w:rsidP="00A3588E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3588E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A3588E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A3588E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0" w:name="_GoBack"/>
      <w:bookmarkEnd w:id="0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C87" w:rsidRDefault="00102C87">
      <w:r>
        <w:separator/>
      </w:r>
    </w:p>
  </w:endnote>
  <w:endnote w:type="continuationSeparator" w:id="0">
    <w:p w:rsidR="00102C87" w:rsidRDefault="0010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C87" w:rsidRDefault="00102C87">
      <w:r>
        <w:separator/>
      </w:r>
    </w:p>
  </w:footnote>
  <w:footnote w:type="continuationSeparator" w:id="0">
    <w:p w:rsidR="00102C87" w:rsidRDefault="00102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02C8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588E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3AC84-DFC8-4B11-BF78-421E30A09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2024-04-12T11:04:00Z</dcterms:modified>
</cp:coreProperties>
</file>