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5F95" w:rsidRPr="00854C00" w:rsidRDefault="00C25F95" w:rsidP="00C25F95">
      <w:pPr>
        <w:widowControl w:val="0"/>
        <w:ind w:firstLine="540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360E1166" wp14:editId="54BE37EA">
            <wp:extent cx="431165" cy="543560"/>
            <wp:effectExtent l="0" t="0" r="6985" b="8890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165" cy="543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5F95" w:rsidRPr="00854C00" w:rsidRDefault="00C25F95" w:rsidP="00C25F95">
      <w:pPr>
        <w:widowControl w:val="0"/>
        <w:ind w:firstLine="540"/>
        <w:jc w:val="center"/>
        <w:rPr>
          <w:b/>
          <w:sz w:val="28"/>
          <w:szCs w:val="28"/>
        </w:rPr>
      </w:pPr>
      <w:r w:rsidRPr="00854C00">
        <w:rPr>
          <w:b/>
          <w:sz w:val="28"/>
          <w:szCs w:val="28"/>
        </w:rPr>
        <w:t>УКРАЇНА</w:t>
      </w:r>
    </w:p>
    <w:p w:rsidR="00C25F95" w:rsidRPr="00854C00" w:rsidRDefault="00C25F95" w:rsidP="00C25F95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854C00">
        <w:rPr>
          <w:b/>
          <w:bCs/>
          <w:kern w:val="32"/>
          <w:sz w:val="28"/>
          <w:szCs w:val="28"/>
        </w:rPr>
        <w:t>ДУБЛЯНСЬКА МІСЬКА РАДА</w:t>
      </w:r>
    </w:p>
    <w:p w:rsidR="00C25F95" w:rsidRPr="00854C00" w:rsidRDefault="00C25F95" w:rsidP="00C25F95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854C00">
        <w:rPr>
          <w:bCs/>
          <w:sz w:val="28"/>
          <w:szCs w:val="28"/>
        </w:rPr>
        <w:t>ЖОВКІВСЬКИЙ РАЙОН  ЛЬВІВСЬКА ОБЛАСТЬ</w:t>
      </w:r>
    </w:p>
    <w:p w:rsidR="00C25F95" w:rsidRDefault="00C25F95" w:rsidP="00C25F95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854C00">
        <w:rPr>
          <w:b/>
          <w:bCs/>
          <w:kern w:val="32"/>
          <w:sz w:val="28"/>
          <w:szCs w:val="28"/>
        </w:rPr>
        <w:t>ВИКОНАВЧИЙ КОМІТЕТ</w:t>
      </w:r>
    </w:p>
    <w:p w:rsidR="00C25F95" w:rsidRPr="003D1278" w:rsidRDefault="00C25F95" w:rsidP="00C25F95">
      <w:pPr>
        <w:widowControl w:val="0"/>
        <w:ind w:firstLine="539"/>
        <w:jc w:val="center"/>
        <w:rPr>
          <w:b/>
          <w:sz w:val="28"/>
          <w:szCs w:val="28"/>
        </w:rPr>
      </w:pPr>
      <w:r w:rsidRPr="003D1278">
        <w:rPr>
          <w:b/>
          <w:sz w:val="28"/>
          <w:szCs w:val="28"/>
        </w:rPr>
        <w:t>РІШЕННЯ</w:t>
      </w:r>
    </w:p>
    <w:p w:rsidR="00C25F95" w:rsidRPr="00D86B80" w:rsidRDefault="00C25F95" w:rsidP="00C25F95">
      <w:pPr>
        <w:widowControl w:val="0"/>
        <w:ind w:firstLine="539"/>
        <w:rPr>
          <w:sz w:val="28"/>
          <w:szCs w:val="28"/>
        </w:rPr>
      </w:pPr>
      <w:r>
        <w:rPr>
          <w:sz w:val="28"/>
          <w:szCs w:val="28"/>
        </w:rPr>
        <w:t>23</w:t>
      </w:r>
      <w:r w:rsidRPr="00D86B80">
        <w:rPr>
          <w:sz w:val="28"/>
          <w:szCs w:val="28"/>
        </w:rPr>
        <w:t xml:space="preserve"> </w:t>
      </w:r>
      <w:r>
        <w:rPr>
          <w:sz w:val="28"/>
          <w:szCs w:val="28"/>
        </w:rPr>
        <w:t>жовтня</w:t>
      </w:r>
      <w:r w:rsidRPr="00DC43AB">
        <w:rPr>
          <w:sz w:val="28"/>
          <w:szCs w:val="28"/>
        </w:rPr>
        <w:t xml:space="preserve"> 20</w:t>
      </w:r>
      <w:r>
        <w:rPr>
          <w:sz w:val="28"/>
          <w:szCs w:val="28"/>
        </w:rPr>
        <w:t>20</w:t>
      </w:r>
      <w:r w:rsidRPr="00DC43AB">
        <w:rPr>
          <w:sz w:val="28"/>
          <w:szCs w:val="28"/>
        </w:rPr>
        <w:t xml:space="preserve"> р.</w:t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  <w:t xml:space="preserve">                   №</w:t>
      </w:r>
      <w:r>
        <w:rPr>
          <w:sz w:val="28"/>
          <w:szCs w:val="28"/>
        </w:rPr>
        <w:t>123</w:t>
      </w:r>
    </w:p>
    <w:p w:rsidR="00C25F95" w:rsidRDefault="00C25F95" w:rsidP="00C25F95">
      <w:pPr>
        <w:widowControl w:val="0"/>
        <w:ind w:firstLine="539"/>
        <w:rPr>
          <w:sz w:val="28"/>
          <w:szCs w:val="28"/>
        </w:rPr>
      </w:pPr>
      <w:r w:rsidRPr="00DC43AB">
        <w:rPr>
          <w:sz w:val="28"/>
          <w:szCs w:val="28"/>
        </w:rPr>
        <w:t xml:space="preserve">м. </w:t>
      </w:r>
      <w:proofErr w:type="spellStart"/>
      <w:r w:rsidRPr="00DC43AB">
        <w:rPr>
          <w:sz w:val="28"/>
          <w:szCs w:val="28"/>
        </w:rPr>
        <w:t>Дубляни</w:t>
      </w:r>
      <w:proofErr w:type="spellEnd"/>
    </w:p>
    <w:p w:rsidR="00C25F95" w:rsidRPr="002B02A5" w:rsidRDefault="00C25F95" w:rsidP="00C25F95">
      <w:pPr>
        <w:widowControl w:val="0"/>
        <w:ind w:firstLine="539"/>
        <w:jc w:val="both"/>
        <w:rPr>
          <w:sz w:val="28"/>
          <w:szCs w:val="28"/>
        </w:rPr>
      </w:pPr>
    </w:p>
    <w:p w:rsidR="00C25F95" w:rsidRDefault="00C25F95" w:rsidP="00C25F95">
      <w:pPr>
        <w:widowControl w:val="0"/>
        <w:ind w:firstLine="539"/>
        <w:jc w:val="both"/>
        <w:rPr>
          <w:sz w:val="28"/>
          <w:szCs w:val="28"/>
        </w:rPr>
      </w:pPr>
      <w:r w:rsidRPr="0050766C">
        <w:rPr>
          <w:sz w:val="28"/>
          <w:szCs w:val="28"/>
        </w:rPr>
        <w:t>Про надання дозволу ТОВ «Крамар» на зміну функціонального призначення нежитлових приміщень</w:t>
      </w:r>
    </w:p>
    <w:p w:rsidR="00C25F95" w:rsidRDefault="00C25F95" w:rsidP="00C25F95">
      <w:pPr>
        <w:widowControl w:val="0"/>
        <w:ind w:firstLine="539"/>
        <w:jc w:val="both"/>
        <w:rPr>
          <w:sz w:val="28"/>
          <w:szCs w:val="28"/>
        </w:rPr>
      </w:pPr>
    </w:p>
    <w:p w:rsidR="00C25F95" w:rsidRDefault="00C25F95" w:rsidP="00C25F95">
      <w:pPr>
        <w:widowControl w:val="0"/>
        <w:ind w:firstLine="539"/>
        <w:jc w:val="both"/>
        <w:rPr>
          <w:sz w:val="28"/>
          <w:szCs w:val="28"/>
        </w:rPr>
      </w:pPr>
      <w:r w:rsidRPr="0050766C">
        <w:rPr>
          <w:sz w:val="28"/>
          <w:szCs w:val="28"/>
        </w:rPr>
        <w:t xml:space="preserve">Розглянувши заяву ТОВ «Крамар» щодо надання дозволу на зміну функціонального призначення приміщень загальною площею 605,1 м2 зі спортивно-відпочинкового комплексу в нежитлові приміщення без зміни зовнішньої конфігурації будівлі (споруди), що розташована по вул. Шевченка, 1а в </w:t>
      </w:r>
      <w:proofErr w:type="spellStart"/>
      <w:r w:rsidRPr="0050766C">
        <w:rPr>
          <w:sz w:val="28"/>
          <w:szCs w:val="28"/>
        </w:rPr>
        <w:t>м.Дубляни</w:t>
      </w:r>
      <w:proofErr w:type="spellEnd"/>
      <w:r w:rsidRPr="0050766C">
        <w:rPr>
          <w:sz w:val="28"/>
          <w:szCs w:val="28"/>
        </w:rPr>
        <w:t xml:space="preserve">, </w:t>
      </w:r>
      <w:proofErr w:type="spellStart"/>
      <w:r w:rsidRPr="0050766C">
        <w:rPr>
          <w:sz w:val="28"/>
          <w:szCs w:val="28"/>
        </w:rPr>
        <w:t>Жовківського</w:t>
      </w:r>
      <w:proofErr w:type="spellEnd"/>
      <w:r w:rsidRPr="0050766C">
        <w:rPr>
          <w:sz w:val="28"/>
          <w:szCs w:val="28"/>
        </w:rPr>
        <w:t xml:space="preserve"> району, Львівської області, додані документи, взявши до уваги пропозиції архітектора </w:t>
      </w:r>
      <w:proofErr w:type="spellStart"/>
      <w:r w:rsidRPr="0050766C">
        <w:rPr>
          <w:sz w:val="28"/>
          <w:szCs w:val="28"/>
        </w:rPr>
        <w:t>Дублянської</w:t>
      </w:r>
      <w:proofErr w:type="spellEnd"/>
      <w:r w:rsidRPr="0050766C">
        <w:rPr>
          <w:sz w:val="28"/>
          <w:szCs w:val="28"/>
        </w:rPr>
        <w:t xml:space="preserve"> міської ради Папки І. В., керуючись ст. 31 Закону України «Про місцеве самоврядування в Україні», виконавчий комітет </w:t>
      </w:r>
      <w:proofErr w:type="spellStart"/>
      <w:r w:rsidRPr="0050766C">
        <w:rPr>
          <w:sz w:val="28"/>
          <w:szCs w:val="28"/>
        </w:rPr>
        <w:t>Дублянської</w:t>
      </w:r>
      <w:proofErr w:type="spellEnd"/>
      <w:r w:rsidRPr="0050766C">
        <w:rPr>
          <w:sz w:val="28"/>
          <w:szCs w:val="28"/>
        </w:rPr>
        <w:t xml:space="preserve"> міської ради </w:t>
      </w:r>
    </w:p>
    <w:p w:rsidR="00C25F95" w:rsidRDefault="00C25F95" w:rsidP="00C25F95">
      <w:pPr>
        <w:widowControl w:val="0"/>
        <w:ind w:firstLine="539"/>
        <w:jc w:val="both"/>
        <w:rPr>
          <w:sz w:val="28"/>
          <w:szCs w:val="28"/>
        </w:rPr>
      </w:pPr>
    </w:p>
    <w:p w:rsidR="00C25F95" w:rsidRDefault="00C25F95" w:rsidP="00C25F95">
      <w:pPr>
        <w:widowControl w:val="0"/>
        <w:ind w:firstLine="539"/>
        <w:jc w:val="both"/>
        <w:rPr>
          <w:sz w:val="28"/>
          <w:szCs w:val="28"/>
        </w:rPr>
      </w:pPr>
      <w:r w:rsidRPr="0050766C">
        <w:rPr>
          <w:sz w:val="28"/>
          <w:szCs w:val="28"/>
        </w:rPr>
        <w:t xml:space="preserve">ВИРІШИВ: </w:t>
      </w:r>
    </w:p>
    <w:p w:rsidR="00C25F95" w:rsidRDefault="00C25F95" w:rsidP="00C25F95">
      <w:pPr>
        <w:widowControl w:val="0"/>
        <w:ind w:firstLine="539"/>
        <w:jc w:val="both"/>
        <w:rPr>
          <w:sz w:val="28"/>
          <w:szCs w:val="28"/>
        </w:rPr>
      </w:pPr>
      <w:r w:rsidRPr="0050766C">
        <w:rPr>
          <w:sz w:val="28"/>
          <w:szCs w:val="28"/>
        </w:rPr>
        <w:t xml:space="preserve">1. Надати дозвіл ТОВ «Крамар» на зміну функціонального призначення приміщень загальною площею 605,1 м2 зі спортивно-відпочинкового комплексу в нежитлові приміщення без зміни зовнішньої конфігурації будівлі (споруди), що розташована по вул. Шевченка, 1а в </w:t>
      </w:r>
      <w:proofErr w:type="spellStart"/>
      <w:r w:rsidRPr="0050766C">
        <w:rPr>
          <w:sz w:val="28"/>
          <w:szCs w:val="28"/>
        </w:rPr>
        <w:t>м.Дубляни</w:t>
      </w:r>
      <w:proofErr w:type="spellEnd"/>
      <w:r w:rsidRPr="0050766C">
        <w:rPr>
          <w:sz w:val="28"/>
          <w:szCs w:val="28"/>
        </w:rPr>
        <w:t xml:space="preserve">, </w:t>
      </w:r>
      <w:proofErr w:type="spellStart"/>
      <w:r w:rsidRPr="0050766C">
        <w:rPr>
          <w:sz w:val="28"/>
          <w:szCs w:val="28"/>
        </w:rPr>
        <w:t>Жовківського</w:t>
      </w:r>
      <w:proofErr w:type="spellEnd"/>
      <w:r w:rsidRPr="0050766C">
        <w:rPr>
          <w:sz w:val="28"/>
          <w:szCs w:val="28"/>
        </w:rPr>
        <w:t xml:space="preserve"> району, Львівської області. </w:t>
      </w:r>
    </w:p>
    <w:p w:rsidR="00C25F95" w:rsidRDefault="00C25F95" w:rsidP="00C25F95">
      <w:pPr>
        <w:widowControl w:val="0"/>
        <w:ind w:firstLine="539"/>
        <w:jc w:val="both"/>
        <w:rPr>
          <w:sz w:val="28"/>
          <w:szCs w:val="28"/>
        </w:rPr>
      </w:pPr>
      <w:r w:rsidRPr="0050766C">
        <w:rPr>
          <w:sz w:val="28"/>
          <w:szCs w:val="28"/>
        </w:rPr>
        <w:t xml:space="preserve">2. ТОВ «Крамар» внести відповідні зміни до Державного реєстру речових прав на нерухоме майно. </w:t>
      </w:r>
    </w:p>
    <w:p w:rsidR="00C25F95" w:rsidRPr="0050766C" w:rsidRDefault="00C25F95" w:rsidP="00C25F95">
      <w:pPr>
        <w:widowControl w:val="0"/>
        <w:ind w:firstLine="539"/>
        <w:jc w:val="both"/>
        <w:rPr>
          <w:sz w:val="28"/>
          <w:szCs w:val="28"/>
        </w:rPr>
      </w:pPr>
      <w:r w:rsidRPr="0050766C">
        <w:rPr>
          <w:sz w:val="28"/>
          <w:szCs w:val="28"/>
        </w:rPr>
        <w:t xml:space="preserve">3. Контроль за виконанням цього рішення покласти на архітектора </w:t>
      </w:r>
      <w:proofErr w:type="spellStart"/>
      <w:r w:rsidRPr="0050766C">
        <w:rPr>
          <w:sz w:val="28"/>
          <w:szCs w:val="28"/>
        </w:rPr>
        <w:t>Дублянської</w:t>
      </w:r>
      <w:proofErr w:type="spellEnd"/>
      <w:r w:rsidRPr="0050766C">
        <w:rPr>
          <w:sz w:val="28"/>
          <w:szCs w:val="28"/>
        </w:rPr>
        <w:t xml:space="preserve"> міської ради Папку І. В.</w:t>
      </w:r>
    </w:p>
    <w:p w:rsidR="00C25F95" w:rsidRPr="0050766C" w:rsidRDefault="00C25F95" w:rsidP="00C25F95">
      <w:pPr>
        <w:widowControl w:val="0"/>
        <w:ind w:firstLine="539"/>
        <w:jc w:val="both"/>
        <w:rPr>
          <w:sz w:val="28"/>
          <w:szCs w:val="28"/>
        </w:rPr>
      </w:pPr>
    </w:p>
    <w:p w:rsidR="00C25F95" w:rsidRDefault="00C25F95" w:rsidP="00C25F95">
      <w:pPr>
        <w:widowControl w:val="0"/>
        <w:ind w:firstLine="539"/>
        <w:jc w:val="both"/>
        <w:rPr>
          <w:sz w:val="26"/>
          <w:szCs w:val="26"/>
        </w:rPr>
      </w:pPr>
    </w:p>
    <w:p w:rsidR="00C25F95" w:rsidRPr="00D765A5" w:rsidRDefault="00C25F95" w:rsidP="00C25F95">
      <w:pPr>
        <w:widowControl w:val="0"/>
        <w:ind w:firstLine="539"/>
        <w:jc w:val="both"/>
        <w:rPr>
          <w:sz w:val="26"/>
          <w:szCs w:val="26"/>
        </w:rPr>
      </w:pPr>
      <w:r>
        <w:rPr>
          <w:sz w:val="28"/>
          <w:szCs w:val="28"/>
        </w:rPr>
        <w:t xml:space="preserve">     </w:t>
      </w:r>
      <w:r w:rsidRPr="003B4FEE">
        <w:rPr>
          <w:sz w:val="28"/>
          <w:szCs w:val="28"/>
        </w:rPr>
        <w:t xml:space="preserve">Міський голова </w:t>
      </w:r>
      <w:r>
        <w:rPr>
          <w:sz w:val="28"/>
          <w:szCs w:val="28"/>
        </w:rPr>
        <w:t xml:space="preserve">                                  </w:t>
      </w:r>
      <w:r w:rsidRPr="003B4FEE">
        <w:rPr>
          <w:sz w:val="28"/>
          <w:szCs w:val="28"/>
        </w:rPr>
        <w:t>В.Ю. Попович</w:t>
      </w:r>
    </w:p>
    <w:p w:rsidR="002E7407" w:rsidRPr="00C32C7D" w:rsidRDefault="002E7407" w:rsidP="006D0736">
      <w:pPr>
        <w:rPr>
          <w:sz w:val="28"/>
          <w:szCs w:val="28"/>
        </w:rPr>
      </w:pPr>
      <w:bookmarkStart w:id="0" w:name="_GoBack"/>
      <w:bookmarkEnd w:id="0"/>
    </w:p>
    <w:p w:rsidR="002E7407" w:rsidRPr="00C25F95" w:rsidRDefault="002E7407" w:rsidP="006D0736">
      <w:pPr>
        <w:rPr>
          <w:sz w:val="28"/>
          <w:szCs w:val="28"/>
          <w:lang w:val="ru-RU"/>
        </w:rPr>
      </w:pPr>
      <w:r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C25F95" w:rsidRDefault="000807BF" w:rsidP="006D0736">
      <w:pPr>
        <w:rPr>
          <w:sz w:val="28"/>
          <w:szCs w:val="28"/>
          <w:lang w:val="ru-RU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1D13" w:rsidRDefault="00731D13">
      <w:r>
        <w:separator/>
      </w:r>
    </w:p>
  </w:endnote>
  <w:endnote w:type="continuationSeparator" w:id="0">
    <w:p w:rsidR="00731D13" w:rsidRDefault="00731D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1D13" w:rsidRDefault="00731D13">
      <w:r>
        <w:separator/>
      </w:r>
    </w:p>
  </w:footnote>
  <w:footnote w:type="continuationSeparator" w:id="0">
    <w:p w:rsidR="00731D13" w:rsidRDefault="00731D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31D13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25F95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09BBA2-D359-4BEE-8397-B4D8C7938F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1</Pages>
  <Words>206</Words>
  <Characters>1175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2024-05-10T10:11:00Z</dcterms:modified>
</cp:coreProperties>
</file>