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19A" w:rsidRPr="00854C00" w:rsidRDefault="0020219A" w:rsidP="0020219A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2B63FFA" wp14:editId="54C153A7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19A" w:rsidRPr="00854C00" w:rsidRDefault="0020219A" w:rsidP="0020219A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20219A" w:rsidRPr="00854C00" w:rsidRDefault="0020219A" w:rsidP="0020219A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20219A" w:rsidRPr="00854C00" w:rsidRDefault="0020219A" w:rsidP="0020219A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20219A" w:rsidRDefault="0020219A" w:rsidP="0020219A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20219A" w:rsidRPr="003D1278" w:rsidRDefault="0020219A" w:rsidP="0020219A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20219A" w:rsidRPr="00D86B80" w:rsidRDefault="0020219A" w:rsidP="0020219A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124</w:t>
      </w:r>
    </w:p>
    <w:p w:rsidR="0020219A" w:rsidRDefault="0020219A" w:rsidP="0020219A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20219A" w:rsidRPr="002B02A5" w:rsidRDefault="0020219A" w:rsidP="0020219A">
      <w:pPr>
        <w:widowControl w:val="0"/>
        <w:ind w:firstLine="539"/>
        <w:jc w:val="both"/>
        <w:rPr>
          <w:sz w:val="28"/>
          <w:szCs w:val="28"/>
        </w:rPr>
      </w:pP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  <w:r w:rsidRPr="00815E94">
        <w:rPr>
          <w:sz w:val="28"/>
          <w:szCs w:val="28"/>
        </w:rPr>
        <w:t xml:space="preserve">Про затвердження Звіту про експертну грошову оцінку нежитлових приміщень </w:t>
      </w:r>
      <w:proofErr w:type="spellStart"/>
      <w:r w:rsidRPr="00815E94">
        <w:rPr>
          <w:sz w:val="28"/>
          <w:szCs w:val="28"/>
        </w:rPr>
        <w:t>Дублянської</w:t>
      </w:r>
      <w:proofErr w:type="spellEnd"/>
      <w:r w:rsidRPr="00815E94">
        <w:rPr>
          <w:sz w:val="28"/>
          <w:szCs w:val="28"/>
        </w:rPr>
        <w:t xml:space="preserve"> міської ради по вул. Шевченка,4. </w:t>
      </w: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  <w:r w:rsidRPr="00815E94">
        <w:rPr>
          <w:sz w:val="28"/>
          <w:szCs w:val="28"/>
        </w:rPr>
        <w:t xml:space="preserve">Керуючись ст. 11,17,19 Закону України «Про оренду державного та комунального майна», ст.ст. 40, 59, 60 Закону України “Про місцеве самоврядування в Україні», з метою поповнення бюджету </w:t>
      </w:r>
      <w:proofErr w:type="spellStart"/>
      <w:r w:rsidRPr="00815E94">
        <w:rPr>
          <w:sz w:val="28"/>
          <w:szCs w:val="28"/>
        </w:rPr>
        <w:t>Дублянської</w:t>
      </w:r>
      <w:proofErr w:type="spellEnd"/>
      <w:r w:rsidRPr="00815E94">
        <w:rPr>
          <w:sz w:val="28"/>
          <w:szCs w:val="28"/>
        </w:rPr>
        <w:t xml:space="preserve"> міської ради в частині надходжень від оренди майна комунальної власності, розглянувши Звіт про експертну грошову оцінку нежитлових приміщень </w:t>
      </w:r>
      <w:proofErr w:type="spellStart"/>
      <w:r w:rsidRPr="00815E94">
        <w:rPr>
          <w:sz w:val="28"/>
          <w:szCs w:val="28"/>
        </w:rPr>
        <w:t>Дублянської</w:t>
      </w:r>
      <w:proofErr w:type="spellEnd"/>
      <w:r w:rsidRPr="00815E94">
        <w:rPr>
          <w:sz w:val="28"/>
          <w:szCs w:val="28"/>
        </w:rPr>
        <w:t xml:space="preserve"> міської ради по вул.. Шевченка,4, розроблений суб’єктом оціночної діяльності </w:t>
      </w:r>
      <w:proofErr w:type="spellStart"/>
      <w:r w:rsidRPr="00815E94">
        <w:rPr>
          <w:sz w:val="28"/>
          <w:szCs w:val="28"/>
        </w:rPr>
        <w:t>ТзОВ</w:t>
      </w:r>
      <w:proofErr w:type="spellEnd"/>
      <w:r w:rsidRPr="00815E94">
        <w:rPr>
          <w:sz w:val="28"/>
          <w:szCs w:val="28"/>
        </w:rPr>
        <w:t xml:space="preserve"> «ТЕРМІН ЛТД», виконавчий комітет </w:t>
      </w:r>
      <w:proofErr w:type="spellStart"/>
      <w:r w:rsidRPr="00815E94">
        <w:rPr>
          <w:sz w:val="28"/>
          <w:szCs w:val="28"/>
        </w:rPr>
        <w:t>Дублянської</w:t>
      </w:r>
      <w:proofErr w:type="spellEnd"/>
      <w:r w:rsidRPr="00815E94">
        <w:rPr>
          <w:sz w:val="28"/>
          <w:szCs w:val="28"/>
        </w:rPr>
        <w:t xml:space="preserve"> міської ради </w:t>
      </w: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  <w:r w:rsidRPr="00815E94">
        <w:rPr>
          <w:sz w:val="28"/>
          <w:szCs w:val="28"/>
        </w:rPr>
        <w:t xml:space="preserve">ВИРІШИВ: </w:t>
      </w: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  <w:r w:rsidRPr="00815E94">
        <w:rPr>
          <w:sz w:val="28"/>
          <w:szCs w:val="28"/>
        </w:rPr>
        <w:t xml:space="preserve">1. Затвердити Звіт про експертну грошову оцінку нежитлових приміщень </w:t>
      </w:r>
      <w:proofErr w:type="spellStart"/>
      <w:r w:rsidRPr="00815E94">
        <w:rPr>
          <w:sz w:val="28"/>
          <w:szCs w:val="28"/>
        </w:rPr>
        <w:t>Дублянської</w:t>
      </w:r>
      <w:proofErr w:type="spellEnd"/>
      <w:r w:rsidRPr="00815E94">
        <w:rPr>
          <w:sz w:val="28"/>
          <w:szCs w:val="28"/>
        </w:rPr>
        <w:t xml:space="preserve"> міської ради по вул.. Шевченка,4, а саме: </w:t>
      </w: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  <w:proofErr w:type="spellStart"/>
      <w:r w:rsidRPr="00815E94">
        <w:rPr>
          <w:sz w:val="28"/>
          <w:szCs w:val="28"/>
        </w:rPr>
        <w:t>-приміщення</w:t>
      </w:r>
      <w:proofErr w:type="spellEnd"/>
      <w:r w:rsidRPr="00815E94">
        <w:rPr>
          <w:sz w:val="28"/>
          <w:szCs w:val="28"/>
        </w:rPr>
        <w:t xml:space="preserve"> №8, площею 28,7 </w:t>
      </w:r>
      <w:proofErr w:type="spellStart"/>
      <w:r w:rsidRPr="00815E94">
        <w:rPr>
          <w:sz w:val="28"/>
          <w:szCs w:val="28"/>
        </w:rPr>
        <w:t>м.кв</w:t>
      </w:r>
      <w:proofErr w:type="spellEnd"/>
      <w:r w:rsidRPr="00815E94">
        <w:rPr>
          <w:sz w:val="28"/>
          <w:szCs w:val="28"/>
        </w:rPr>
        <w:t xml:space="preserve">. - ринкова вартість 278400 грн.. (без ПДВ), 344880 грн. (з ПДВ). </w:t>
      </w: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  <w:r w:rsidRPr="00815E94">
        <w:rPr>
          <w:sz w:val="28"/>
          <w:szCs w:val="28"/>
        </w:rPr>
        <w:t xml:space="preserve">- приміщення №9, площею 19,7 </w:t>
      </w:r>
      <w:proofErr w:type="spellStart"/>
      <w:r w:rsidRPr="00815E94">
        <w:rPr>
          <w:sz w:val="28"/>
          <w:szCs w:val="28"/>
        </w:rPr>
        <w:t>м.кв</w:t>
      </w:r>
      <w:proofErr w:type="spellEnd"/>
      <w:r w:rsidRPr="00815E94">
        <w:rPr>
          <w:sz w:val="28"/>
          <w:szCs w:val="28"/>
        </w:rPr>
        <w:t xml:space="preserve"> - ринкова вартість 197200 грн.. (без ПДВ), 236640 грн. (з ПДВ). </w:t>
      </w: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  <w:r w:rsidRPr="00815E94">
        <w:rPr>
          <w:sz w:val="28"/>
          <w:szCs w:val="28"/>
        </w:rPr>
        <w:t xml:space="preserve">- приміщення №11,12 площею 40,5 </w:t>
      </w:r>
      <w:proofErr w:type="spellStart"/>
      <w:r w:rsidRPr="00815E94">
        <w:rPr>
          <w:sz w:val="28"/>
          <w:szCs w:val="28"/>
        </w:rPr>
        <w:t>м.кв</w:t>
      </w:r>
      <w:proofErr w:type="spellEnd"/>
      <w:r w:rsidRPr="00815E94">
        <w:rPr>
          <w:sz w:val="28"/>
          <w:szCs w:val="28"/>
        </w:rPr>
        <w:t xml:space="preserve"> - ринкова вартість 459300 грн.. (без ПДВ), 551160 грн. (з ПДВ). </w:t>
      </w: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  <w:r w:rsidRPr="00815E94">
        <w:rPr>
          <w:sz w:val="28"/>
          <w:szCs w:val="28"/>
        </w:rPr>
        <w:t xml:space="preserve">- приміщення №23,№22, №21, площею 37,5 </w:t>
      </w:r>
      <w:proofErr w:type="spellStart"/>
      <w:r w:rsidRPr="00815E94">
        <w:rPr>
          <w:sz w:val="28"/>
          <w:szCs w:val="28"/>
        </w:rPr>
        <w:t>м.кв</w:t>
      </w:r>
      <w:proofErr w:type="spellEnd"/>
      <w:r w:rsidRPr="00815E94">
        <w:rPr>
          <w:sz w:val="28"/>
          <w:szCs w:val="28"/>
        </w:rPr>
        <w:t xml:space="preserve"> - ринкова вартість 410700 грн.. (без ПДВ), 492840 грн. (з ПДВ). </w:t>
      </w: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  <w:r w:rsidRPr="00815E94">
        <w:rPr>
          <w:sz w:val="28"/>
          <w:szCs w:val="28"/>
        </w:rPr>
        <w:t xml:space="preserve">- приміщення №57, площею 14,5 </w:t>
      </w:r>
      <w:proofErr w:type="spellStart"/>
      <w:r w:rsidRPr="00815E94">
        <w:rPr>
          <w:sz w:val="28"/>
          <w:szCs w:val="28"/>
        </w:rPr>
        <w:t>м.кв</w:t>
      </w:r>
      <w:proofErr w:type="spellEnd"/>
      <w:r w:rsidRPr="00815E94">
        <w:rPr>
          <w:sz w:val="28"/>
          <w:szCs w:val="28"/>
        </w:rPr>
        <w:t xml:space="preserve"> - ринкова вартість 139000 грн.. (без ПДВ), 166800 грн. (з ПДВ). </w:t>
      </w: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  <w:r w:rsidRPr="00815E94">
        <w:rPr>
          <w:sz w:val="28"/>
          <w:szCs w:val="28"/>
        </w:rPr>
        <w:t xml:space="preserve">- приміщення №56, площею 29,4 </w:t>
      </w:r>
      <w:proofErr w:type="spellStart"/>
      <w:r w:rsidRPr="00815E94">
        <w:rPr>
          <w:sz w:val="28"/>
          <w:szCs w:val="28"/>
        </w:rPr>
        <w:t>м.кв</w:t>
      </w:r>
      <w:proofErr w:type="spellEnd"/>
      <w:r w:rsidRPr="00815E94">
        <w:rPr>
          <w:sz w:val="28"/>
          <w:szCs w:val="28"/>
        </w:rPr>
        <w:t xml:space="preserve"> - ринкова вартість 281900 грн.. (без ПДВ), 338280 грн. (з ПДВ). </w:t>
      </w: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  <w:r w:rsidRPr="00815E94">
        <w:rPr>
          <w:sz w:val="28"/>
          <w:szCs w:val="28"/>
        </w:rPr>
        <w:t xml:space="preserve">- приміщення №55, площею 12,9 </w:t>
      </w:r>
      <w:proofErr w:type="spellStart"/>
      <w:r w:rsidRPr="00815E94">
        <w:rPr>
          <w:sz w:val="28"/>
          <w:szCs w:val="28"/>
        </w:rPr>
        <w:t>м.кв</w:t>
      </w:r>
      <w:proofErr w:type="spellEnd"/>
      <w:r w:rsidRPr="00815E94">
        <w:rPr>
          <w:sz w:val="28"/>
          <w:szCs w:val="28"/>
        </w:rPr>
        <w:t xml:space="preserve"> - ринкова вартість 123700 грн.. (без ПДВ), 148440 грн. (з ПДВ). </w:t>
      </w: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  <w:r w:rsidRPr="00815E94">
        <w:rPr>
          <w:sz w:val="28"/>
          <w:szCs w:val="28"/>
        </w:rPr>
        <w:t xml:space="preserve">- приміщення №54, площею 15,1 </w:t>
      </w:r>
      <w:proofErr w:type="spellStart"/>
      <w:r w:rsidRPr="00815E94">
        <w:rPr>
          <w:sz w:val="28"/>
          <w:szCs w:val="28"/>
        </w:rPr>
        <w:t>м.кв</w:t>
      </w:r>
      <w:proofErr w:type="spellEnd"/>
      <w:r w:rsidRPr="00815E94">
        <w:rPr>
          <w:sz w:val="28"/>
          <w:szCs w:val="28"/>
        </w:rPr>
        <w:t xml:space="preserve"> - ринкова вартість 144800 грн.. (без ПДВ), 173760 грн. (з ПДВ). </w:t>
      </w: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  <w:r w:rsidRPr="00815E94">
        <w:rPr>
          <w:sz w:val="28"/>
          <w:szCs w:val="28"/>
        </w:rPr>
        <w:t xml:space="preserve">- приміщення №53, площею 14,3 </w:t>
      </w:r>
      <w:proofErr w:type="spellStart"/>
      <w:r w:rsidRPr="00815E94">
        <w:rPr>
          <w:sz w:val="28"/>
          <w:szCs w:val="28"/>
        </w:rPr>
        <w:t>м.кв</w:t>
      </w:r>
      <w:proofErr w:type="spellEnd"/>
      <w:r w:rsidRPr="00815E94">
        <w:rPr>
          <w:sz w:val="28"/>
          <w:szCs w:val="28"/>
        </w:rPr>
        <w:t xml:space="preserve"> - ринкова вартість 137100 грн.. (без ПДВ), 164520 грн. (з ПДВ). </w:t>
      </w: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  <w:r w:rsidRPr="00815E94">
        <w:rPr>
          <w:sz w:val="28"/>
          <w:szCs w:val="28"/>
        </w:rPr>
        <w:t xml:space="preserve">- приміщення №52, площею 13,0 </w:t>
      </w:r>
      <w:proofErr w:type="spellStart"/>
      <w:r w:rsidRPr="00815E94">
        <w:rPr>
          <w:sz w:val="28"/>
          <w:szCs w:val="28"/>
        </w:rPr>
        <w:t>м.кв</w:t>
      </w:r>
      <w:proofErr w:type="spellEnd"/>
      <w:r w:rsidRPr="00815E94">
        <w:rPr>
          <w:sz w:val="28"/>
          <w:szCs w:val="28"/>
        </w:rPr>
        <w:t xml:space="preserve"> - ринкова вартість 124700 грн.. </w:t>
      </w:r>
      <w:r w:rsidRPr="00815E94">
        <w:rPr>
          <w:sz w:val="28"/>
          <w:szCs w:val="28"/>
        </w:rPr>
        <w:lastRenderedPageBreak/>
        <w:t xml:space="preserve">(без ПДВ), 149640 грн. (з ПДВ). </w:t>
      </w: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  <w:r w:rsidRPr="00815E94">
        <w:rPr>
          <w:sz w:val="28"/>
          <w:szCs w:val="28"/>
        </w:rPr>
        <w:t xml:space="preserve">- приміщення №46, площею 16,1 </w:t>
      </w:r>
      <w:proofErr w:type="spellStart"/>
      <w:r w:rsidRPr="00815E94">
        <w:rPr>
          <w:sz w:val="28"/>
          <w:szCs w:val="28"/>
        </w:rPr>
        <w:t>м.кв</w:t>
      </w:r>
      <w:proofErr w:type="spellEnd"/>
      <w:r w:rsidRPr="00815E94">
        <w:rPr>
          <w:sz w:val="28"/>
          <w:szCs w:val="28"/>
        </w:rPr>
        <w:t xml:space="preserve"> - ринкова вартість 154400 грн.. (без ПДВ), 185280 грн. (з ПДВ). </w:t>
      </w: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  <w:r w:rsidRPr="00815E94">
        <w:rPr>
          <w:sz w:val="28"/>
          <w:szCs w:val="28"/>
        </w:rPr>
        <w:t xml:space="preserve">- приміщення №47, площею 16,7 </w:t>
      </w:r>
      <w:proofErr w:type="spellStart"/>
      <w:r w:rsidRPr="00815E94">
        <w:rPr>
          <w:sz w:val="28"/>
          <w:szCs w:val="28"/>
        </w:rPr>
        <w:t>м.кв</w:t>
      </w:r>
      <w:proofErr w:type="spellEnd"/>
      <w:r w:rsidRPr="00815E94">
        <w:rPr>
          <w:sz w:val="28"/>
          <w:szCs w:val="28"/>
        </w:rPr>
        <w:t xml:space="preserve"> - ринкова вартість 160100 грн.. (без ПДВ), 192120 грн. (з ПДВ). </w:t>
      </w: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  <w:r w:rsidRPr="00815E94">
        <w:rPr>
          <w:sz w:val="28"/>
          <w:szCs w:val="28"/>
        </w:rPr>
        <w:t xml:space="preserve">- приміщення №58, площею 20,0 </w:t>
      </w:r>
      <w:proofErr w:type="spellStart"/>
      <w:r w:rsidRPr="00815E94">
        <w:rPr>
          <w:sz w:val="28"/>
          <w:szCs w:val="28"/>
        </w:rPr>
        <w:t>м.кв</w:t>
      </w:r>
      <w:proofErr w:type="spellEnd"/>
      <w:r w:rsidRPr="00815E94">
        <w:rPr>
          <w:sz w:val="28"/>
          <w:szCs w:val="28"/>
        </w:rPr>
        <w:t xml:space="preserve"> - ринкова вартість 191800 грн.. (без ПДВ), 230160 грн. (з ПДВ). </w:t>
      </w:r>
    </w:p>
    <w:p w:rsidR="0020219A" w:rsidRPr="00815E94" w:rsidRDefault="0020219A" w:rsidP="0020219A">
      <w:pPr>
        <w:widowControl w:val="0"/>
        <w:ind w:firstLine="539"/>
        <w:jc w:val="both"/>
        <w:rPr>
          <w:sz w:val="28"/>
          <w:szCs w:val="28"/>
        </w:rPr>
      </w:pPr>
      <w:r w:rsidRPr="00815E94">
        <w:rPr>
          <w:sz w:val="28"/>
          <w:szCs w:val="28"/>
        </w:rPr>
        <w:t xml:space="preserve">2. Зареєструвати приміщення, передбачені для оренди, в електронній торговій системі </w:t>
      </w:r>
      <w:proofErr w:type="spellStart"/>
      <w:r w:rsidRPr="00815E94">
        <w:rPr>
          <w:sz w:val="28"/>
          <w:szCs w:val="28"/>
        </w:rPr>
        <w:t>ProZorro</w:t>
      </w:r>
      <w:proofErr w:type="spellEnd"/>
      <w:r w:rsidRPr="00815E94">
        <w:rPr>
          <w:sz w:val="28"/>
          <w:szCs w:val="28"/>
        </w:rPr>
        <w:t xml:space="preserve">. 3. Контроль за виконанням рішення покласти на головного бухгалтера </w:t>
      </w:r>
      <w:proofErr w:type="spellStart"/>
      <w:r w:rsidRPr="00815E94">
        <w:rPr>
          <w:sz w:val="28"/>
          <w:szCs w:val="28"/>
        </w:rPr>
        <w:t>Падюку</w:t>
      </w:r>
      <w:proofErr w:type="spellEnd"/>
      <w:r w:rsidRPr="00815E94">
        <w:rPr>
          <w:sz w:val="28"/>
          <w:szCs w:val="28"/>
        </w:rPr>
        <w:t xml:space="preserve"> О. В.</w:t>
      </w:r>
    </w:p>
    <w:p w:rsidR="0020219A" w:rsidRDefault="0020219A" w:rsidP="0020219A">
      <w:pPr>
        <w:widowControl w:val="0"/>
        <w:ind w:firstLine="539"/>
        <w:jc w:val="both"/>
        <w:rPr>
          <w:sz w:val="26"/>
          <w:szCs w:val="26"/>
        </w:rPr>
      </w:pPr>
    </w:p>
    <w:p w:rsidR="0020219A" w:rsidRDefault="0020219A" w:rsidP="0020219A">
      <w:pPr>
        <w:widowControl w:val="0"/>
        <w:ind w:firstLine="539"/>
        <w:jc w:val="both"/>
        <w:rPr>
          <w:sz w:val="28"/>
          <w:szCs w:val="28"/>
        </w:rPr>
      </w:pPr>
    </w:p>
    <w:p w:rsidR="0020219A" w:rsidRPr="00D765A5" w:rsidRDefault="0020219A" w:rsidP="0020219A">
      <w:pPr>
        <w:widowControl w:val="0"/>
        <w:ind w:firstLine="539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 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213958" w:rsidRPr="0020219A" w:rsidRDefault="00213958" w:rsidP="0020219A">
      <w:bookmarkStart w:id="0" w:name="_GoBack"/>
      <w:bookmarkEnd w:id="0"/>
    </w:p>
    <w:sectPr w:rsidR="00213958" w:rsidRPr="002021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C38" w:rsidRDefault="00B24C38">
      <w:r>
        <w:separator/>
      </w:r>
    </w:p>
  </w:endnote>
  <w:endnote w:type="continuationSeparator" w:id="0">
    <w:p w:rsidR="00B24C38" w:rsidRDefault="00B24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C38" w:rsidRDefault="00B24C38">
      <w:r>
        <w:separator/>
      </w:r>
    </w:p>
  </w:footnote>
  <w:footnote w:type="continuationSeparator" w:id="0">
    <w:p w:rsidR="00B24C38" w:rsidRDefault="00B24C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219A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24C38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AD41B-4244-49D2-98DB-9B8402578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64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2024-05-10T11:16:00Z</dcterms:modified>
</cp:coreProperties>
</file>