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FF8" w:rsidRPr="00854C00" w:rsidRDefault="00734FF8" w:rsidP="00734FF8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CC322B1" wp14:editId="1516DE68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FF8" w:rsidRPr="00854C00" w:rsidRDefault="00734FF8" w:rsidP="00734FF8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734FF8" w:rsidRPr="00854C00" w:rsidRDefault="00734FF8" w:rsidP="00734FF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734FF8" w:rsidRPr="00854C00" w:rsidRDefault="00734FF8" w:rsidP="00734FF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734FF8" w:rsidRDefault="00734FF8" w:rsidP="00734FF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734FF8" w:rsidRPr="003D1278" w:rsidRDefault="00734FF8" w:rsidP="00734FF8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734FF8" w:rsidRPr="00D86B80" w:rsidRDefault="00734FF8" w:rsidP="00734FF8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130</w:t>
      </w:r>
    </w:p>
    <w:p w:rsidR="00734FF8" w:rsidRDefault="00734FF8" w:rsidP="00734FF8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734FF8" w:rsidRPr="002B02A5" w:rsidRDefault="00734FF8" w:rsidP="00734FF8">
      <w:pPr>
        <w:widowControl w:val="0"/>
        <w:ind w:firstLine="539"/>
        <w:jc w:val="both"/>
        <w:rPr>
          <w:sz w:val="28"/>
          <w:szCs w:val="28"/>
        </w:rPr>
      </w:pPr>
    </w:p>
    <w:p w:rsidR="00734FF8" w:rsidRDefault="00734FF8" w:rsidP="00734FF8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присвоєння поштової адреси частині житлового будинку загальною площею – 42,9 м2, житловою площею – 30,1 м2, що належить </w:t>
      </w:r>
      <w:proofErr w:type="spellStart"/>
      <w:r>
        <w:rPr>
          <w:sz w:val="28"/>
          <w:szCs w:val="28"/>
        </w:rPr>
        <w:t>Кушпир</w:t>
      </w:r>
      <w:proofErr w:type="spellEnd"/>
      <w:r>
        <w:rPr>
          <w:sz w:val="28"/>
          <w:szCs w:val="28"/>
        </w:rPr>
        <w:t xml:space="preserve"> Ніні Михайлівні,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вул.С.Бандери</w:t>
      </w:r>
      <w:proofErr w:type="spellEnd"/>
      <w:r>
        <w:rPr>
          <w:sz w:val="28"/>
          <w:szCs w:val="28"/>
        </w:rPr>
        <w:t>, №*а</w:t>
      </w:r>
    </w:p>
    <w:p w:rsidR="00734FF8" w:rsidRDefault="00734FF8" w:rsidP="00734FF8">
      <w:pPr>
        <w:widowControl w:val="0"/>
        <w:ind w:firstLine="539"/>
        <w:jc w:val="both"/>
        <w:rPr>
          <w:sz w:val="28"/>
          <w:szCs w:val="28"/>
        </w:rPr>
      </w:pPr>
    </w:p>
    <w:p w:rsidR="00734FF8" w:rsidRDefault="00734FF8" w:rsidP="00734FF8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гр.Кушпир</w:t>
      </w:r>
      <w:proofErr w:type="spellEnd"/>
      <w:r>
        <w:rPr>
          <w:sz w:val="28"/>
          <w:szCs w:val="28"/>
        </w:rPr>
        <w:t xml:space="preserve"> Ніни Михайлівни про присвоєння поштової адреси частині житлового будинку загальною площею – 42,9 м2, житловою площею – 30,1 м2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вул.С.Бандери</w:t>
      </w:r>
      <w:proofErr w:type="spellEnd"/>
      <w:r>
        <w:rPr>
          <w:sz w:val="28"/>
          <w:szCs w:val="28"/>
        </w:rPr>
        <w:t xml:space="preserve">, №*а, додані документи, пропозиції архітектора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Папки І.В., к</w:t>
      </w:r>
      <w:r w:rsidRPr="00FA7FC1">
        <w:rPr>
          <w:sz w:val="28"/>
          <w:szCs w:val="28"/>
        </w:rPr>
        <w:t xml:space="preserve">еруючись </w:t>
      </w:r>
      <w:r>
        <w:rPr>
          <w:sz w:val="28"/>
          <w:szCs w:val="28"/>
        </w:rPr>
        <w:t xml:space="preserve">постановою Кабінету Міністрів України від 27 березня 2019 р. №367, </w:t>
      </w:r>
      <w:r w:rsidRPr="00FA7FC1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FA7FC1">
        <w:rPr>
          <w:sz w:val="28"/>
          <w:szCs w:val="28"/>
        </w:rPr>
        <w:t xml:space="preserve"> України «Про місцеве самоврядування в Україні»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734FF8" w:rsidRDefault="00734FF8" w:rsidP="00734FF8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734FF8" w:rsidRDefault="00734FF8" w:rsidP="00734FF8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Присвоїти поштову адресу частині житлового будинку загальною площею – 42,9 м2, житловою площею – 30,1 м2, що належить Антонюк Людмилі Михайлівні,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вул.С.Бандери</w:t>
      </w:r>
      <w:proofErr w:type="spellEnd"/>
      <w:r>
        <w:rPr>
          <w:sz w:val="28"/>
          <w:szCs w:val="28"/>
        </w:rPr>
        <w:t>, №*а.</w:t>
      </w:r>
    </w:p>
    <w:p w:rsidR="00734FF8" w:rsidRPr="00FA7FC1" w:rsidRDefault="00734FF8" w:rsidP="00734FF8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2. </w:t>
      </w:r>
      <w:r>
        <w:rPr>
          <w:sz w:val="28"/>
          <w:szCs w:val="28"/>
        </w:rPr>
        <w:t>Контроль за виконанням цього рішення покласти на архітектора міської ради Папку І.В.</w:t>
      </w:r>
    </w:p>
    <w:p w:rsidR="00734FF8" w:rsidRDefault="00734FF8" w:rsidP="00734FF8">
      <w:pPr>
        <w:widowControl w:val="0"/>
        <w:ind w:firstLine="539"/>
        <w:jc w:val="both"/>
        <w:rPr>
          <w:sz w:val="28"/>
          <w:szCs w:val="28"/>
        </w:rPr>
      </w:pPr>
    </w:p>
    <w:p w:rsidR="00734FF8" w:rsidRPr="00FA7FC1" w:rsidRDefault="00734FF8" w:rsidP="00734FF8">
      <w:pPr>
        <w:widowControl w:val="0"/>
        <w:ind w:firstLine="539"/>
        <w:jc w:val="both"/>
        <w:rPr>
          <w:sz w:val="28"/>
          <w:szCs w:val="28"/>
        </w:rPr>
      </w:pPr>
    </w:p>
    <w:p w:rsidR="00734FF8" w:rsidRPr="00D765A5" w:rsidRDefault="00734FF8" w:rsidP="00734FF8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734FF8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734FF8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E17" w:rsidRDefault="005E3E17">
      <w:r>
        <w:separator/>
      </w:r>
    </w:p>
  </w:endnote>
  <w:endnote w:type="continuationSeparator" w:id="0">
    <w:p w:rsidR="005E3E17" w:rsidRDefault="005E3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E17" w:rsidRDefault="005E3E17">
      <w:r>
        <w:separator/>
      </w:r>
    </w:p>
  </w:footnote>
  <w:footnote w:type="continuationSeparator" w:id="0">
    <w:p w:rsidR="005E3E17" w:rsidRDefault="005E3E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3E17"/>
    <w:rsid w:val="00634E73"/>
    <w:rsid w:val="00653705"/>
    <w:rsid w:val="0066252A"/>
    <w:rsid w:val="006D0736"/>
    <w:rsid w:val="006D5737"/>
    <w:rsid w:val="006F2805"/>
    <w:rsid w:val="00713369"/>
    <w:rsid w:val="00715141"/>
    <w:rsid w:val="00734FF8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97F1E-34FC-4A4B-8BC2-1CEA54A64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2024-05-21T08:42:00Z</dcterms:modified>
</cp:coreProperties>
</file>