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55F" w:rsidRDefault="008D055F" w:rsidP="008D055F">
      <w:pPr>
        <w:pStyle w:val="a3"/>
      </w:pPr>
      <w:r>
        <w:t>УКРАЇНА</w:t>
      </w:r>
    </w:p>
    <w:p w:rsidR="008D055F" w:rsidRPr="00174321" w:rsidRDefault="008D055F" w:rsidP="008D055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D055F" w:rsidRPr="00174321" w:rsidRDefault="008D055F" w:rsidP="008D055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D055F" w:rsidRPr="00174321" w:rsidRDefault="008D055F" w:rsidP="008D055F">
      <w:pPr>
        <w:jc w:val="center"/>
      </w:pPr>
      <w:r>
        <w:rPr>
          <w:b/>
          <w:bCs/>
          <w:sz w:val="28"/>
        </w:rPr>
        <w:t>ВИКОНАВЧИЙ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D055F" w:rsidRPr="00174321" w:rsidRDefault="008D055F" w:rsidP="008D055F">
      <w:pPr>
        <w:jc w:val="center"/>
        <w:rPr>
          <w:b/>
          <w:bCs/>
          <w:sz w:val="28"/>
        </w:rPr>
      </w:pPr>
    </w:p>
    <w:p w:rsidR="008D055F" w:rsidRPr="00174321" w:rsidRDefault="008D055F" w:rsidP="008D055F">
      <w:pPr>
        <w:jc w:val="center"/>
      </w:pPr>
      <w:r>
        <w:rPr>
          <w:b/>
          <w:bCs/>
          <w:sz w:val="28"/>
        </w:rPr>
        <w:t>Р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74321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D055F" w:rsidRPr="00174321" w:rsidRDefault="008D055F" w:rsidP="008D055F">
      <w:pPr>
        <w:rPr>
          <w:b/>
          <w:bCs/>
        </w:rPr>
      </w:pPr>
    </w:p>
    <w:p w:rsidR="008D055F" w:rsidRPr="00174321" w:rsidRDefault="008D055F" w:rsidP="008D055F">
      <w:pPr>
        <w:rPr>
          <w:b/>
          <w:bCs/>
        </w:rPr>
      </w:pPr>
    </w:p>
    <w:p w:rsidR="008D055F" w:rsidRPr="00806627" w:rsidRDefault="008D055F" w:rsidP="008D055F">
      <w:pPr>
        <w:pStyle w:val="1"/>
        <w:tabs>
          <w:tab w:val="left" w:pos="3135"/>
        </w:tabs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січня  2016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</w:t>
      </w:r>
      <w:r w:rsidRPr="00BC0AD6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2</w:t>
      </w:r>
    </w:p>
    <w:p w:rsidR="008D055F" w:rsidRDefault="008D055F" w:rsidP="008D055F">
      <w:pPr>
        <w:rPr>
          <w:lang w:val="uk-UA"/>
        </w:rPr>
      </w:pPr>
    </w:p>
    <w:p w:rsidR="008D055F" w:rsidRDefault="008D055F" w:rsidP="008D055F">
      <w:pPr>
        <w:rPr>
          <w:b/>
          <w:sz w:val="28"/>
          <w:szCs w:val="28"/>
          <w:lang w:val="uk-UA"/>
        </w:rPr>
      </w:pPr>
      <w:r w:rsidRPr="00226D32">
        <w:rPr>
          <w:b/>
          <w:sz w:val="28"/>
          <w:szCs w:val="28"/>
          <w:lang w:val="uk-UA"/>
        </w:rPr>
        <w:t xml:space="preserve">Про затвердження паспорта </w:t>
      </w:r>
      <w:proofErr w:type="spellStart"/>
      <w:r w:rsidRPr="00226D32">
        <w:rPr>
          <w:b/>
          <w:sz w:val="28"/>
          <w:szCs w:val="28"/>
          <w:lang w:val="uk-UA"/>
        </w:rPr>
        <w:t>прив»язки</w:t>
      </w:r>
      <w:proofErr w:type="spellEnd"/>
      <w:r w:rsidRPr="00226D32">
        <w:rPr>
          <w:b/>
          <w:sz w:val="28"/>
          <w:szCs w:val="28"/>
          <w:lang w:val="uk-UA"/>
        </w:rPr>
        <w:t xml:space="preserve"> </w:t>
      </w:r>
    </w:p>
    <w:p w:rsidR="008D055F" w:rsidRDefault="008D055F" w:rsidP="008D055F">
      <w:pPr>
        <w:rPr>
          <w:b/>
          <w:sz w:val="28"/>
          <w:szCs w:val="28"/>
          <w:lang w:val="uk-UA"/>
        </w:rPr>
      </w:pPr>
      <w:r w:rsidRPr="00226D32">
        <w:rPr>
          <w:b/>
          <w:sz w:val="28"/>
          <w:szCs w:val="28"/>
          <w:lang w:val="uk-UA"/>
        </w:rPr>
        <w:t xml:space="preserve">тимчасового торгового павільйону в </w:t>
      </w:r>
    </w:p>
    <w:p w:rsidR="008D055F" w:rsidRDefault="008D055F" w:rsidP="008D055F">
      <w:pPr>
        <w:rPr>
          <w:b/>
          <w:sz w:val="28"/>
          <w:szCs w:val="28"/>
          <w:lang w:val="uk-UA"/>
        </w:rPr>
      </w:pPr>
      <w:r w:rsidRPr="00226D32">
        <w:rPr>
          <w:b/>
          <w:sz w:val="28"/>
          <w:szCs w:val="28"/>
          <w:lang w:val="uk-UA"/>
        </w:rPr>
        <w:t xml:space="preserve">с. Воля </w:t>
      </w:r>
      <w:proofErr w:type="spellStart"/>
      <w:r w:rsidRPr="00226D32">
        <w:rPr>
          <w:b/>
          <w:sz w:val="28"/>
          <w:szCs w:val="28"/>
          <w:lang w:val="uk-UA"/>
        </w:rPr>
        <w:t>Гамулецька</w:t>
      </w:r>
      <w:proofErr w:type="spellEnd"/>
      <w:r w:rsidRPr="00226D32">
        <w:rPr>
          <w:b/>
          <w:sz w:val="28"/>
          <w:szCs w:val="28"/>
          <w:lang w:val="uk-UA"/>
        </w:rPr>
        <w:t xml:space="preserve"> по вул. Підгірна, 28 </w:t>
      </w:r>
    </w:p>
    <w:p w:rsidR="008D055F" w:rsidRPr="00226D32" w:rsidRDefault="008D055F" w:rsidP="008D055F">
      <w:pPr>
        <w:rPr>
          <w:b/>
          <w:bCs/>
          <w:sz w:val="28"/>
          <w:szCs w:val="28"/>
          <w:lang w:val="uk-UA"/>
        </w:rPr>
      </w:pPr>
      <w:r w:rsidRPr="00226D32">
        <w:rPr>
          <w:b/>
          <w:sz w:val="28"/>
          <w:szCs w:val="28"/>
          <w:lang w:val="uk-UA"/>
        </w:rPr>
        <w:t>Жовківського району Львівської області</w:t>
      </w:r>
      <w:r>
        <w:rPr>
          <w:b/>
          <w:bCs/>
          <w:sz w:val="28"/>
          <w:szCs w:val="28"/>
          <w:lang w:val="uk-UA"/>
        </w:rPr>
        <w:t>.</w:t>
      </w:r>
    </w:p>
    <w:p w:rsidR="008D055F" w:rsidRPr="007A5D80" w:rsidRDefault="008D055F" w:rsidP="008D055F">
      <w:pPr>
        <w:rPr>
          <w:b/>
          <w:sz w:val="28"/>
          <w:szCs w:val="28"/>
          <w:lang w:val="uk-UA"/>
        </w:rPr>
      </w:pPr>
    </w:p>
    <w:p w:rsidR="008D055F" w:rsidRDefault="008D055F" w:rsidP="008D05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Р</w:t>
      </w:r>
      <w:r w:rsidRPr="0031017F">
        <w:rPr>
          <w:sz w:val="28"/>
          <w:szCs w:val="28"/>
          <w:lang w:val="uk-UA"/>
        </w:rPr>
        <w:t xml:space="preserve">озглянувши заяву </w:t>
      </w:r>
      <w:proofErr w:type="spellStart"/>
      <w:r w:rsidRPr="004A278A">
        <w:rPr>
          <w:bCs/>
          <w:sz w:val="28"/>
          <w:szCs w:val="28"/>
          <w:lang w:val="uk-UA"/>
        </w:rPr>
        <w:t>Боцько</w:t>
      </w:r>
      <w:proofErr w:type="spellEnd"/>
      <w:r w:rsidRPr="004A278A">
        <w:rPr>
          <w:bCs/>
          <w:sz w:val="28"/>
          <w:szCs w:val="28"/>
          <w:lang w:val="uk-UA"/>
        </w:rPr>
        <w:t xml:space="preserve"> Анастасії Іванівні</w:t>
      </w:r>
      <w:r>
        <w:rPr>
          <w:b/>
          <w:bCs/>
          <w:sz w:val="28"/>
          <w:szCs w:val="28"/>
          <w:lang w:val="uk-UA"/>
        </w:rPr>
        <w:t xml:space="preserve"> </w:t>
      </w:r>
      <w:r w:rsidRPr="0031017F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затвердження паспорта </w:t>
      </w:r>
      <w:proofErr w:type="spellStart"/>
      <w:r>
        <w:rPr>
          <w:sz w:val="28"/>
          <w:szCs w:val="28"/>
          <w:lang w:val="uk-UA"/>
        </w:rPr>
        <w:t>прив»язки</w:t>
      </w:r>
      <w:proofErr w:type="spellEnd"/>
      <w:r>
        <w:rPr>
          <w:sz w:val="28"/>
          <w:szCs w:val="28"/>
          <w:lang w:val="uk-UA"/>
        </w:rPr>
        <w:t xml:space="preserve"> тимчасового торгового павільйону в с.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 по вул. Підгірна, 28 Жовківського району Львівської області., </w:t>
      </w:r>
      <w:r w:rsidRPr="00960D15">
        <w:rPr>
          <w:bCs/>
          <w:sz w:val="28"/>
          <w:lang w:val="uk-UA"/>
        </w:rPr>
        <w:t>керуючись ст. 10, 16 Закону України "Про благоустрій населених пунктів ”,ст. 28 Закону України «Про регулювання містобудівної діяльності», ст. 123 Земельного Кодексу України, наказом КМУ від 21.10.2011 року № 244 «Про</w:t>
      </w:r>
      <w:r w:rsidR="00C53BE0">
        <w:rPr>
          <w:bCs/>
          <w:sz w:val="28"/>
          <w:lang w:val="uk-UA"/>
        </w:rPr>
        <w:t xml:space="preserve">  </w:t>
      </w:r>
      <w:bookmarkStart w:id="0" w:name="_GoBack"/>
      <w:bookmarkEnd w:id="0"/>
      <w:r w:rsidRPr="00960D15">
        <w:rPr>
          <w:bCs/>
          <w:sz w:val="28"/>
          <w:lang w:val="uk-UA"/>
        </w:rPr>
        <w:t xml:space="preserve"> затвердження </w:t>
      </w:r>
      <w:r w:rsidR="00C53BE0">
        <w:rPr>
          <w:bCs/>
          <w:sz w:val="28"/>
          <w:lang w:val="uk-UA"/>
        </w:rPr>
        <w:t xml:space="preserve"> </w:t>
      </w:r>
      <w:r w:rsidRPr="00960D15">
        <w:rPr>
          <w:bCs/>
          <w:sz w:val="28"/>
          <w:lang w:val="uk-UA"/>
        </w:rPr>
        <w:t xml:space="preserve">Порядку розміщення тимчасових споруд для провадження підприємницької діяльності», ст. ст. 31, 33 Закону України «Про місцеве самоврядування в Україні», </w:t>
      </w:r>
      <w:r w:rsidRPr="001369B0">
        <w:rPr>
          <w:sz w:val="28"/>
          <w:szCs w:val="28"/>
          <w:lang w:val="uk-UA"/>
        </w:rPr>
        <w:t xml:space="preserve">виконавчий комітет Грядівської сільської ради   </w:t>
      </w:r>
    </w:p>
    <w:p w:rsidR="008D055F" w:rsidRDefault="008D055F" w:rsidP="008D055F">
      <w:pPr>
        <w:jc w:val="center"/>
        <w:rPr>
          <w:sz w:val="28"/>
          <w:szCs w:val="28"/>
          <w:lang w:val="uk-UA"/>
        </w:rPr>
      </w:pPr>
    </w:p>
    <w:p w:rsidR="008D055F" w:rsidRPr="001369B0" w:rsidRDefault="008D055F" w:rsidP="008D055F">
      <w:pPr>
        <w:jc w:val="center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>В И Р І Ш И В:</w:t>
      </w:r>
    </w:p>
    <w:p w:rsidR="008D055F" w:rsidRPr="001369B0" w:rsidRDefault="008D055F" w:rsidP="008D055F">
      <w:pPr>
        <w:rPr>
          <w:sz w:val="28"/>
          <w:szCs w:val="28"/>
          <w:lang w:val="uk-UA"/>
        </w:rPr>
      </w:pPr>
    </w:p>
    <w:p w:rsidR="008D055F" w:rsidRDefault="008D055F" w:rsidP="008D05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Затвердити паспорт </w:t>
      </w:r>
      <w:proofErr w:type="spellStart"/>
      <w:r>
        <w:rPr>
          <w:sz w:val="28"/>
          <w:szCs w:val="28"/>
          <w:lang w:val="uk-UA"/>
        </w:rPr>
        <w:t>прив»язки</w:t>
      </w:r>
      <w:proofErr w:type="spellEnd"/>
      <w:r>
        <w:rPr>
          <w:sz w:val="28"/>
          <w:szCs w:val="28"/>
          <w:lang w:val="uk-UA"/>
        </w:rPr>
        <w:t xml:space="preserve"> тимчасового торгового павільйону в </w:t>
      </w:r>
    </w:p>
    <w:p w:rsidR="008D055F" w:rsidRPr="008D055F" w:rsidRDefault="008D055F" w:rsidP="008D055F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с.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 по вул. Підгірна, 28 Жовківського району Львівської області.</w:t>
      </w:r>
    </w:p>
    <w:p w:rsidR="008D055F" w:rsidRPr="001636E2" w:rsidRDefault="008D055F" w:rsidP="008D055F">
      <w:pPr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 w:rsidRPr="004A278A">
        <w:rPr>
          <w:bCs/>
          <w:sz w:val="28"/>
          <w:szCs w:val="28"/>
          <w:lang w:val="uk-UA"/>
        </w:rPr>
        <w:t>Боцько</w:t>
      </w:r>
      <w:proofErr w:type="spellEnd"/>
      <w:r w:rsidRPr="004A278A">
        <w:rPr>
          <w:bCs/>
          <w:sz w:val="28"/>
          <w:szCs w:val="28"/>
          <w:lang w:val="uk-UA"/>
        </w:rPr>
        <w:t xml:space="preserve"> Анастасії Іванівні</w:t>
      </w:r>
      <w:r>
        <w:rPr>
          <w:bCs/>
          <w:sz w:val="28"/>
          <w:szCs w:val="28"/>
          <w:lang w:val="uk-UA"/>
        </w:rPr>
        <w:t xml:space="preserve"> проводити встановлення тимчасового торгового </w:t>
      </w:r>
      <w:proofErr w:type="spellStart"/>
      <w:r>
        <w:rPr>
          <w:bCs/>
          <w:sz w:val="28"/>
          <w:szCs w:val="28"/>
          <w:lang w:val="uk-UA"/>
        </w:rPr>
        <w:t>павільону</w:t>
      </w:r>
      <w:proofErr w:type="spellEnd"/>
      <w:r>
        <w:rPr>
          <w:bCs/>
          <w:sz w:val="28"/>
          <w:szCs w:val="28"/>
          <w:lang w:val="uk-UA"/>
        </w:rPr>
        <w:t xml:space="preserve"> згідно затвердженого паспорта </w:t>
      </w:r>
      <w:proofErr w:type="spellStart"/>
      <w:r>
        <w:rPr>
          <w:bCs/>
          <w:sz w:val="28"/>
          <w:szCs w:val="28"/>
          <w:lang w:val="uk-UA"/>
        </w:rPr>
        <w:t>прив»язки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8D055F" w:rsidRDefault="008D055F" w:rsidP="008D055F">
      <w:pPr>
        <w:rPr>
          <w:sz w:val="28"/>
          <w:szCs w:val="28"/>
          <w:lang w:val="uk-UA"/>
        </w:rPr>
      </w:pPr>
    </w:p>
    <w:p w:rsidR="008D055F" w:rsidRDefault="008D055F" w:rsidP="008D055F">
      <w:pPr>
        <w:rPr>
          <w:sz w:val="28"/>
          <w:szCs w:val="28"/>
          <w:lang w:val="uk-UA"/>
        </w:rPr>
      </w:pPr>
    </w:p>
    <w:p w:rsidR="008D055F" w:rsidRDefault="008D055F" w:rsidP="008D055F">
      <w:pPr>
        <w:rPr>
          <w:sz w:val="28"/>
          <w:szCs w:val="28"/>
          <w:lang w:val="uk-UA"/>
        </w:rPr>
      </w:pPr>
    </w:p>
    <w:p w:rsidR="008D055F" w:rsidRDefault="008D055F" w:rsidP="008D055F">
      <w:pPr>
        <w:rPr>
          <w:sz w:val="28"/>
          <w:szCs w:val="28"/>
          <w:lang w:val="uk-UA"/>
        </w:rPr>
      </w:pPr>
    </w:p>
    <w:p w:rsidR="008D055F" w:rsidRDefault="008D055F" w:rsidP="008D055F">
      <w:pPr>
        <w:rPr>
          <w:sz w:val="28"/>
          <w:szCs w:val="28"/>
          <w:lang w:val="uk-UA"/>
        </w:rPr>
      </w:pPr>
    </w:p>
    <w:p w:rsidR="008D055F" w:rsidRDefault="008D055F" w:rsidP="008D055F">
      <w:pPr>
        <w:rPr>
          <w:sz w:val="28"/>
          <w:szCs w:val="28"/>
          <w:lang w:val="uk-UA"/>
        </w:rPr>
      </w:pPr>
    </w:p>
    <w:p w:rsidR="008D055F" w:rsidRDefault="008D055F" w:rsidP="008D055F">
      <w:pPr>
        <w:rPr>
          <w:sz w:val="28"/>
          <w:szCs w:val="28"/>
          <w:lang w:val="uk-UA"/>
        </w:rPr>
      </w:pPr>
    </w:p>
    <w:p w:rsidR="008D055F" w:rsidRDefault="008D055F" w:rsidP="008D055F">
      <w:pPr>
        <w:rPr>
          <w:sz w:val="28"/>
          <w:szCs w:val="28"/>
          <w:lang w:val="uk-UA"/>
        </w:rPr>
      </w:pPr>
    </w:p>
    <w:p w:rsidR="008D055F" w:rsidRPr="004676BA" w:rsidRDefault="008D055F" w:rsidP="008D055F">
      <w:pPr>
        <w:rPr>
          <w:sz w:val="28"/>
          <w:szCs w:val="28"/>
          <w:lang w:val="uk-UA"/>
        </w:rPr>
      </w:pPr>
      <w:proofErr w:type="spellStart"/>
      <w:r w:rsidRPr="00474982">
        <w:rPr>
          <w:sz w:val="28"/>
          <w:szCs w:val="28"/>
        </w:rPr>
        <w:t>Сільський</w:t>
      </w:r>
      <w:proofErr w:type="spellEnd"/>
      <w:r w:rsidRPr="00474982">
        <w:rPr>
          <w:sz w:val="28"/>
          <w:szCs w:val="28"/>
        </w:rPr>
        <w:t xml:space="preserve"> голова                       </w:t>
      </w: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М.Василин</w:t>
      </w:r>
      <w:proofErr w:type="spellEnd"/>
      <w:r>
        <w:rPr>
          <w:sz w:val="28"/>
          <w:szCs w:val="28"/>
          <w:lang w:val="uk-UA"/>
        </w:rPr>
        <w:t>а</w:t>
      </w:r>
    </w:p>
    <w:p w:rsidR="008D055F" w:rsidRDefault="008D055F" w:rsidP="008D055F">
      <w:pPr>
        <w:rPr>
          <w:b/>
          <w:bCs/>
          <w:sz w:val="28"/>
          <w:szCs w:val="28"/>
          <w:lang w:val="uk-UA"/>
        </w:rPr>
      </w:pPr>
    </w:p>
    <w:p w:rsidR="00735143" w:rsidRDefault="00735143"/>
    <w:sectPr w:rsidR="007351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AA2"/>
    <w:rsid w:val="003C5AA2"/>
    <w:rsid w:val="00735143"/>
    <w:rsid w:val="008D055F"/>
    <w:rsid w:val="00C5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AA8FC1"/>
  <w15:chartTrackingRefBased/>
  <w15:docId w15:val="{18BF243D-2F09-4789-8D69-9BC241449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D055F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05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D055F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8D055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859</Words>
  <Characters>490</Characters>
  <Application>Microsoft Office Word</Application>
  <DocSecurity>0</DocSecurity>
  <Lines>4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2023-01-11T18:04:00Z</dcterms:created>
  <dcterms:modified xsi:type="dcterms:W3CDTF">2023-01-11T18:13:00Z</dcterms:modified>
</cp:coreProperties>
</file>