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C26" w:rsidRDefault="00843C26" w:rsidP="00843C26">
      <w:pPr>
        <w:pStyle w:val="a3"/>
      </w:pPr>
      <w:r>
        <w:t>УКРАЇНА</w:t>
      </w:r>
    </w:p>
    <w:p w:rsidR="00843C26" w:rsidRDefault="00843C26" w:rsidP="00843C26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843C26" w:rsidRDefault="00843C26" w:rsidP="00843C26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843C26" w:rsidRDefault="00843C26" w:rsidP="00843C26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В И К О Н А В Ч И Й     К О М І Т Е Т</w:t>
      </w:r>
    </w:p>
    <w:p w:rsidR="00843C26" w:rsidRDefault="00843C26" w:rsidP="00843C26">
      <w:pPr>
        <w:jc w:val="center"/>
        <w:rPr>
          <w:b/>
          <w:bCs/>
          <w:sz w:val="28"/>
          <w:lang w:val="uk-UA"/>
        </w:rPr>
      </w:pPr>
    </w:p>
    <w:p w:rsidR="00843C26" w:rsidRDefault="00843C26" w:rsidP="00843C26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843C26" w:rsidRPr="00BC0AD6" w:rsidRDefault="00843C26" w:rsidP="00843C26">
      <w:pPr>
        <w:tabs>
          <w:tab w:val="left" w:pos="2020"/>
        </w:tabs>
        <w:rPr>
          <w:sz w:val="28"/>
          <w:szCs w:val="28"/>
          <w:lang w:val="uk-UA"/>
        </w:rPr>
      </w:pPr>
    </w:p>
    <w:p w:rsidR="00843C26" w:rsidRDefault="00843C26" w:rsidP="00843C26">
      <w:pPr>
        <w:pStyle w:val="1"/>
        <w:tabs>
          <w:tab w:val="left" w:pos="3135"/>
        </w:tabs>
        <w:jc w:val="left"/>
        <w:rPr>
          <w:b w:val="0"/>
          <w:bCs w:val="0"/>
          <w:sz w:val="28"/>
          <w:szCs w:val="28"/>
        </w:rPr>
      </w:pPr>
    </w:p>
    <w:p w:rsidR="00843C26" w:rsidRPr="00BC0AD6" w:rsidRDefault="00843C26" w:rsidP="00843C26">
      <w:pPr>
        <w:pStyle w:val="1"/>
        <w:tabs>
          <w:tab w:val="left" w:pos="3135"/>
        </w:tabs>
        <w:jc w:val="lef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Від «28» лютого   2020</w:t>
      </w:r>
      <w:r w:rsidRPr="00BC0AD6">
        <w:rPr>
          <w:sz w:val="28"/>
          <w:szCs w:val="28"/>
          <w:lang w:val="ru-RU"/>
        </w:rPr>
        <w:t xml:space="preserve"> року                    </w:t>
      </w:r>
      <w:r>
        <w:rPr>
          <w:sz w:val="28"/>
          <w:szCs w:val="28"/>
          <w:lang w:val="ru-RU"/>
        </w:rPr>
        <w:t xml:space="preserve">              </w:t>
      </w:r>
      <w:r w:rsidRPr="00BC0AD6">
        <w:rPr>
          <w:sz w:val="28"/>
          <w:szCs w:val="28"/>
          <w:lang w:val="ru-RU"/>
        </w:rPr>
        <w:t xml:space="preserve">                    №</w:t>
      </w:r>
      <w:r>
        <w:rPr>
          <w:sz w:val="28"/>
          <w:szCs w:val="28"/>
          <w:lang w:val="ru-RU"/>
        </w:rPr>
        <w:t xml:space="preserve"> 1</w:t>
      </w:r>
      <w:r w:rsidR="00CD71FD">
        <w:rPr>
          <w:sz w:val="28"/>
          <w:szCs w:val="28"/>
          <w:lang w:val="ru-RU"/>
        </w:rPr>
        <w:t>4</w:t>
      </w:r>
    </w:p>
    <w:p w:rsidR="00843C26" w:rsidRPr="00D1348F" w:rsidRDefault="00843C26" w:rsidP="00843C26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843C26" w:rsidRPr="00493FF4" w:rsidRDefault="00843C26" w:rsidP="00242F58">
      <w:pPr>
        <w:pStyle w:val="1"/>
        <w:tabs>
          <w:tab w:val="left" w:pos="3135"/>
          <w:tab w:val="left" w:pos="4320"/>
        </w:tabs>
        <w:ind w:right="5159"/>
        <w:jc w:val="both"/>
        <w:rPr>
          <w:sz w:val="28"/>
          <w:szCs w:val="28"/>
          <w:lang w:val="ru-RU"/>
        </w:rPr>
      </w:pPr>
      <w:r w:rsidRPr="00CA2F41">
        <w:rPr>
          <w:sz w:val="28"/>
          <w:szCs w:val="28"/>
        </w:rPr>
        <w:t xml:space="preserve">Про </w:t>
      </w:r>
      <w:r w:rsidR="00CD71FD">
        <w:rPr>
          <w:sz w:val="28"/>
          <w:szCs w:val="28"/>
        </w:rPr>
        <w:t>встановлення розміру кошторисної заробітної плати, який враховується при визначенні вартості робіт будівництва у 2020 році</w:t>
      </w:r>
      <w:r w:rsidRPr="00D1348F">
        <w:t>.</w:t>
      </w:r>
    </w:p>
    <w:p w:rsidR="00843C26" w:rsidRDefault="00843C26" w:rsidP="00843C26">
      <w:pPr>
        <w:rPr>
          <w:b/>
          <w:sz w:val="28"/>
          <w:szCs w:val="28"/>
        </w:rPr>
      </w:pPr>
    </w:p>
    <w:p w:rsidR="00CD71FD" w:rsidRDefault="00CD71FD" w:rsidP="00CD71FD">
      <w:pPr>
        <w:pStyle w:val="11"/>
        <w:spacing w:after="320"/>
        <w:ind w:right="113" w:firstLine="620"/>
        <w:jc w:val="both"/>
      </w:pPr>
      <w:r>
        <w:t>Заслухавши інформацію головного бухгалтера сільської ради, Борис Ю.Л.,</w:t>
      </w:r>
      <w:r>
        <w:t xml:space="preserve"> з метою забезпечення єдиного підходу до проведення розрахунків кошторисної вартості </w:t>
      </w:r>
      <w:r w:rsidR="00242F58">
        <w:t>об’єктів</w:t>
      </w:r>
      <w:r>
        <w:t xml:space="preserve"> будівництва, керуючись Постановою Кабінету Міністрів України від 15.05.2019 № 555 про прогноз економічного і соціального розвитку України на 2020-2022 роки, наказом Міністерства регіонального розвитку, будівництва та житлово-комунального господарства України від 27.08.2018р.</w:t>
      </w:r>
      <w:r w:rsidR="00242F58">
        <w:t xml:space="preserve"> </w:t>
      </w:r>
      <w:r>
        <w:t xml:space="preserve">№196 «Про внесення змін до Порядку розрахунку розміру кошторисної заробітної плати, який враховується при визначенні вартості будівництва </w:t>
      </w:r>
      <w:r w:rsidR="00242F58">
        <w:t>об’єктів</w:t>
      </w:r>
      <w:r>
        <w:t>», ст.ст.31, 52</w:t>
      </w:r>
      <w:r>
        <w:t xml:space="preserve"> Закону України </w:t>
      </w:r>
      <w:r>
        <w:rPr>
          <w:color w:val="000000"/>
        </w:rPr>
        <w:t>"</w:t>
      </w:r>
      <w:r>
        <w:t>Про місцеве самоврядування в Україні”, виконавчий комітет Грядівської сільської ради</w:t>
      </w:r>
    </w:p>
    <w:p w:rsidR="00843C26" w:rsidRDefault="00843C26" w:rsidP="00843C26">
      <w:pPr>
        <w:jc w:val="center"/>
        <w:rPr>
          <w:b/>
          <w:sz w:val="28"/>
          <w:szCs w:val="28"/>
        </w:rPr>
      </w:pPr>
      <w:r w:rsidRPr="00494752">
        <w:rPr>
          <w:b/>
          <w:sz w:val="28"/>
          <w:szCs w:val="28"/>
        </w:rPr>
        <w:t>В</w:t>
      </w:r>
      <w:r w:rsidR="00242F58">
        <w:rPr>
          <w:b/>
          <w:sz w:val="28"/>
          <w:szCs w:val="28"/>
          <w:lang w:val="uk-UA"/>
        </w:rPr>
        <w:t xml:space="preserve"> </w:t>
      </w:r>
      <w:r w:rsidRPr="00494752">
        <w:rPr>
          <w:b/>
          <w:sz w:val="28"/>
          <w:szCs w:val="28"/>
        </w:rPr>
        <w:t>И</w:t>
      </w:r>
      <w:r w:rsidR="00242F58">
        <w:rPr>
          <w:b/>
          <w:sz w:val="28"/>
          <w:szCs w:val="28"/>
          <w:lang w:val="uk-UA"/>
        </w:rPr>
        <w:t xml:space="preserve"> </w:t>
      </w:r>
      <w:r w:rsidRPr="00494752">
        <w:rPr>
          <w:b/>
          <w:sz w:val="28"/>
          <w:szCs w:val="28"/>
        </w:rPr>
        <w:t>Р</w:t>
      </w:r>
      <w:r w:rsidR="00242F58">
        <w:rPr>
          <w:b/>
          <w:sz w:val="28"/>
          <w:szCs w:val="28"/>
          <w:lang w:val="uk-UA"/>
        </w:rPr>
        <w:t xml:space="preserve"> </w:t>
      </w:r>
      <w:r w:rsidRPr="00494752">
        <w:rPr>
          <w:b/>
          <w:sz w:val="28"/>
          <w:szCs w:val="28"/>
        </w:rPr>
        <w:t>І</w:t>
      </w:r>
      <w:r w:rsidR="00242F58">
        <w:rPr>
          <w:b/>
          <w:sz w:val="28"/>
          <w:szCs w:val="28"/>
          <w:lang w:val="uk-UA"/>
        </w:rPr>
        <w:t xml:space="preserve"> </w:t>
      </w:r>
      <w:r w:rsidRPr="00494752">
        <w:rPr>
          <w:b/>
          <w:sz w:val="28"/>
          <w:szCs w:val="28"/>
        </w:rPr>
        <w:t>Ш</w:t>
      </w:r>
      <w:r w:rsidR="00242F58">
        <w:rPr>
          <w:b/>
          <w:sz w:val="28"/>
          <w:szCs w:val="28"/>
          <w:lang w:val="uk-UA"/>
        </w:rPr>
        <w:t xml:space="preserve"> </w:t>
      </w:r>
      <w:r w:rsidRPr="00494752">
        <w:rPr>
          <w:b/>
          <w:sz w:val="28"/>
          <w:szCs w:val="28"/>
        </w:rPr>
        <w:t>И</w:t>
      </w:r>
      <w:r w:rsidR="00242F58">
        <w:rPr>
          <w:b/>
          <w:sz w:val="28"/>
          <w:szCs w:val="28"/>
          <w:lang w:val="uk-UA"/>
        </w:rPr>
        <w:t xml:space="preserve"> </w:t>
      </w:r>
      <w:r w:rsidRPr="00494752">
        <w:rPr>
          <w:b/>
          <w:sz w:val="28"/>
          <w:szCs w:val="28"/>
        </w:rPr>
        <w:t>В:</w:t>
      </w:r>
    </w:p>
    <w:p w:rsidR="00843C26" w:rsidRDefault="00843C26" w:rsidP="00843C26">
      <w:pPr>
        <w:jc w:val="center"/>
        <w:rPr>
          <w:b/>
          <w:sz w:val="28"/>
          <w:szCs w:val="28"/>
        </w:rPr>
      </w:pPr>
    </w:p>
    <w:p w:rsidR="00843C26" w:rsidRPr="00DC1001" w:rsidRDefault="00CD71FD" w:rsidP="00242F58">
      <w:pPr>
        <w:pStyle w:val="a8"/>
        <w:numPr>
          <w:ilvl w:val="0"/>
          <w:numId w:val="3"/>
        </w:numPr>
        <w:ind w:left="426" w:right="170" w:hanging="426"/>
        <w:jc w:val="both"/>
        <w:rPr>
          <w:sz w:val="28"/>
          <w:szCs w:val="28"/>
          <w:lang w:val="uk-UA"/>
        </w:rPr>
      </w:pPr>
      <w:r w:rsidRPr="00DC1001">
        <w:rPr>
          <w:sz w:val="28"/>
          <w:szCs w:val="28"/>
          <w:lang w:val="uk-UA"/>
        </w:rPr>
        <w:t xml:space="preserve">Встановити кошторисну заробітну плату, яка враховується при визначенні вартості робіт </w:t>
      </w:r>
      <w:r w:rsidR="006977C9" w:rsidRPr="00DC1001">
        <w:rPr>
          <w:sz w:val="28"/>
          <w:szCs w:val="28"/>
          <w:lang w:val="uk-UA"/>
        </w:rPr>
        <w:t xml:space="preserve">будівництва, які супроводжуються із залученням коштів державного/місцевого бюджетів у розмірі 8633,00 грн., що відповідає середньому </w:t>
      </w:r>
      <w:r w:rsidR="00472E86" w:rsidRPr="00DC1001">
        <w:rPr>
          <w:sz w:val="28"/>
          <w:szCs w:val="28"/>
          <w:lang w:val="uk-UA"/>
        </w:rPr>
        <w:t>розряду складності робіт у будівн</w:t>
      </w:r>
      <w:r w:rsidR="00242F58">
        <w:rPr>
          <w:sz w:val="28"/>
          <w:szCs w:val="28"/>
          <w:lang w:val="uk-UA"/>
        </w:rPr>
        <w:t xml:space="preserve">ицтві 3,8 при виконанні робіт у </w:t>
      </w:r>
      <w:r w:rsidR="00472E86" w:rsidRPr="00DC1001">
        <w:rPr>
          <w:sz w:val="28"/>
          <w:szCs w:val="28"/>
          <w:lang w:val="uk-UA"/>
        </w:rPr>
        <w:t>звичайних</w:t>
      </w:r>
      <w:r w:rsidR="00242F58">
        <w:rPr>
          <w:sz w:val="28"/>
          <w:szCs w:val="28"/>
          <w:lang w:val="uk-UA"/>
        </w:rPr>
        <w:t xml:space="preserve"> </w:t>
      </w:r>
      <w:r w:rsidR="00472E86" w:rsidRPr="00DC1001">
        <w:rPr>
          <w:sz w:val="28"/>
          <w:szCs w:val="28"/>
          <w:lang w:val="uk-UA"/>
        </w:rPr>
        <w:t xml:space="preserve"> умовах.</w:t>
      </w:r>
    </w:p>
    <w:p w:rsidR="00472E86" w:rsidRDefault="00472E86" w:rsidP="00242F58">
      <w:pPr>
        <w:jc w:val="both"/>
        <w:rPr>
          <w:sz w:val="28"/>
          <w:szCs w:val="28"/>
          <w:lang w:val="uk-UA"/>
        </w:rPr>
      </w:pPr>
    </w:p>
    <w:p w:rsidR="00843C26" w:rsidRPr="00DC1001" w:rsidRDefault="00472E86" w:rsidP="00242F58">
      <w:pPr>
        <w:pStyle w:val="a8"/>
        <w:numPr>
          <w:ilvl w:val="0"/>
          <w:numId w:val="3"/>
        </w:numPr>
        <w:ind w:left="426" w:hanging="426"/>
        <w:jc w:val="both"/>
        <w:rPr>
          <w:sz w:val="28"/>
          <w:szCs w:val="28"/>
        </w:rPr>
      </w:pPr>
      <w:r w:rsidRPr="00DC1001">
        <w:rPr>
          <w:sz w:val="28"/>
          <w:szCs w:val="28"/>
          <w:lang w:val="uk-UA"/>
        </w:rPr>
        <w:t>Контроль за виконанням даного рішення покласти на сільського голову.</w:t>
      </w:r>
    </w:p>
    <w:p w:rsidR="00843C26" w:rsidRDefault="00843C26" w:rsidP="00242F58">
      <w:pPr>
        <w:jc w:val="both"/>
        <w:rPr>
          <w:sz w:val="28"/>
          <w:szCs w:val="28"/>
        </w:rPr>
      </w:pPr>
    </w:p>
    <w:p w:rsidR="00843C26" w:rsidRDefault="00843C26" w:rsidP="00843C26">
      <w:pPr>
        <w:jc w:val="both"/>
        <w:rPr>
          <w:sz w:val="28"/>
          <w:szCs w:val="28"/>
        </w:rPr>
      </w:pPr>
    </w:p>
    <w:p w:rsidR="00843C26" w:rsidRPr="00DC1001" w:rsidRDefault="00843C26" w:rsidP="00D76B51">
      <w:pPr>
        <w:tabs>
          <w:tab w:val="left" w:pos="1700"/>
        </w:tabs>
        <w:ind w:firstLine="567"/>
        <w:rPr>
          <w:b/>
          <w:sz w:val="28"/>
          <w:szCs w:val="28"/>
          <w:lang w:val="uk-UA"/>
        </w:rPr>
      </w:pPr>
      <w:bookmarkStart w:id="0" w:name="_GoBack"/>
      <w:bookmarkEnd w:id="0"/>
      <w:r w:rsidRPr="00DC1001">
        <w:rPr>
          <w:b/>
          <w:sz w:val="28"/>
          <w:szCs w:val="28"/>
          <w:lang w:val="uk-UA"/>
        </w:rPr>
        <w:t>Сільський голова                                                   М.</w:t>
      </w:r>
      <w:r w:rsidR="00DC1001" w:rsidRPr="00DC1001">
        <w:rPr>
          <w:b/>
          <w:sz w:val="28"/>
          <w:szCs w:val="28"/>
          <w:lang w:val="uk-UA"/>
        </w:rPr>
        <w:t xml:space="preserve"> </w:t>
      </w:r>
      <w:r w:rsidRPr="00DC1001">
        <w:rPr>
          <w:b/>
          <w:sz w:val="28"/>
          <w:szCs w:val="28"/>
          <w:lang w:val="uk-UA"/>
        </w:rPr>
        <w:t>Василина</w:t>
      </w:r>
    </w:p>
    <w:sectPr w:rsidR="00843C26" w:rsidRPr="00DC1001" w:rsidSect="00242F58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D23679"/>
    <w:multiLevelType w:val="hybridMultilevel"/>
    <w:tmpl w:val="B9B6FB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693F59"/>
    <w:multiLevelType w:val="hybridMultilevel"/>
    <w:tmpl w:val="06C62A6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8312F"/>
    <w:multiLevelType w:val="hybridMultilevel"/>
    <w:tmpl w:val="89B466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376"/>
    <w:rsid w:val="00242F58"/>
    <w:rsid w:val="00472E86"/>
    <w:rsid w:val="006977C9"/>
    <w:rsid w:val="00843C26"/>
    <w:rsid w:val="00851376"/>
    <w:rsid w:val="00CD71FD"/>
    <w:rsid w:val="00D76B51"/>
    <w:rsid w:val="00DC1001"/>
    <w:rsid w:val="00EE261A"/>
    <w:rsid w:val="00F9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E533C"/>
  <w15:chartTrackingRefBased/>
  <w15:docId w15:val="{493BB097-F78B-4B90-BEFB-9CFAD63F5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C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43C2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843C26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843C2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rsid w:val="00843C26"/>
    <w:pPr>
      <w:jc w:val="center"/>
    </w:pPr>
    <w:rPr>
      <w:sz w:val="28"/>
      <w:lang w:val="uk-UA"/>
    </w:rPr>
  </w:style>
  <w:style w:type="character" w:customStyle="1" w:styleId="a6">
    <w:name w:val="Основний текст Знак"/>
    <w:basedOn w:val="a0"/>
    <w:link w:val="a5"/>
    <w:rsid w:val="00843C2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rvps7">
    <w:name w:val="rvps7"/>
    <w:basedOn w:val="a"/>
    <w:rsid w:val="00843C26"/>
    <w:pPr>
      <w:spacing w:before="100" w:beforeAutospacing="1" w:after="100" w:afterAutospacing="1"/>
    </w:pPr>
    <w:rPr>
      <w:lang w:val="uk-UA" w:eastAsia="uk-UA"/>
    </w:rPr>
  </w:style>
  <w:style w:type="character" w:customStyle="1" w:styleId="a7">
    <w:name w:val="Основний текст_"/>
    <w:basedOn w:val="a0"/>
    <w:link w:val="11"/>
    <w:locked/>
    <w:rsid w:val="00CD71FD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7"/>
    <w:rsid w:val="00CD71FD"/>
    <w:pPr>
      <w:widowControl w:val="0"/>
      <w:spacing w:after="280"/>
    </w:pPr>
    <w:rPr>
      <w:sz w:val="28"/>
      <w:szCs w:val="28"/>
      <w:lang w:val="uk-UA" w:eastAsia="en-US"/>
    </w:rPr>
  </w:style>
  <w:style w:type="paragraph" w:styleId="a8">
    <w:name w:val="List Paragraph"/>
    <w:basedOn w:val="a"/>
    <w:uiPriority w:val="34"/>
    <w:qFormat/>
    <w:rsid w:val="00DC10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06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965</Words>
  <Characters>551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2023-03-03T08:59:00Z</dcterms:created>
  <dcterms:modified xsi:type="dcterms:W3CDTF">2023-03-03T09:05:00Z</dcterms:modified>
</cp:coreProperties>
</file>