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5F3D" w:rsidRPr="00474982" w:rsidRDefault="009D5F3D" w:rsidP="009D5F3D">
      <w:pPr>
        <w:jc w:val="center"/>
        <w:rPr>
          <w:b/>
          <w:sz w:val="28"/>
          <w:szCs w:val="28"/>
          <w:lang w:val="uk-UA"/>
        </w:rPr>
      </w:pPr>
      <w:r w:rsidRPr="00D57C74">
        <w:rPr>
          <w:b/>
          <w:sz w:val="28"/>
          <w:szCs w:val="28"/>
          <w:lang w:val="uk-UA"/>
        </w:rPr>
        <w:t>УКРАЇНА</w:t>
      </w:r>
    </w:p>
    <w:p w:rsidR="009D5F3D" w:rsidRPr="00D57C74" w:rsidRDefault="009D5F3D" w:rsidP="009D5F3D">
      <w:pPr>
        <w:jc w:val="center"/>
        <w:rPr>
          <w:b/>
          <w:bCs/>
          <w:sz w:val="28"/>
          <w:lang w:val="uk-UA"/>
        </w:rPr>
      </w:pPr>
      <w:r w:rsidRPr="00D57C74">
        <w:rPr>
          <w:b/>
          <w:bCs/>
          <w:sz w:val="28"/>
          <w:lang w:val="uk-UA"/>
        </w:rPr>
        <w:t>ГРЯДІВСЬКА СІЛЬСЬКА РАДА</w:t>
      </w:r>
    </w:p>
    <w:p w:rsidR="009D5F3D" w:rsidRPr="00D57C74" w:rsidRDefault="009D5F3D" w:rsidP="009D5F3D">
      <w:pPr>
        <w:jc w:val="center"/>
        <w:rPr>
          <w:b/>
          <w:bCs/>
          <w:sz w:val="28"/>
          <w:lang w:val="uk-UA"/>
        </w:rPr>
      </w:pPr>
      <w:r w:rsidRPr="00D57C74">
        <w:rPr>
          <w:b/>
          <w:bCs/>
          <w:sz w:val="28"/>
          <w:lang w:val="uk-UA"/>
        </w:rPr>
        <w:t>ЖОВКІВСЬКОГО РАЙОНУ ЛЬВІВСЬКОЇ ОБЛАСТІ</w:t>
      </w:r>
    </w:p>
    <w:p w:rsidR="009D5F3D" w:rsidRPr="00D57C74" w:rsidRDefault="009D5F3D" w:rsidP="009D5F3D">
      <w:pPr>
        <w:jc w:val="center"/>
        <w:rPr>
          <w:lang w:val="uk-UA"/>
        </w:rPr>
      </w:pPr>
      <w:r w:rsidRPr="00D57C74">
        <w:rPr>
          <w:b/>
          <w:bCs/>
          <w:sz w:val="28"/>
          <w:lang w:val="uk-UA"/>
        </w:rPr>
        <w:t>ВИКОНАВЧИЙ КОМІТЕТ</w:t>
      </w:r>
    </w:p>
    <w:p w:rsidR="009D5F3D" w:rsidRPr="00D57C74" w:rsidRDefault="009D5F3D" w:rsidP="009D5F3D">
      <w:pPr>
        <w:jc w:val="center"/>
        <w:rPr>
          <w:b/>
          <w:bCs/>
          <w:sz w:val="28"/>
          <w:lang w:val="uk-UA"/>
        </w:rPr>
      </w:pPr>
    </w:p>
    <w:p w:rsidR="009D5F3D" w:rsidRPr="00D57C74" w:rsidRDefault="009D5F3D" w:rsidP="009D5F3D">
      <w:pPr>
        <w:jc w:val="center"/>
        <w:rPr>
          <w:lang w:val="uk-UA"/>
        </w:rPr>
      </w:pPr>
      <w:r w:rsidRPr="00D57C74">
        <w:rPr>
          <w:b/>
          <w:bCs/>
          <w:sz w:val="28"/>
          <w:lang w:val="uk-UA"/>
        </w:rPr>
        <w:t xml:space="preserve">Р І Ш Е Н </w:t>
      </w:r>
      <w:proofErr w:type="spellStart"/>
      <w:r w:rsidRPr="00D57C74">
        <w:rPr>
          <w:b/>
          <w:bCs/>
          <w:sz w:val="28"/>
          <w:lang w:val="uk-UA"/>
        </w:rPr>
        <w:t>Н</w:t>
      </w:r>
      <w:proofErr w:type="spellEnd"/>
      <w:r w:rsidRPr="00D57C74">
        <w:rPr>
          <w:b/>
          <w:bCs/>
          <w:sz w:val="28"/>
          <w:lang w:val="uk-UA"/>
        </w:rPr>
        <w:t xml:space="preserve"> Я</w:t>
      </w:r>
    </w:p>
    <w:p w:rsidR="009D5F3D" w:rsidRPr="00D57C74" w:rsidRDefault="009D5F3D" w:rsidP="009D5F3D">
      <w:pPr>
        <w:rPr>
          <w:b/>
          <w:bCs/>
          <w:lang w:val="uk-UA"/>
        </w:rPr>
      </w:pPr>
    </w:p>
    <w:p w:rsidR="009D5F3D" w:rsidRPr="00D57C74" w:rsidRDefault="009D5F3D" w:rsidP="009D5F3D">
      <w:pPr>
        <w:rPr>
          <w:b/>
          <w:bCs/>
          <w:lang w:val="uk-UA"/>
        </w:rPr>
      </w:pPr>
    </w:p>
    <w:p w:rsidR="009D5F3D" w:rsidRDefault="009D5F3D" w:rsidP="009D5F3D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липня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</w:t>
      </w:r>
      <w:r w:rsidR="003C56CE">
        <w:rPr>
          <w:sz w:val="28"/>
          <w:szCs w:val="28"/>
        </w:rPr>
        <w:t>0</w:t>
      </w:r>
    </w:p>
    <w:p w:rsidR="003C56CE" w:rsidRDefault="003C56CE" w:rsidP="003C56CE">
      <w:pPr>
        <w:ind w:right="4495"/>
        <w:jc w:val="both"/>
        <w:rPr>
          <w:b/>
          <w:sz w:val="28"/>
          <w:szCs w:val="28"/>
          <w:lang w:val="uk-UA"/>
        </w:rPr>
      </w:pPr>
    </w:p>
    <w:p w:rsidR="003C56CE" w:rsidRDefault="003C56CE" w:rsidP="003C56CE">
      <w:pPr>
        <w:ind w:right="4495"/>
        <w:jc w:val="both"/>
        <w:rPr>
          <w:sz w:val="28"/>
          <w:szCs w:val="28"/>
          <w:lang w:val="uk-UA"/>
        </w:rPr>
      </w:pPr>
      <w:r w:rsidRPr="00CB27EE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відведення місць розташування носіїв зовнішньої реклами</w:t>
      </w:r>
      <w:r>
        <w:rPr>
          <w:sz w:val="28"/>
          <w:szCs w:val="28"/>
          <w:lang w:val="uk-UA"/>
        </w:rPr>
        <w:t>.</w:t>
      </w:r>
    </w:p>
    <w:p w:rsidR="003C56CE" w:rsidRDefault="003C56CE" w:rsidP="003C56CE">
      <w:pPr>
        <w:tabs>
          <w:tab w:val="left" w:pos="9355"/>
        </w:tabs>
        <w:ind w:left="360" w:right="-5" w:hanging="360"/>
        <w:jc w:val="both"/>
        <w:rPr>
          <w:bCs/>
          <w:sz w:val="28"/>
          <w:szCs w:val="28"/>
          <w:lang w:val="uk-UA"/>
        </w:rPr>
      </w:pPr>
    </w:p>
    <w:p w:rsidR="003C56CE" w:rsidRPr="00D964D7" w:rsidRDefault="003C56CE" w:rsidP="003C56CE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  <w:r w:rsidRPr="00D964D7">
        <w:rPr>
          <w:bCs/>
          <w:sz w:val="28"/>
          <w:szCs w:val="28"/>
          <w:lang w:val="uk-UA"/>
        </w:rPr>
        <w:t xml:space="preserve">    </w:t>
      </w:r>
      <w:r w:rsidRPr="00D964D7">
        <w:rPr>
          <w:sz w:val="28"/>
          <w:szCs w:val="28"/>
          <w:lang w:val="uk-UA"/>
        </w:rPr>
        <w:t xml:space="preserve">     З  метою  створення  належних  умов  для  розміщення</w:t>
      </w:r>
      <w:r>
        <w:rPr>
          <w:sz w:val="28"/>
          <w:szCs w:val="28"/>
          <w:lang w:val="uk-UA"/>
        </w:rPr>
        <w:t xml:space="preserve"> </w:t>
      </w:r>
      <w:r w:rsidRPr="00F0183B">
        <w:rPr>
          <w:color w:val="000000"/>
          <w:sz w:val="28"/>
          <w:szCs w:val="28"/>
          <w:shd w:val="clear" w:color="auto" w:fill="FFFFFF" w:themeFill="background1"/>
          <w:lang w:val="uk-UA"/>
        </w:rPr>
        <w:t>друкованих</w:t>
      </w:r>
      <w:r w:rsidRPr="00F0183B">
        <w:rPr>
          <w:sz w:val="28"/>
          <w:szCs w:val="28"/>
          <w:shd w:val="clear" w:color="auto" w:fill="FFFFFF" w:themeFill="background1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оголошень, рекламних </w:t>
      </w:r>
      <w:r w:rsidR="00E83C3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листівок</w:t>
      </w:r>
      <w:r w:rsidRPr="00E83C32">
        <w:rPr>
          <w:sz w:val="28"/>
          <w:szCs w:val="28"/>
          <w:shd w:val="clear" w:color="auto" w:fill="FFFFFF" w:themeFill="background1"/>
          <w:lang w:val="uk-UA"/>
        </w:rPr>
        <w:t xml:space="preserve">, </w:t>
      </w:r>
      <w:bookmarkStart w:id="0" w:name="w122"/>
      <w:r w:rsidR="00E83C32">
        <w:rPr>
          <w:sz w:val="28"/>
          <w:szCs w:val="28"/>
          <w:shd w:val="clear" w:color="auto" w:fill="FFFFFF" w:themeFill="background1"/>
          <w:lang w:val="uk-UA"/>
        </w:rPr>
        <w:t xml:space="preserve"> </w:t>
      </w:r>
      <w:hyperlink r:id="rId5" w:anchor="w123" w:history="1">
        <w:r w:rsidRPr="00E83C32">
          <w:rPr>
            <w:rStyle w:val="a4"/>
            <w:color w:val="auto"/>
            <w:sz w:val="28"/>
            <w:szCs w:val="28"/>
            <w:u w:val="none"/>
            <w:shd w:val="clear" w:color="auto" w:fill="FFFFFF" w:themeFill="background1"/>
            <w:lang w:val="uk-UA"/>
          </w:rPr>
          <w:t>агітаці</w:t>
        </w:r>
      </w:hyperlink>
      <w:bookmarkEnd w:id="0"/>
      <w:r w:rsidRPr="00E83C32">
        <w:rPr>
          <w:sz w:val="28"/>
          <w:szCs w:val="28"/>
          <w:shd w:val="clear" w:color="auto" w:fill="FFFFFF" w:themeFill="background1"/>
          <w:lang w:val="uk-UA"/>
        </w:rPr>
        <w:t xml:space="preserve">йних </w:t>
      </w:r>
      <w:r w:rsidR="00E83C32">
        <w:rPr>
          <w:sz w:val="28"/>
          <w:szCs w:val="28"/>
          <w:shd w:val="clear" w:color="auto" w:fill="FFFFFF" w:themeFill="background1"/>
          <w:lang w:val="uk-UA"/>
        </w:rPr>
        <w:t xml:space="preserve"> </w:t>
      </w:r>
      <w:r w:rsidRPr="003F53B8">
        <w:rPr>
          <w:sz w:val="28"/>
          <w:szCs w:val="28"/>
          <w:shd w:val="clear" w:color="auto" w:fill="FFFFFF" w:themeFill="background1"/>
          <w:lang w:val="uk-UA"/>
        </w:rPr>
        <w:t xml:space="preserve">матеріалів </w:t>
      </w:r>
      <w:r w:rsidR="00E83C32">
        <w:rPr>
          <w:sz w:val="28"/>
          <w:szCs w:val="28"/>
          <w:shd w:val="clear" w:color="auto" w:fill="FFFFFF" w:themeFill="background1"/>
          <w:lang w:val="uk-UA"/>
        </w:rPr>
        <w:t xml:space="preserve"> </w:t>
      </w:r>
      <w:r w:rsidRPr="003F53B8">
        <w:rPr>
          <w:sz w:val="28"/>
          <w:szCs w:val="28"/>
          <w:shd w:val="clear" w:color="auto" w:fill="FFFFFF" w:themeFill="background1"/>
          <w:lang w:val="uk-UA"/>
        </w:rPr>
        <w:t xml:space="preserve">чи </w:t>
      </w:r>
      <w:r w:rsidR="00E83C32">
        <w:rPr>
          <w:sz w:val="28"/>
          <w:szCs w:val="28"/>
          <w:shd w:val="clear" w:color="auto" w:fill="FFFFFF" w:themeFill="background1"/>
          <w:lang w:val="uk-UA"/>
        </w:rPr>
        <w:t xml:space="preserve"> </w:t>
      </w:r>
      <w:r w:rsidRPr="003F53B8">
        <w:rPr>
          <w:sz w:val="28"/>
          <w:szCs w:val="28"/>
          <w:shd w:val="clear" w:color="auto" w:fill="FFFFFF" w:themeFill="background1"/>
          <w:lang w:val="uk-UA"/>
        </w:rPr>
        <w:t xml:space="preserve">політичної </w:t>
      </w:r>
      <w:r w:rsidR="00E83C32">
        <w:rPr>
          <w:sz w:val="28"/>
          <w:szCs w:val="28"/>
          <w:shd w:val="clear" w:color="auto" w:fill="FFFFFF" w:themeFill="background1"/>
          <w:lang w:val="uk-UA"/>
        </w:rPr>
        <w:t xml:space="preserve"> </w:t>
      </w:r>
      <w:r w:rsidRPr="003F53B8">
        <w:rPr>
          <w:sz w:val="28"/>
          <w:szCs w:val="28"/>
          <w:shd w:val="clear" w:color="auto" w:fill="FFFFFF" w:themeFill="background1"/>
          <w:lang w:val="uk-UA"/>
        </w:rPr>
        <w:t>реклами</w:t>
      </w:r>
      <w:r w:rsidRPr="00D964D7">
        <w:rPr>
          <w:bCs/>
          <w:sz w:val="28"/>
          <w:szCs w:val="28"/>
          <w:lang w:val="uk-UA"/>
        </w:rPr>
        <w:t>, керуючись ст.</w:t>
      </w:r>
      <w:r>
        <w:rPr>
          <w:bCs/>
          <w:sz w:val="28"/>
          <w:szCs w:val="28"/>
          <w:lang w:val="uk-UA"/>
        </w:rPr>
        <w:t>59</w:t>
      </w:r>
      <w:r w:rsidRPr="00D964D7">
        <w:rPr>
          <w:bCs/>
          <w:sz w:val="28"/>
          <w:szCs w:val="28"/>
          <w:lang w:val="uk-UA"/>
        </w:rPr>
        <w:t xml:space="preserve">, </w:t>
      </w:r>
      <w:r>
        <w:rPr>
          <w:bCs/>
          <w:sz w:val="28"/>
          <w:szCs w:val="28"/>
          <w:lang w:val="uk-UA"/>
        </w:rPr>
        <w:t>30</w:t>
      </w:r>
      <w:r w:rsidRPr="00D964D7">
        <w:rPr>
          <w:bCs/>
          <w:sz w:val="28"/>
          <w:szCs w:val="28"/>
          <w:lang w:val="uk-UA"/>
        </w:rPr>
        <w:t xml:space="preserve"> </w:t>
      </w:r>
      <w:r w:rsidRPr="00D964D7">
        <w:rPr>
          <w:sz w:val="28"/>
          <w:szCs w:val="28"/>
          <w:lang w:val="uk-UA"/>
        </w:rPr>
        <w:t>Закону України «Про місцеве самоврядування в Україні», виконавчий комітет Грядівської сільської ради</w:t>
      </w:r>
    </w:p>
    <w:p w:rsidR="003C56CE" w:rsidRDefault="003C56CE" w:rsidP="003C56CE">
      <w:pPr>
        <w:tabs>
          <w:tab w:val="left" w:pos="5940"/>
          <w:tab w:val="left" w:pos="9180"/>
          <w:tab w:val="left" w:pos="9355"/>
        </w:tabs>
        <w:ind w:right="-5"/>
        <w:jc w:val="both"/>
        <w:rPr>
          <w:sz w:val="28"/>
          <w:szCs w:val="28"/>
          <w:lang w:val="uk-UA"/>
        </w:rPr>
      </w:pPr>
    </w:p>
    <w:p w:rsidR="003C56CE" w:rsidRPr="00414F85" w:rsidRDefault="003C56CE" w:rsidP="003C56CE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3C56CE" w:rsidRPr="00414F85" w:rsidRDefault="003C56CE" w:rsidP="003C56CE">
      <w:pPr>
        <w:ind w:left="-720"/>
        <w:jc w:val="center"/>
        <w:rPr>
          <w:b/>
          <w:sz w:val="28"/>
          <w:szCs w:val="28"/>
          <w:lang w:val="uk-UA"/>
        </w:rPr>
      </w:pPr>
    </w:p>
    <w:p w:rsidR="003C56CE" w:rsidRDefault="003C56CE" w:rsidP="003C56CE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 w:rsidRPr="00303BED">
        <w:rPr>
          <w:sz w:val="28"/>
          <w:szCs w:val="28"/>
          <w:lang w:val="uk-UA"/>
        </w:rPr>
        <w:t>Затвердити</w:t>
      </w:r>
      <w:r w:rsidR="00E83C32">
        <w:rPr>
          <w:sz w:val="28"/>
          <w:szCs w:val="28"/>
          <w:lang w:val="uk-UA"/>
        </w:rPr>
        <w:t xml:space="preserve"> </w:t>
      </w:r>
      <w:r w:rsidRPr="00303BED">
        <w:rPr>
          <w:sz w:val="28"/>
          <w:szCs w:val="28"/>
          <w:lang w:val="uk-UA"/>
        </w:rPr>
        <w:t xml:space="preserve"> місця </w:t>
      </w:r>
      <w:r w:rsidR="00E83C32">
        <w:rPr>
          <w:sz w:val="28"/>
          <w:szCs w:val="28"/>
          <w:lang w:val="uk-UA"/>
        </w:rPr>
        <w:t xml:space="preserve">  </w:t>
      </w:r>
      <w:r w:rsidRPr="00303BED">
        <w:rPr>
          <w:sz w:val="28"/>
          <w:szCs w:val="28"/>
          <w:lang w:val="uk-UA"/>
        </w:rPr>
        <w:t xml:space="preserve">розташування </w:t>
      </w:r>
      <w:r w:rsidR="00E83C32">
        <w:rPr>
          <w:sz w:val="28"/>
          <w:szCs w:val="28"/>
          <w:lang w:val="uk-UA"/>
        </w:rPr>
        <w:t xml:space="preserve"> </w:t>
      </w:r>
      <w:r w:rsidRPr="00303BED">
        <w:rPr>
          <w:sz w:val="28"/>
          <w:szCs w:val="28"/>
          <w:lang w:val="uk-UA"/>
        </w:rPr>
        <w:t>носіїв зовнішньої реклами згідно додатку №1 (додається)</w:t>
      </w:r>
      <w:r w:rsidRPr="00303BED">
        <w:rPr>
          <w:bCs/>
          <w:sz w:val="28"/>
          <w:szCs w:val="28"/>
          <w:lang w:val="uk-UA"/>
        </w:rPr>
        <w:t>.</w:t>
      </w:r>
    </w:p>
    <w:p w:rsidR="003C56CE" w:rsidRPr="00303BED" w:rsidRDefault="003C56CE" w:rsidP="003C56CE">
      <w:pPr>
        <w:pStyle w:val="a3"/>
        <w:numPr>
          <w:ilvl w:val="0"/>
          <w:numId w:val="1"/>
        </w:numPr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Контроль за виконанням даного рішення покласти на секретаря виконавчого комітету </w:t>
      </w:r>
      <w:proofErr w:type="spellStart"/>
      <w:r>
        <w:rPr>
          <w:bCs/>
          <w:sz w:val="28"/>
          <w:szCs w:val="28"/>
          <w:lang w:val="uk-UA"/>
        </w:rPr>
        <w:t>Грядівськоі</w:t>
      </w:r>
      <w:proofErr w:type="spellEnd"/>
      <w:r>
        <w:rPr>
          <w:bCs/>
          <w:sz w:val="28"/>
          <w:szCs w:val="28"/>
          <w:lang w:val="uk-UA"/>
        </w:rPr>
        <w:t xml:space="preserve"> </w:t>
      </w:r>
      <w:proofErr w:type="spellStart"/>
      <w:r>
        <w:rPr>
          <w:bCs/>
          <w:sz w:val="28"/>
          <w:szCs w:val="28"/>
          <w:lang w:val="uk-UA"/>
        </w:rPr>
        <w:t>сільськоі</w:t>
      </w:r>
      <w:proofErr w:type="spellEnd"/>
      <w:r>
        <w:rPr>
          <w:bCs/>
          <w:sz w:val="28"/>
          <w:szCs w:val="28"/>
          <w:lang w:val="uk-UA"/>
        </w:rPr>
        <w:t xml:space="preserve"> ради.</w:t>
      </w:r>
    </w:p>
    <w:p w:rsidR="003C56CE" w:rsidRDefault="003C56CE" w:rsidP="003C56CE">
      <w:pPr>
        <w:rPr>
          <w:lang w:val="uk-UA"/>
        </w:rPr>
      </w:pPr>
      <w:bookmarkStart w:id="1" w:name="_GoBack"/>
      <w:bookmarkEnd w:id="1"/>
    </w:p>
    <w:p w:rsidR="003C56CE" w:rsidRDefault="003C56CE" w:rsidP="003C56CE">
      <w:pPr>
        <w:jc w:val="both"/>
        <w:rPr>
          <w:bCs/>
          <w:sz w:val="28"/>
          <w:szCs w:val="28"/>
          <w:lang w:val="uk-UA"/>
        </w:rPr>
      </w:pPr>
    </w:p>
    <w:p w:rsidR="003C56CE" w:rsidRDefault="003C56CE" w:rsidP="003C56CE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3C56CE" w:rsidRDefault="003C56CE" w:rsidP="003C56CE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3C56CE" w:rsidRDefault="003C56CE" w:rsidP="003C56CE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 xml:space="preserve">      Сільський голова                                                         М. Василина</w:t>
      </w:r>
    </w:p>
    <w:p w:rsidR="003C56CE" w:rsidRDefault="003C56CE" w:rsidP="003C56CE">
      <w:pPr>
        <w:ind w:left="360" w:hanging="360"/>
        <w:jc w:val="both"/>
        <w:rPr>
          <w:bCs/>
          <w:sz w:val="28"/>
          <w:szCs w:val="28"/>
          <w:lang w:val="uk-UA"/>
        </w:rPr>
      </w:pPr>
    </w:p>
    <w:p w:rsidR="00D729F7" w:rsidRDefault="00D729F7" w:rsidP="003C56CE">
      <w:pPr>
        <w:ind w:right="4495"/>
        <w:jc w:val="both"/>
      </w:pPr>
    </w:p>
    <w:sectPr w:rsidR="00D729F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B1FC0"/>
    <w:multiLevelType w:val="hybridMultilevel"/>
    <w:tmpl w:val="C0A27E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FD0"/>
    <w:rsid w:val="003C56CE"/>
    <w:rsid w:val="007E0FD0"/>
    <w:rsid w:val="009D5F3D"/>
    <w:rsid w:val="00D729F7"/>
    <w:rsid w:val="00E83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15F4F"/>
  <w15:chartTrackingRefBased/>
  <w15:docId w15:val="{DAC519E9-0523-43C7-B37B-8A88C567C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F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D5F3D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5F3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C56C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C56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zakon.rada.gov.ua/laws/show/4061-17?ed=20121202&amp;find=1&amp;text=%E0%E3%B3%F2%E0%F6%B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615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2023-03-06T13:00:00Z</dcterms:created>
  <dcterms:modified xsi:type="dcterms:W3CDTF">2023-03-06T13:35:00Z</dcterms:modified>
</cp:coreProperties>
</file>