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DD7" w:rsidRDefault="001B4DD7" w:rsidP="001B4DD7">
      <w:pPr>
        <w:pStyle w:val="a3"/>
      </w:pPr>
      <w:r>
        <w:t>УКРАЇНА</w:t>
      </w:r>
    </w:p>
    <w:p w:rsidR="001B4DD7" w:rsidRDefault="001B4DD7" w:rsidP="001B4D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B4DD7" w:rsidRDefault="001B4DD7" w:rsidP="001B4D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B4DD7" w:rsidRDefault="001B4DD7" w:rsidP="001B4DD7">
      <w:pPr>
        <w:jc w:val="center"/>
      </w:pPr>
      <w:r>
        <w:rPr>
          <w:b/>
          <w:bCs/>
          <w:sz w:val="28"/>
        </w:rPr>
        <w:t>ВИКОНАВЧИЙ КОМІТЕТ</w:t>
      </w:r>
    </w:p>
    <w:p w:rsidR="001B4DD7" w:rsidRDefault="001B4DD7" w:rsidP="001B4DD7">
      <w:pPr>
        <w:jc w:val="center"/>
        <w:rPr>
          <w:b/>
          <w:bCs/>
          <w:sz w:val="28"/>
        </w:rPr>
      </w:pPr>
    </w:p>
    <w:p w:rsidR="001B4DD7" w:rsidRDefault="001B4DD7" w:rsidP="001B4DD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B4DD7" w:rsidRDefault="001B4DD7" w:rsidP="001B4DD7">
      <w:pPr>
        <w:rPr>
          <w:b/>
          <w:bCs/>
        </w:rPr>
      </w:pPr>
    </w:p>
    <w:p w:rsidR="001B4DD7" w:rsidRDefault="001B4DD7" w:rsidP="001B4DD7">
      <w:pPr>
        <w:rPr>
          <w:b/>
          <w:bCs/>
        </w:rPr>
      </w:pPr>
    </w:p>
    <w:p w:rsidR="001B4DD7" w:rsidRPr="009D6995" w:rsidRDefault="001B4DD7" w:rsidP="001B4DD7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</w:t>
      </w:r>
      <w:r w:rsidRPr="00301856">
        <w:rPr>
          <w:sz w:val="28"/>
          <w:szCs w:val="28"/>
        </w:rPr>
        <w:t>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9D6995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43</w:t>
      </w:r>
    </w:p>
    <w:p w:rsidR="001B4DD7" w:rsidRPr="009D6995" w:rsidRDefault="001B4DD7" w:rsidP="001B4DD7">
      <w:pPr>
        <w:tabs>
          <w:tab w:val="left" w:pos="2020"/>
        </w:tabs>
        <w:rPr>
          <w:b/>
          <w:sz w:val="28"/>
          <w:szCs w:val="28"/>
        </w:rPr>
      </w:pPr>
    </w:p>
    <w:p w:rsidR="001B4DD7" w:rsidRPr="005768B0" w:rsidRDefault="001B4DD7" w:rsidP="001B4DD7">
      <w:pPr>
        <w:ind w:right="4495"/>
        <w:rPr>
          <w:b/>
          <w:sz w:val="28"/>
          <w:szCs w:val="28"/>
        </w:rPr>
      </w:pPr>
      <w:r w:rsidRPr="005768B0"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 xml:space="preserve"> стан</w:t>
      </w:r>
      <w:r w:rsidRPr="005768B0">
        <w:rPr>
          <w:b/>
          <w:sz w:val="28"/>
          <w:szCs w:val="28"/>
        </w:rPr>
        <w:t xml:space="preserve"> виконання Закону України «Про звернення громадян</w:t>
      </w:r>
      <w:r>
        <w:rPr>
          <w:b/>
          <w:sz w:val="28"/>
          <w:szCs w:val="28"/>
        </w:rPr>
        <w:t>».</w:t>
      </w:r>
    </w:p>
    <w:p w:rsidR="001B4DD7" w:rsidRPr="00BC0AD6" w:rsidRDefault="001B4DD7" w:rsidP="001B4DD7">
      <w:pPr>
        <w:rPr>
          <w:sz w:val="28"/>
          <w:szCs w:val="28"/>
        </w:rPr>
      </w:pPr>
    </w:p>
    <w:p w:rsidR="001B4DD7" w:rsidRDefault="001B4DD7" w:rsidP="001B4DD7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C0AD6">
        <w:rPr>
          <w:sz w:val="28"/>
          <w:szCs w:val="28"/>
        </w:rPr>
        <w:t xml:space="preserve">Заслухавши </w:t>
      </w:r>
      <w:r>
        <w:rPr>
          <w:sz w:val="28"/>
          <w:szCs w:val="28"/>
        </w:rPr>
        <w:t xml:space="preserve">інформацію керуючого справами </w:t>
      </w:r>
      <w:r w:rsidRPr="00E9494C">
        <w:rPr>
          <w:sz w:val="28"/>
          <w:szCs w:val="28"/>
        </w:rPr>
        <w:t xml:space="preserve">(секретаря) виконавчого комітету сільської ради </w:t>
      </w:r>
      <w:r>
        <w:rPr>
          <w:sz w:val="28"/>
          <w:szCs w:val="28"/>
        </w:rPr>
        <w:t>п</w:t>
      </w:r>
      <w:r w:rsidRPr="00AF76FB">
        <w:rPr>
          <w:sz w:val="28"/>
          <w:szCs w:val="28"/>
        </w:rPr>
        <w:t xml:space="preserve">ро виконання </w:t>
      </w:r>
      <w:r>
        <w:rPr>
          <w:sz w:val="28"/>
          <w:szCs w:val="28"/>
        </w:rPr>
        <w:t>Закону України «Про звернення громадян», відповідно до посадової інструкції «Регламентація роботи та ведення діловодства в сільських, селищних радах та виконавчих комітетах», керуючись ст. 52</w:t>
      </w:r>
      <w:r w:rsidRPr="00BC0AD6">
        <w:rPr>
          <w:sz w:val="28"/>
          <w:szCs w:val="28"/>
        </w:rPr>
        <w:t xml:space="preserve"> Закону України «Про місцеве самоврядування в Україні»</w:t>
      </w:r>
      <w:r>
        <w:rPr>
          <w:sz w:val="28"/>
          <w:szCs w:val="28"/>
        </w:rPr>
        <w:t>,</w:t>
      </w:r>
      <w:r w:rsidRPr="00BC0AD6">
        <w:rPr>
          <w:sz w:val="28"/>
          <w:szCs w:val="28"/>
        </w:rPr>
        <w:t xml:space="preserve"> виконавчий комітет Грядівської сільської ради</w:t>
      </w:r>
    </w:p>
    <w:p w:rsidR="001B4DD7" w:rsidRPr="00BC0AD6" w:rsidRDefault="001B4DD7" w:rsidP="001B4DD7">
      <w:pPr>
        <w:ind w:right="113" w:firstLine="708"/>
        <w:rPr>
          <w:sz w:val="28"/>
          <w:szCs w:val="28"/>
        </w:rPr>
      </w:pPr>
    </w:p>
    <w:p w:rsidR="001B4DD7" w:rsidRPr="00927441" w:rsidRDefault="001B4DD7" w:rsidP="001B4DD7">
      <w:pPr>
        <w:ind w:left="120" w:right="113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1B4DD7" w:rsidRPr="005059BE" w:rsidRDefault="001B4DD7" w:rsidP="001B4DD7">
      <w:pPr>
        <w:ind w:right="113" w:firstLine="708"/>
        <w:jc w:val="center"/>
        <w:rPr>
          <w:sz w:val="28"/>
          <w:szCs w:val="28"/>
        </w:rPr>
      </w:pPr>
    </w:p>
    <w:p w:rsidR="001B4DD7" w:rsidRDefault="001B4DD7" w:rsidP="001B4DD7">
      <w:pPr>
        <w:numPr>
          <w:ilvl w:val="0"/>
          <w:numId w:val="1"/>
        </w:numPr>
        <w:tabs>
          <w:tab w:val="left" w:pos="980"/>
        </w:tabs>
        <w:ind w:right="113"/>
        <w:jc w:val="both"/>
        <w:rPr>
          <w:sz w:val="28"/>
          <w:szCs w:val="28"/>
        </w:rPr>
      </w:pPr>
      <w:r w:rsidRPr="00E9494C">
        <w:rPr>
          <w:sz w:val="28"/>
          <w:szCs w:val="28"/>
        </w:rPr>
        <w:t>Інформацію керуючого</w:t>
      </w:r>
      <w:r>
        <w:rPr>
          <w:sz w:val="28"/>
          <w:szCs w:val="28"/>
        </w:rPr>
        <w:t xml:space="preserve"> справами </w:t>
      </w:r>
      <w:r w:rsidRPr="00E9494C">
        <w:rPr>
          <w:sz w:val="28"/>
          <w:szCs w:val="28"/>
        </w:rPr>
        <w:t>(секретаря) виконавчого комітету сільської ради</w:t>
      </w:r>
      <w:r>
        <w:rPr>
          <w:sz w:val="28"/>
          <w:szCs w:val="28"/>
        </w:rPr>
        <w:t xml:space="preserve"> Диби Юрія Анатолійовича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виконання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Закону України «Про звернення громадян» </w:t>
      </w:r>
      <w:r w:rsidRPr="00BC0AD6">
        <w:rPr>
          <w:sz w:val="28"/>
          <w:szCs w:val="28"/>
        </w:rPr>
        <w:t>прийняти до відома.</w:t>
      </w:r>
    </w:p>
    <w:p w:rsidR="001B4DD7" w:rsidRPr="00BC0AD6" w:rsidRDefault="001B4DD7" w:rsidP="001B4DD7">
      <w:pPr>
        <w:numPr>
          <w:ilvl w:val="0"/>
          <w:numId w:val="1"/>
        </w:numPr>
        <w:tabs>
          <w:tab w:val="left" w:pos="980"/>
        </w:tabs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Керуючому справами </w:t>
      </w:r>
      <w:r w:rsidRPr="00E9494C">
        <w:rPr>
          <w:sz w:val="28"/>
          <w:szCs w:val="28"/>
        </w:rPr>
        <w:t>(</w:t>
      </w:r>
      <w:r>
        <w:rPr>
          <w:sz w:val="28"/>
          <w:szCs w:val="28"/>
        </w:rPr>
        <w:t>секретарю</w:t>
      </w:r>
      <w:r w:rsidRPr="00E9494C">
        <w:rPr>
          <w:sz w:val="28"/>
          <w:szCs w:val="28"/>
        </w:rPr>
        <w:t>) виконавчого комітету сільської ради</w:t>
      </w:r>
      <w:r>
        <w:rPr>
          <w:sz w:val="28"/>
          <w:szCs w:val="28"/>
        </w:rPr>
        <w:t xml:space="preserve"> Дибі Юрію Анатолійовичу та</w:t>
      </w:r>
      <w:r w:rsidRPr="00BC0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сільському голові Василині Михайлу Ярославовичу </w:t>
      </w:r>
      <w:r w:rsidR="000228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дотримуватись </w:t>
      </w:r>
      <w:r w:rsidR="000228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виконання </w:t>
      </w:r>
      <w:r w:rsidR="000228B8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Закону України «Про звернення громадян».</w:t>
      </w:r>
    </w:p>
    <w:p w:rsidR="001B4DD7" w:rsidRPr="00BC0AD6" w:rsidRDefault="001B4DD7" w:rsidP="001B4DD7">
      <w:pPr>
        <w:ind w:right="113"/>
        <w:rPr>
          <w:sz w:val="28"/>
          <w:szCs w:val="28"/>
        </w:rPr>
      </w:pPr>
    </w:p>
    <w:p w:rsidR="001B4DD7" w:rsidRPr="00BC0AD6" w:rsidRDefault="001B4DD7" w:rsidP="001B4DD7">
      <w:pPr>
        <w:rPr>
          <w:sz w:val="28"/>
          <w:szCs w:val="28"/>
        </w:rPr>
      </w:pPr>
    </w:p>
    <w:p w:rsidR="001B4DD7" w:rsidRPr="00BC0AD6" w:rsidRDefault="001B4DD7" w:rsidP="001B4DD7">
      <w:pPr>
        <w:rPr>
          <w:sz w:val="28"/>
          <w:szCs w:val="28"/>
        </w:rPr>
      </w:pPr>
    </w:p>
    <w:p w:rsidR="001B4DD7" w:rsidRPr="00BC0AD6" w:rsidRDefault="001B4DD7" w:rsidP="001B4DD7">
      <w:pPr>
        <w:rPr>
          <w:sz w:val="28"/>
          <w:szCs w:val="28"/>
        </w:rPr>
      </w:pPr>
    </w:p>
    <w:p w:rsidR="001B4DD7" w:rsidRPr="00BC0AD6" w:rsidRDefault="001B4DD7" w:rsidP="001B4DD7">
      <w:pPr>
        <w:rPr>
          <w:sz w:val="28"/>
          <w:szCs w:val="28"/>
        </w:rPr>
      </w:pPr>
    </w:p>
    <w:p w:rsidR="001B4DD7" w:rsidRPr="00BC0AD6" w:rsidRDefault="001B4DD7" w:rsidP="001B4DD7">
      <w:pPr>
        <w:rPr>
          <w:sz w:val="28"/>
          <w:szCs w:val="28"/>
        </w:rPr>
      </w:pPr>
    </w:p>
    <w:p w:rsidR="001B4DD7" w:rsidRPr="001C6E4E" w:rsidRDefault="001B4DD7" w:rsidP="001B4DD7">
      <w:pPr>
        <w:ind w:firstLine="540"/>
        <w:rPr>
          <w:b/>
          <w:sz w:val="28"/>
          <w:szCs w:val="28"/>
        </w:rPr>
      </w:pPr>
      <w:r w:rsidRPr="006E700D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Сільський голова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proofErr w:type="spellEnd"/>
    </w:p>
    <w:p w:rsidR="00B200A4" w:rsidRDefault="00B200A4"/>
    <w:sectPr w:rsidR="00B200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D4E5E"/>
    <w:multiLevelType w:val="hybridMultilevel"/>
    <w:tmpl w:val="09229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AA"/>
    <w:rsid w:val="000228B8"/>
    <w:rsid w:val="001B4DD7"/>
    <w:rsid w:val="009914AA"/>
    <w:rsid w:val="00B2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2D217"/>
  <w15:chartTrackingRefBased/>
  <w15:docId w15:val="{E7DDF6E5-EA74-4F0C-B92D-CADFE6B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4DD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D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B4DD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1B4D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733</Words>
  <Characters>419</Characters>
  <Application>Microsoft Office Word</Application>
  <DocSecurity>0</DocSecurity>
  <Lines>3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2023-03-16T11:39:00Z</dcterms:created>
  <dcterms:modified xsi:type="dcterms:W3CDTF">2023-03-16T11:41:00Z</dcterms:modified>
</cp:coreProperties>
</file>