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741" w:rsidRPr="00474982" w:rsidRDefault="008A0741" w:rsidP="008A0741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8A0741" w:rsidRPr="00187BBD" w:rsidRDefault="008A0741" w:rsidP="008A07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A0741" w:rsidRPr="00187BBD" w:rsidRDefault="008A0741" w:rsidP="008A07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A0741" w:rsidRPr="00187BBD" w:rsidRDefault="008A0741" w:rsidP="008A0741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A0741" w:rsidRPr="00187BBD" w:rsidRDefault="008A0741" w:rsidP="008A0741">
      <w:pPr>
        <w:jc w:val="center"/>
        <w:rPr>
          <w:b/>
          <w:bCs/>
          <w:sz w:val="28"/>
        </w:rPr>
      </w:pPr>
    </w:p>
    <w:p w:rsidR="008A0741" w:rsidRPr="00187BBD" w:rsidRDefault="008A0741" w:rsidP="008A0741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A0741" w:rsidRPr="00187BBD" w:rsidRDefault="008A0741" w:rsidP="008A0741">
      <w:pPr>
        <w:rPr>
          <w:b/>
          <w:bCs/>
        </w:rPr>
      </w:pPr>
    </w:p>
    <w:p w:rsidR="008A0741" w:rsidRPr="00187BBD" w:rsidRDefault="008A0741" w:rsidP="008A0741">
      <w:pPr>
        <w:rPr>
          <w:b/>
          <w:bCs/>
        </w:rPr>
      </w:pPr>
    </w:p>
    <w:p w:rsidR="008A0741" w:rsidRPr="008E36DE" w:rsidRDefault="008A0741" w:rsidP="008A0741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8A3926">
        <w:rPr>
          <w:sz w:val="28"/>
          <w:szCs w:val="28"/>
        </w:rPr>
        <w:t>«</w:t>
      </w:r>
      <w:r>
        <w:rPr>
          <w:sz w:val="28"/>
          <w:szCs w:val="28"/>
        </w:rPr>
        <w:t>31</w:t>
      </w:r>
      <w:r w:rsidR="008A3926">
        <w:rPr>
          <w:sz w:val="28"/>
          <w:szCs w:val="28"/>
        </w:rPr>
        <w:t>»</w:t>
      </w:r>
      <w:r>
        <w:rPr>
          <w:sz w:val="28"/>
          <w:szCs w:val="28"/>
        </w:rPr>
        <w:t xml:space="preserve">  січня  201</w:t>
      </w:r>
      <w:r w:rsidR="008A3926">
        <w:rPr>
          <w:sz w:val="28"/>
          <w:szCs w:val="28"/>
        </w:rPr>
        <w:t>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</w:t>
      </w:r>
      <w:r w:rsidR="008A3926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 w:rsidR="00A430EF">
        <w:rPr>
          <w:sz w:val="28"/>
          <w:szCs w:val="28"/>
        </w:rPr>
        <w:t>3</w:t>
      </w:r>
    </w:p>
    <w:p w:rsidR="008A0741" w:rsidRDefault="008A0741" w:rsidP="008A0741">
      <w:pPr>
        <w:rPr>
          <w:lang w:val="uk-UA"/>
        </w:rPr>
      </w:pPr>
    </w:p>
    <w:p w:rsidR="00E82F4F" w:rsidRDefault="00E82F4F" w:rsidP="00E82F4F">
      <w:pPr>
        <w:pStyle w:val="11"/>
        <w:spacing w:after="300" w:line="256" w:lineRule="auto"/>
        <w:ind w:right="5443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proofErr w:type="spellStart"/>
      <w:r w:rsidR="00DC53FE">
        <w:rPr>
          <w:b/>
          <w:bCs/>
          <w:sz w:val="28"/>
          <w:szCs w:val="28"/>
        </w:rPr>
        <w:t>співфінансування</w:t>
      </w:r>
      <w:proofErr w:type="spellEnd"/>
      <w:r w:rsidR="00DC53FE">
        <w:rPr>
          <w:b/>
          <w:bCs/>
          <w:sz w:val="28"/>
          <w:szCs w:val="28"/>
        </w:rPr>
        <w:t xml:space="preserve"> проекту «Реконструкція вуличного освітлення с. Гряда вул. Стуса, Коновальця, Яремчука, Вишнева, Задвір’я, Жовківського району, Львівської області».</w:t>
      </w:r>
    </w:p>
    <w:p w:rsidR="00E82F4F" w:rsidRDefault="0055335A" w:rsidP="00C93C18">
      <w:pPr>
        <w:pStyle w:val="11"/>
        <w:spacing w:line="240" w:lineRule="auto"/>
        <w:ind w:right="39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Беручи до уваги участь проекту «Реконструкція вуличного освітлення с. Гряда вул. Стуса, Коновальця, Яремчука, Вишнева, </w:t>
      </w:r>
      <w:r w:rsidR="00C93C18">
        <w:rPr>
          <w:sz w:val="28"/>
          <w:szCs w:val="28"/>
        </w:rPr>
        <w:t>Задвір’я</w:t>
      </w:r>
      <w:r>
        <w:rPr>
          <w:sz w:val="28"/>
          <w:szCs w:val="28"/>
        </w:rPr>
        <w:t>, Жовківського району, Львівської області» у конкурсному відборі інвестиційних проектів у межах реалізації заходів Програми зовнішнього освітлення населених пунктів Львівської області на 2017-2020 роки, оголошеного Департаментом розвитку та експлуатації житлово-комунального господарства Львівської обласної державної адміністрації, враховуючи вимоги конкурсного відбору, заслухавши інформацію головного бухгалтера сільської ради Борис Ю.Л., керуючись ст. ст. 32, 65 Закону України «Про</w:t>
      </w:r>
      <w:r w:rsidR="00C93C18">
        <w:rPr>
          <w:sz w:val="28"/>
          <w:szCs w:val="28"/>
        </w:rPr>
        <w:t xml:space="preserve"> місцеве самоврядування в Україні», </w:t>
      </w:r>
      <w:r w:rsidR="002A5407">
        <w:rPr>
          <w:sz w:val="28"/>
          <w:szCs w:val="28"/>
        </w:rPr>
        <w:t xml:space="preserve"> виконавчий комітет</w:t>
      </w:r>
      <w:r w:rsidR="00E82F4F">
        <w:rPr>
          <w:sz w:val="28"/>
          <w:szCs w:val="28"/>
        </w:rPr>
        <w:t xml:space="preserve"> Грядівська сільська рада</w:t>
      </w:r>
    </w:p>
    <w:p w:rsidR="00E82F4F" w:rsidRDefault="00E82F4F" w:rsidP="00E82F4F">
      <w:pPr>
        <w:pStyle w:val="80"/>
        <w:keepNext/>
        <w:keepLines/>
        <w:spacing w:after="0"/>
        <w:ind w:right="397"/>
        <w:rPr>
          <w:sz w:val="28"/>
          <w:szCs w:val="28"/>
        </w:rPr>
      </w:pPr>
      <w:bookmarkStart w:id="0" w:name="bookmark60"/>
      <w:bookmarkStart w:id="1" w:name="bookmark59"/>
      <w:bookmarkStart w:id="2" w:name="bookmark58"/>
    </w:p>
    <w:p w:rsidR="00E82F4F" w:rsidRDefault="00E82F4F" w:rsidP="00E82F4F">
      <w:pPr>
        <w:pStyle w:val="80"/>
        <w:keepNext/>
        <w:keepLines/>
        <w:spacing w:after="0"/>
        <w:ind w:right="397"/>
        <w:rPr>
          <w:sz w:val="28"/>
          <w:szCs w:val="28"/>
        </w:rPr>
      </w:pPr>
      <w:r>
        <w:rPr>
          <w:sz w:val="28"/>
          <w:szCs w:val="28"/>
        </w:rPr>
        <w:t>В И Р I Ш И Л А:</w:t>
      </w:r>
      <w:bookmarkEnd w:id="0"/>
      <w:bookmarkEnd w:id="1"/>
      <w:bookmarkEnd w:id="2"/>
    </w:p>
    <w:p w:rsidR="00E82F4F" w:rsidRDefault="00E82F4F" w:rsidP="00E82F4F">
      <w:pPr>
        <w:pStyle w:val="80"/>
        <w:keepNext/>
        <w:keepLines/>
        <w:spacing w:after="0"/>
        <w:ind w:right="397"/>
        <w:rPr>
          <w:sz w:val="28"/>
          <w:szCs w:val="28"/>
        </w:rPr>
      </w:pPr>
    </w:p>
    <w:p w:rsidR="00167B12" w:rsidRDefault="00C93C18" w:rsidP="00C93C18">
      <w:pPr>
        <w:pStyle w:val="11"/>
        <w:numPr>
          <w:ilvl w:val="0"/>
          <w:numId w:val="4"/>
        </w:numPr>
        <w:spacing w:line="240" w:lineRule="auto"/>
        <w:ind w:right="397" w:hanging="4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Забезпечити </w:t>
      </w:r>
      <w:proofErr w:type="spellStart"/>
      <w:r>
        <w:rPr>
          <w:sz w:val="28"/>
          <w:szCs w:val="28"/>
        </w:rPr>
        <w:t>співфінансування</w:t>
      </w:r>
      <w:proofErr w:type="spellEnd"/>
      <w:r>
        <w:rPr>
          <w:sz w:val="28"/>
          <w:szCs w:val="28"/>
        </w:rPr>
        <w:t xml:space="preserve"> проекту «Реконструкція вуличного освітлення с. Гряда вул.</w:t>
      </w:r>
      <w:r w:rsidRPr="00C93C18">
        <w:t xml:space="preserve"> </w:t>
      </w:r>
      <w:r w:rsidRPr="00C93C18">
        <w:rPr>
          <w:sz w:val="28"/>
          <w:szCs w:val="28"/>
        </w:rPr>
        <w:t>Стуса, Коновальця, Яремчука, Вишнева, Задвір’я, Жовківського району, Львівської області»</w:t>
      </w:r>
      <w:r>
        <w:rPr>
          <w:sz w:val="28"/>
          <w:szCs w:val="28"/>
        </w:rPr>
        <w:t xml:space="preserve">, що бере участь у </w:t>
      </w:r>
      <w:r w:rsidRPr="00C93C18">
        <w:rPr>
          <w:sz w:val="28"/>
          <w:szCs w:val="28"/>
        </w:rPr>
        <w:t>відборі інвестиційних проектів у межах реалізації заходів Програми зовнішнього освітлення населених пунктів Львівської області на 2017-2020 роки</w:t>
      </w:r>
      <w:r>
        <w:rPr>
          <w:sz w:val="28"/>
          <w:szCs w:val="28"/>
        </w:rPr>
        <w:t>, за умови його перемоги, шляхом скерування вільних залишків у сумі 120 000,00 грн.</w:t>
      </w:r>
    </w:p>
    <w:p w:rsidR="00C93C18" w:rsidRPr="005737E5" w:rsidRDefault="00C93C18" w:rsidP="00C93C18">
      <w:pPr>
        <w:pStyle w:val="11"/>
        <w:numPr>
          <w:ilvl w:val="0"/>
          <w:numId w:val="4"/>
        </w:numPr>
        <w:spacing w:line="240" w:lineRule="auto"/>
        <w:ind w:right="397" w:hanging="436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покласти на сільського голову.</w:t>
      </w:r>
    </w:p>
    <w:p w:rsidR="00E82F4F" w:rsidRDefault="00E82F4F" w:rsidP="00E82F4F">
      <w:pPr>
        <w:pStyle w:val="11"/>
        <w:spacing w:line="264" w:lineRule="auto"/>
        <w:ind w:left="426" w:right="227" w:firstLine="0"/>
        <w:jc w:val="both"/>
        <w:rPr>
          <w:b/>
          <w:sz w:val="28"/>
          <w:szCs w:val="28"/>
        </w:rPr>
      </w:pPr>
      <w:bookmarkStart w:id="3" w:name="_GoBack"/>
      <w:bookmarkEnd w:id="3"/>
    </w:p>
    <w:p w:rsidR="00E82F4F" w:rsidRDefault="00E82F4F" w:rsidP="00E82F4F">
      <w:pPr>
        <w:pStyle w:val="11"/>
        <w:spacing w:line="264" w:lineRule="auto"/>
        <w:ind w:left="740" w:right="227" w:firstLine="0"/>
        <w:jc w:val="both"/>
        <w:rPr>
          <w:b/>
          <w:sz w:val="28"/>
          <w:szCs w:val="28"/>
        </w:rPr>
      </w:pPr>
    </w:p>
    <w:p w:rsidR="00E82F4F" w:rsidRDefault="00E82F4F" w:rsidP="00E82F4F">
      <w:pPr>
        <w:pStyle w:val="11"/>
        <w:spacing w:line="264" w:lineRule="auto"/>
        <w:ind w:left="740" w:right="227" w:firstLine="0"/>
        <w:jc w:val="both"/>
        <w:rPr>
          <w:b/>
          <w:sz w:val="28"/>
          <w:szCs w:val="28"/>
        </w:rPr>
      </w:pPr>
    </w:p>
    <w:p w:rsidR="008A0741" w:rsidRPr="00C93C18" w:rsidRDefault="008A0741" w:rsidP="00C93C18">
      <w:pPr>
        <w:ind w:firstLine="709"/>
        <w:rPr>
          <w:sz w:val="28"/>
          <w:szCs w:val="28"/>
          <w:lang w:val="uk-UA"/>
        </w:rPr>
      </w:pPr>
      <w:r w:rsidRPr="00C93C18">
        <w:rPr>
          <w:sz w:val="28"/>
          <w:szCs w:val="28"/>
          <w:lang w:val="uk-UA"/>
        </w:rPr>
        <w:t xml:space="preserve">Сільський голова                                           </w:t>
      </w:r>
      <w:r w:rsidR="00B4104D" w:rsidRPr="00C93C18">
        <w:rPr>
          <w:sz w:val="28"/>
          <w:szCs w:val="28"/>
          <w:lang w:val="uk-UA"/>
        </w:rPr>
        <w:t xml:space="preserve">              </w:t>
      </w:r>
      <w:r w:rsidRPr="00C93C18">
        <w:rPr>
          <w:sz w:val="28"/>
          <w:szCs w:val="28"/>
          <w:lang w:val="uk-UA"/>
        </w:rPr>
        <w:t xml:space="preserve">  М.</w:t>
      </w:r>
      <w:r w:rsidR="00B4104D" w:rsidRPr="00C93C18">
        <w:rPr>
          <w:sz w:val="28"/>
          <w:szCs w:val="28"/>
          <w:lang w:val="uk-UA"/>
        </w:rPr>
        <w:t xml:space="preserve"> </w:t>
      </w:r>
      <w:r w:rsidRPr="00C93C18">
        <w:rPr>
          <w:sz w:val="28"/>
          <w:szCs w:val="28"/>
          <w:lang w:val="uk-UA"/>
        </w:rPr>
        <w:t>Василина</w:t>
      </w:r>
    </w:p>
    <w:p w:rsidR="008A0741" w:rsidRPr="00C93C18" w:rsidRDefault="008A0741" w:rsidP="008A0741">
      <w:pPr>
        <w:rPr>
          <w:sz w:val="28"/>
          <w:szCs w:val="28"/>
          <w:lang w:val="uk-UA"/>
        </w:rPr>
      </w:pPr>
    </w:p>
    <w:p w:rsidR="002D6DE0" w:rsidRDefault="002D6DE0"/>
    <w:sectPr w:rsidR="002D6D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A2236"/>
    <w:multiLevelType w:val="hybridMultilevel"/>
    <w:tmpl w:val="4F340E6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B5926"/>
    <w:multiLevelType w:val="multilevel"/>
    <w:tmpl w:val="51A8FF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0"/>
        <w:szCs w:val="30"/>
        <w:u w:val="none"/>
        <w:effect w:val="none"/>
      </w:rPr>
    </w:lvl>
    <w:lvl w:ilvl="1">
      <w:start w:val="2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68E7787"/>
    <w:multiLevelType w:val="multilevel"/>
    <w:tmpl w:val="FFE45F50"/>
    <w:lvl w:ilvl="0">
      <w:start w:val="2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021"/>
    <w:rsid w:val="00050C8A"/>
    <w:rsid w:val="0006451C"/>
    <w:rsid w:val="00167B12"/>
    <w:rsid w:val="001E6B90"/>
    <w:rsid w:val="002204A6"/>
    <w:rsid w:val="002A5407"/>
    <w:rsid w:val="002D6DE0"/>
    <w:rsid w:val="0055335A"/>
    <w:rsid w:val="005737E5"/>
    <w:rsid w:val="006639E9"/>
    <w:rsid w:val="006755B5"/>
    <w:rsid w:val="006D1159"/>
    <w:rsid w:val="00706E12"/>
    <w:rsid w:val="00772C56"/>
    <w:rsid w:val="007E4B9F"/>
    <w:rsid w:val="008A0741"/>
    <w:rsid w:val="008A3926"/>
    <w:rsid w:val="0093451F"/>
    <w:rsid w:val="009E73FE"/>
    <w:rsid w:val="00A430EF"/>
    <w:rsid w:val="00A872B6"/>
    <w:rsid w:val="00B4104D"/>
    <w:rsid w:val="00B64B0F"/>
    <w:rsid w:val="00B86721"/>
    <w:rsid w:val="00C93C18"/>
    <w:rsid w:val="00DC53FE"/>
    <w:rsid w:val="00E74021"/>
    <w:rsid w:val="00E8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AF66E"/>
  <w15:chartTrackingRefBased/>
  <w15:docId w15:val="{1FB7F342-3046-459C-844F-DC84C2BB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A074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074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Основний текст_"/>
    <w:basedOn w:val="a0"/>
    <w:link w:val="11"/>
    <w:locked/>
    <w:rsid w:val="00E82F4F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ий текст1"/>
    <w:basedOn w:val="a"/>
    <w:link w:val="a3"/>
    <w:rsid w:val="00E82F4F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8">
    <w:name w:val="Заголовок №8_"/>
    <w:basedOn w:val="a0"/>
    <w:link w:val="80"/>
    <w:locked/>
    <w:rsid w:val="00E82F4F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0">
    <w:name w:val="Заголовок №8"/>
    <w:basedOn w:val="a"/>
    <w:link w:val="8"/>
    <w:rsid w:val="00E82F4F"/>
    <w:pPr>
      <w:widowControl w:val="0"/>
      <w:spacing w:after="300"/>
      <w:jc w:val="center"/>
      <w:outlineLvl w:val="7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7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1066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2023-04-18T13:47:00Z</dcterms:created>
  <dcterms:modified xsi:type="dcterms:W3CDTF">2023-04-19T05:24:00Z</dcterms:modified>
</cp:coreProperties>
</file>