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975" w:rsidRDefault="00234975" w:rsidP="00234975">
      <w:pPr>
        <w:rPr>
          <w:b/>
          <w:bCs/>
          <w:sz w:val="28"/>
          <w:szCs w:val="28"/>
          <w:lang w:val="uk-UA"/>
        </w:rPr>
      </w:pPr>
    </w:p>
    <w:p w:rsidR="00234975" w:rsidRPr="00474982" w:rsidRDefault="00234975" w:rsidP="00234975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234975" w:rsidRPr="00187BBD" w:rsidRDefault="00234975" w:rsidP="002349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234975" w:rsidRPr="00187BBD" w:rsidRDefault="00234975" w:rsidP="002349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234975" w:rsidRPr="00187BBD" w:rsidRDefault="00234975" w:rsidP="00234975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234975" w:rsidRPr="00187BBD" w:rsidRDefault="00234975" w:rsidP="00234975">
      <w:pPr>
        <w:jc w:val="center"/>
        <w:rPr>
          <w:b/>
          <w:bCs/>
          <w:sz w:val="28"/>
        </w:rPr>
      </w:pPr>
    </w:p>
    <w:p w:rsidR="00234975" w:rsidRPr="00187BBD" w:rsidRDefault="00234975" w:rsidP="00234975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234975" w:rsidRPr="00187BBD" w:rsidRDefault="00234975" w:rsidP="00234975">
      <w:pPr>
        <w:rPr>
          <w:b/>
          <w:bCs/>
        </w:rPr>
      </w:pPr>
    </w:p>
    <w:p w:rsidR="00234975" w:rsidRPr="002255B5" w:rsidRDefault="00234975" w:rsidP="00234975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6A6650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0</w:t>
      </w:r>
      <w:r>
        <w:rPr>
          <w:sz w:val="28"/>
          <w:szCs w:val="28"/>
        </w:rPr>
        <w:t>6</w:t>
      </w:r>
      <w:r w:rsidR="006A665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вересня</w:t>
      </w:r>
      <w:proofErr w:type="spellEnd"/>
      <w:r>
        <w:rPr>
          <w:sz w:val="28"/>
          <w:szCs w:val="28"/>
        </w:rPr>
        <w:t xml:space="preserve">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</w:t>
      </w:r>
      <w:r w:rsidR="006A6650">
        <w:rPr>
          <w:sz w:val="28"/>
          <w:szCs w:val="28"/>
          <w:lang w:val="ru-RU"/>
        </w:rPr>
        <w:t>7</w:t>
      </w:r>
    </w:p>
    <w:p w:rsidR="00234975" w:rsidRDefault="00234975" w:rsidP="00234975">
      <w:pPr>
        <w:rPr>
          <w:lang w:val="uk-UA"/>
        </w:rPr>
      </w:pPr>
    </w:p>
    <w:p w:rsidR="00234975" w:rsidRPr="004A565F" w:rsidRDefault="00234975" w:rsidP="00B5356C">
      <w:pPr>
        <w:ind w:right="4819"/>
        <w:jc w:val="both"/>
        <w:rPr>
          <w:b/>
          <w:sz w:val="28"/>
          <w:szCs w:val="28"/>
          <w:lang w:val="uk-UA"/>
        </w:rPr>
      </w:pPr>
      <w:r w:rsidRPr="00211A78">
        <w:rPr>
          <w:b/>
          <w:sz w:val="28"/>
          <w:szCs w:val="28"/>
          <w:lang w:val="uk-UA"/>
        </w:rPr>
        <w:t xml:space="preserve">Про </w:t>
      </w:r>
      <w:r w:rsidR="00B6157E">
        <w:rPr>
          <w:b/>
          <w:sz w:val="28"/>
          <w:szCs w:val="28"/>
          <w:lang w:val="uk-UA"/>
        </w:rPr>
        <w:t xml:space="preserve">встановлення розміру кошторисної заробітної плати, який враховується при визначенні вартості будівництва по </w:t>
      </w:r>
      <w:r w:rsidR="00A221C3">
        <w:rPr>
          <w:b/>
          <w:sz w:val="28"/>
          <w:szCs w:val="28"/>
          <w:lang w:val="uk-UA"/>
        </w:rPr>
        <w:t>об’єкту</w:t>
      </w:r>
      <w:r w:rsidR="00B6157E">
        <w:rPr>
          <w:b/>
          <w:sz w:val="28"/>
          <w:szCs w:val="28"/>
          <w:lang w:val="uk-UA"/>
        </w:rPr>
        <w:t xml:space="preserve"> «Реконструкція майданчика з влаштуванням спортивного майданчика зі штучним покриттям по вул. </w:t>
      </w:r>
      <w:proofErr w:type="spellStart"/>
      <w:r w:rsidR="00B6157E">
        <w:rPr>
          <w:b/>
          <w:sz w:val="28"/>
          <w:szCs w:val="28"/>
          <w:lang w:val="uk-UA"/>
        </w:rPr>
        <w:t>Т.Шевченка</w:t>
      </w:r>
      <w:proofErr w:type="spellEnd"/>
      <w:r w:rsidR="00B6157E">
        <w:rPr>
          <w:b/>
          <w:sz w:val="28"/>
          <w:szCs w:val="28"/>
          <w:lang w:val="uk-UA"/>
        </w:rPr>
        <w:t>, 40 в с.</w:t>
      </w:r>
      <w:r w:rsidR="00A221C3">
        <w:rPr>
          <w:b/>
          <w:sz w:val="28"/>
          <w:szCs w:val="28"/>
          <w:lang w:val="uk-UA"/>
        </w:rPr>
        <w:t xml:space="preserve"> </w:t>
      </w:r>
      <w:r w:rsidR="00B6157E">
        <w:rPr>
          <w:b/>
          <w:sz w:val="28"/>
          <w:szCs w:val="28"/>
          <w:lang w:val="uk-UA"/>
        </w:rPr>
        <w:t>Гряда Жовківського району Львівської області»</w:t>
      </w:r>
      <w:r w:rsidRPr="004A565F">
        <w:rPr>
          <w:b/>
          <w:sz w:val="28"/>
          <w:szCs w:val="28"/>
          <w:lang w:val="uk-UA"/>
        </w:rPr>
        <w:t>.</w:t>
      </w:r>
    </w:p>
    <w:p w:rsidR="00234975" w:rsidRPr="004A565F" w:rsidRDefault="00234975" w:rsidP="00B5356C">
      <w:pPr>
        <w:ind w:right="4819"/>
        <w:jc w:val="both"/>
        <w:rPr>
          <w:sz w:val="28"/>
          <w:szCs w:val="28"/>
          <w:lang w:val="uk-UA"/>
        </w:rPr>
      </w:pPr>
    </w:p>
    <w:p w:rsidR="00234975" w:rsidRPr="004A565F" w:rsidRDefault="00234975" w:rsidP="00B5356C">
      <w:pPr>
        <w:ind w:right="170" w:firstLine="540"/>
        <w:jc w:val="both"/>
        <w:rPr>
          <w:sz w:val="28"/>
          <w:szCs w:val="28"/>
          <w:lang w:val="uk-UA"/>
        </w:rPr>
      </w:pPr>
      <w:r w:rsidRPr="004A565F">
        <w:rPr>
          <w:sz w:val="28"/>
          <w:szCs w:val="28"/>
          <w:lang w:val="uk-UA"/>
        </w:rPr>
        <w:t xml:space="preserve"> Заслухавши</w:t>
      </w:r>
      <w:r>
        <w:rPr>
          <w:sz w:val="28"/>
          <w:szCs w:val="28"/>
          <w:lang w:val="uk-UA"/>
        </w:rPr>
        <w:t xml:space="preserve"> інформацію </w:t>
      </w:r>
      <w:r w:rsidR="004A565F">
        <w:rPr>
          <w:sz w:val="28"/>
          <w:szCs w:val="28"/>
          <w:lang w:val="uk-UA"/>
        </w:rPr>
        <w:t>головного бухгалтера сільської ради, Борис Ю.Л.</w:t>
      </w:r>
      <w:r w:rsidRPr="004A565F">
        <w:rPr>
          <w:sz w:val="28"/>
          <w:szCs w:val="28"/>
          <w:lang w:val="uk-UA"/>
        </w:rPr>
        <w:t>,</w:t>
      </w:r>
      <w:r w:rsidR="004A565F">
        <w:rPr>
          <w:sz w:val="28"/>
          <w:szCs w:val="28"/>
          <w:lang w:val="uk-UA"/>
        </w:rPr>
        <w:t xml:space="preserve"> відповідно до рішення сесії №10 від 17.08.2018р., Закону України «Про державний бюджету України на 2018 рік», з метою забезпечення єдиного підходу до проведення розрахунків кошторисної вартості </w:t>
      </w:r>
      <w:r w:rsidR="007A223A">
        <w:rPr>
          <w:sz w:val="28"/>
          <w:szCs w:val="28"/>
          <w:lang w:val="uk-UA"/>
        </w:rPr>
        <w:t>об’єкта</w:t>
      </w:r>
      <w:r w:rsidR="004A565F">
        <w:rPr>
          <w:sz w:val="28"/>
          <w:szCs w:val="28"/>
          <w:lang w:val="uk-UA"/>
        </w:rPr>
        <w:t xml:space="preserve"> будівництва, керуючись наказом Міністерства регіонального розвитку, будівництва та житлово-комунального господарства України від 27.08.2018р. №196 «Про внесення змін до Порядку розрахунку розміру </w:t>
      </w:r>
      <w:r w:rsidR="00EE190B">
        <w:rPr>
          <w:sz w:val="28"/>
          <w:szCs w:val="28"/>
          <w:lang w:val="uk-UA"/>
        </w:rPr>
        <w:t xml:space="preserve">кошторисної заробітної плати, який враховується при визначенні вартості будівництва </w:t>
      </w:r>
      <w:r w:rsidR="007A223A">
        <w:rPr>
          <w:sz w:val="28"/>
          <w:szCs w:val="28"/>
          <w:lang w:val="uk-UA"/>
        </w:rPr>
        <w:t>об’єктів</w:t>
      </w:r>
      <w:r w:rsidR="00EE190B">
        <w:rPr>
          <w:sz w:val="28"/>
          <w:szCs w:val="28"/>
          <w:lang w:val="uk-UA"/>
        </w:rPr>
        <w:t xml:space="preserve">», ст.ст.31, 52 Закону України </w:t>
      </w:r>
      <w:r w:rsidR="00EB3637" w:rsidRPr="00301856">
        <w:rPr>
          <w:sz w:val="28"/>
          <w:szCs w:val="28"/>
        </w:rPr>
        <w:t>”</w:t>
      </w:r>
      <w:r w:rsidR="00EE190B">
        <w:rPr>
          <w:sz w:val="28"/>
          <w:szCs w:val="28"/>
          <w:lang w:val="uk-UA"/>
        </w:rPr>
        <w:t>Про місцеве самоврядування в Україні</w:t>
      </w:r>
      <w:r w:rsidR="00EB3637" w:rsidRPr="00EB3637">
        <w:rPr>
          <w:sz w:val="28"/>
          <w:szCs w:val="28"/>
          <w:lang w:val="uk-UA"/>
        </w:rPr>
        <w:t>”</w:t>
      </w:r>
      <w:r w:rsidR="00EE190B">
        <w:rPr>
          <w:sz w:val="28"/>
          <w:szCs w:val="28"/>
          <w:lang w:val="uk-UA"/>
        </w:rPr>
        <w:t>, виконавчий комітет Грядівської сільської ради</w:t>
      </w:r>
      <w:bookmarkStart w:id="0" w:name="_GoBack"/>
      <w:bookmarkEnd w:id="0"/>
    </w:p>
    <w:p w:rsidR="00234975" w:rsidRPr="004A565F" w:rsidRDefault="00234975" w:rsidP="00B5356C">
      <w:pPr>
        <w:ind w:right="170" w:firstLine="540"/>
        <w:jc w:val="both"/>
        <w:rPr>
          <w:sz w:val="28"/>
          <w:szCs w:val="28"/>
          <w:lang w:val="uk-UA"/>
        </w:rPr>
      </w:pPr>
    </w:p>
    <w:p w:rsidR="00234975" w:rsidRPr="00414F85" w:rsidRDefault="00234975" w:rsidP="00B5356C">
      <w:pPr>
        <w:ind w:left="-720" w:right="17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</w:t>
      </w:r>
      <w:r w:rsidR="006E59F2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И</w:t>
      </w:r>
      <w:r w:rsidR="006E59F2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Р</w:t>
      </w:r>
      <w:r w:rsidR="006E59F2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І</w:t>
      </w:r>
      <w:r w:rsidR="006E59F2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Ш</w:t>
      </w:r>
      <w:r w:rsidR="006E59F2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И</w:t>
      </w:r>
      <w:r w:rsidR="006E59F2">
        <w:rPr>
          <w:b/>
          <w:sz w:val="28"/>
          <w:szCs w:val="28"/>
          <w:lang w:val="uk-UA"/>
        </w:rPr>
        <w:t xml:space="preserve"> </w:t>
      </w:r>
      <w:r w:rsidRPr="00414F85">
        <w:rPr>
          <w:b/>
          <w:sz w:val="28"/>
          <w:szCs w:val="28"/>
          <w:lang w:val="uk-UA"/>
        </w:rPr>
        <w:t>В:</w:t>
      </w:r>
    </w:p>
    <w:p w:rsidR="00234975" w:rsidRPr="00414F85" w:rsidRDefault="00234975" w:rsidP="00B5356C">
      <w:pPr>
        <w:ind w:left="-720" w:right="170"/>
        <w:jc w:val="center"/>
        <w:rPr>
          <w:b/>
          <w:sz w:val="28"/>
          <w:szCs w:val="28"/>
          <w:lang w:val="uk-UA"/>
        </w:rPr>
      </w:pPr>
    </w:p>
    <w:p w:rsidR="00234975" w:rsidRDefault="009D1731" w:rsidP="007A223A">
      <w:pPr>
        <w:pStyle w:val="a5"/>
        <w:numPr>
          <w:ilvl w:val="0"/>
          <w:numId w:val="1"/>
        </w:numPr>
        <w:ind w:left="567" w:right="227" w:hanging="567"/>
        <w:jc w:val="both"/>
        <w:rPr>
          <w:sz w:val="28"/>
          <w:szCs w:val="28"/>
          <w:lang w:val="uk-UA"/>
        </w:rPr>
      </w:pPr>
      <w:r w:rsidRPr="005079E4">
        <w:rPr>
          <w:sz w:val="28"/>
          <w:szCs w:val="28"/>
          <w:lang w:val="uk-UA"/>
        </w:rPr>
        <w:t>Встановити кошторисну заробітну плату. яка враховується при визначенні вартості будівництва об’єкт</w:t>
      </w:r>
      <w:r w:rsidR="005079E4" w:rsidRPr="005079E4">
        <w:rPr>
          <w:sz w:val="28"/>
          <w:szCs w:val="28"/>
          <w:lang w:val="uk-UA"/>
        </w:rPr>
        <w:t xml:space="preserve">ів, які супроводжуються із залученням коштів державного бюджету по </w:t>
      </w:r>
      <w:r w:rsidR="007A223A" w:rsidRPr="005079E4">
        <w:rPr>
          <w:sz w:val="28"/>
          <w:szCs w:val="28"/>
          <w:lang w:val="uk-UA"/>
        </w:rPr>
        <w:t>об’єкту</w:t>
      </w:r>
      <w:r w:rsidR="005079E4" w:rsidRPr="005079E4">
        <w:rPr>
          <w:sz w:val="28"/>
          <w:szCs w:val="28"/>
          <w:lang w:val="uk-UA"/>
        </w:rPr>
        <w:t xml:space="preserve"> </w:t>
      </w:r>
      <w:r w:rsidRPr="005079E4">
        <w:rPr>
          <w:sz w:val="28"/>
          <w:szCs w:val="28"/>
          <w:lang w:val="uk-UA"/>
        </w:rPr>
        <w:t xml:space="preserve">«Реконструкція майданчика з влаштуванням спортивного майданчика зі штучним покриттям по вул. </w:t>
      </w:r>
      <w:proofErr w:type="spellStart"/>
      <w:r w:rsidRPr="005079E4">
        <w:rPr>
          <w:sz w:val="28"/>
          <w:szCs w:val="28"/>
          <w:lang w:val="uk-UA"/>
        </w:rPr>
        <w:t>Т.Шевченка</w:t>
      </w:r>
      <w:proofErr w:type="spellEnd"/>
      <w:r w:rsidRPr="005079E4">
        <w:rPr>
          <w:sz w:val="28"/>
          <w:szCs w:val="28"/>
          <w:lang w:val="uk-UA"/>
        </w:rPr>
        <w:t>, 40 в с. Гряда Жовківського району Львівської області»</w:t>
      </w:r>
      <w:r w:rsidR="005079E4" w:rsidRPr="005079E4">
        <w:rPr>
          <w:sz w:val="28"/>
          <w:szCs w:val="28"/>
          <w:lang w:val="uk-UA"/>
        </w:rPr>
        <w:t>, у розмірі 7600,00 грн., що відповідає середньому розряду складності робіт у будівництві 3,8 при виконанні робіт у звичайних умовах.</w:t>
      </w:r>
    </w:p>
    <w:p w:rsidR="007A223A" w:rsidRPr="005079E4" w:rsidRDefault="007A223A" w:rsidP="007A223A">
      <w:pPr>
        <w:pStyle w:val="a5"/>
        <w:ind w:left="567" w:right="227" w:hanging="567"/>
        <w:jc w:val="both"/>
        <w:rPr>
          <w:sz w:val="28"/>
          <w:szCs w:val="28"/>
          <w:lang w:val="uk-UA"/>
        </w:rPr>
      </w:pPr>
    </w:p>
    <w:p w:rsidR="005079E4" w:rsidRPr="005079E4" w:rsidRDefault="005079E4" w:rsidP="007A223A">
      <w:pPr>
        <w:pStyle w:val="a5"/>
        <w:numPr>
          <w:ilvl w:val="0"/>
          <w:numId w:val="1"/>
        </w:numPr>
        <w:ind w:left="567" w:right="227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</w:t>
      </w:r>
      <w:r w:rsidR="007A223A">
        <w:rPr>
          <w:sz w:val="28"/>
          <w:szCs w:val="28"/>
          <w:lang w:val="uk-UA"/>
        </w:rPr>
        <w:t>за виконанням даного рішення покласти на сільського голову.</w:t>
      </w:r>
    </w:p>
    <w:p w:rsidR="00234975" w:rsidRDefault="00234975" w:rsidP="00B5356C">
      <w:pPr>
        <w:ind w:right="170"/>
        <w:rPr>
          <w:sz w:val="28"/>
          <w:szCs w:val="28"/>
          <w:lang w:val="uk-UA"/>
        </w:rPr>
      </w:pPr>
    </w:p>
    <w:p w:rsidR="00234975" w:rsidRDefault="00234975" w:rsidP="00234975">
      <w:pPr>
        <w:rPr>
          <w:sz w:val="28"/>
          <w:szCs w:val="28"/>
          <w:lang w:val="uk-UA"/>
        </w:rPr>
      </w:pPr>
    </w:p>
    <w:p w:rsidR="00234975" w:rsidRPr="007A223A" w:rsidRDefault="00234975" w:rsidP="00234975">
      <w:pPr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</w:t>
      </w:r>
      <w:r w:rsidRPr="007A223A">
        <w:rPr>
          <w:b/>
          <w:bCs/>
          <w:sz w:val="28"/>
          <w:lang w:val="uk-UA"/>
        </w:rPr>
        <w:t>Сільський голова                                                    М. Василина</w:t>
      </w:r>
    </w:p>
    <w:sectPr w:rsidR="00234975" w:rsidRPr="007A22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654C0"/>
    <w:multiLevelType w:val="hybridMultilevel"/>
    <w:tmpl w:val="BCFA3F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C01"/>
    <w:rsid w:val="00234975"/>
    <w:rsid w:val="004A565F"/>
    <w:rsid w:val="005079E4"/>
    <w:rsid w:val="006A6650"/>
    <w:rsid w:val="006E59F2"/>
    <w:rsid w:val="007A223A"/>
    <w:rsid w:val="009D1731"/>
    <w:rsid w:val="00A221C3"/>
    <w:rsid w:val="00A94C01"/>
    <w:rsid w:val="00B5356C"/>
    <w:rsid w:val="00B6157E"/>
    <w:rsid w:val="00C13A47"/>
    <w:rsid w:val="00EB3637"/>
    <w:rsid w:val="00EE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D864"/>
  <w15:chartTrackingRefBased/>
  <w15:docId w15:val="{15C99A55-1E0F-40A6-B5A7-C2732D8F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3497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49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34975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23497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5079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2023-04-19T08:12:00Z</dcterms:created>
  <dcterms:modified xsi:type="dcterms:W3CDTF">2023-04-19T08:28:00Z</dcterms:modified>
</cp:coreProperties>
</file>