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60B" w:rsidRPr="00474982" w:rsidRDefault="0087360B" w:rsidP="0087360B">
      <w:pPr>
        <w:jc w:val="center"/>
        <w:rPr>
          <w:b/>
          <w:sz w:val="28"/>
          <w:szCs w:val="28"/>
        </w:rPr>
      </w:pPr>
      <w:r w:rsidRPr="00474982">
        <w:rPr>
          <w:b/>
          <w:sz w:val="28"/>
          <w:szCs w:val="28"/>
        </w:rPr>
        <w:t>УКРАЇНА</w:t>
      </w:r>
    </w:p>
    <w:p w:rsidR="0087360B" w:rsidRPr="00187BBD" w:rsidRDefault="0087360B" w:rsidP="0087360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7360B" w:rsidRPr="00187BBD" w:rsidRDefault="0087360B" w:rsidP="0087360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7360B" w:rsidRPr="00187BBD" w:rsidRDefault="0087360B" w:rsidP="0087360B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7360B" w:rsidRPr="00187BBD" w:rsidRDefault="0087360B" w:rsidP="0087360B">
      <w:pPr>
        <w:jc w:val="center"/>
        <w:rPr>
          <w:b/>
          <w:bCs/>
          <w:sz w:val="28"/>
        </w:rPr>
      </w:pPr>
    </w:p>
    <w:p w:rsidR="0087360B" w:rsidRPr="00187BBD" w:rsidRDefault="0087360B" w:rsidP="0087360B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7360B" w:rsidRPr="00187BBD" w:rsidRDefault="0087360B" w:rsidP="0087360B">
      <w:pPr>
        <w:rPr>
          <w:b/>
          <w:bCs/>
        </w:rPr>
      </w:pPr>
    </w:p>
    <w:p w:rsidR="0087360B" w:rsidRPr="002255B5" w:rsidRDefault="0087360B" w:rsidP="0087360B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390224">
        <w:rPr>
          <w:sz w:val="28"/>
          <w:szCs w:val="28"/>
        </w:rPr>
        <w:t>«</w:t>
      </w:r>
      <w:r w:rsidR="008D77D6">
        <w:rPr>
          <w:sz w:val="28"/>
          <w:szCs w:val="28"/>
        </w:rPr>
        <w:t>06</w:t>
      </w:r>
      <w:bookmarkStart w:id="0" w:name="_GoBack"/>
      <w:bookmarkEnd w:id="0"/>
      <w:r w:rsidR="00390224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грудня</w:t>
      </w:r>
      <w:proofErr w:type="spellEnd"/>
      <w:r>
        <w:rPr>
          <w:sz w:val="28"/>
          <w:szCs w:val="28"/>
        </w:rPr>
        <w:t xml:space="preserve">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 w:rsidR="00390224">
        <w:rPr>
          <w:sz w:val="28"/>
          <w:szCs w:val="28"/>
        </w:rPr>
        <w:t xml:space="preserve"> 39</w:t>
      </w:r>
    </w:p>
    <w:p w:rsidR="0087360B" w:rsidRPr="00BC0AD6" w:rsidRDefault="0087360B" w:rsidP="0087360B">
      <w:pPr>
        <w:tabs>
          <w:tab w:val="left" w:pos="2020"/>
        </w:tabs>
        <w:rPr>
          <w:b/>
          <w:sz w:val="28"/>
          <w:szCs w:val="28"/>
        </w:rPr>
      </w:pPr>
    </w:p>
    <w:p w:rsidR="00390224" w:rsidRDefault="00390224" w:rsidP="00390224">
      <w:pPr>
        <w:ind w:right="498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 затвердження бюджетних запитів на 20</w:t>
      </w:r>
      <w:r w:rsidR="002F6FED">
        <w:rPr>
          <w:b/>
          <w:sz w:val="28"/>
          <w:szCs w:val="28"/>
        </w:rPr>
        <w:t>19</w:t>
      </w:r>
      <w:r>
        <w:rPr>
          <w:b/>
          <w:sz w:val="28"/>
          <w:szCs w:val="28"/>
        </w:rPr>
        <w:t>-202</w:t>
      </w:r>
      <w:r w:rsidR="002F6FE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роки та погодження п</w:t>
      </w:r>
      <w:r w:rsidR="002F6FED">
        <w:rPr>
          <w:b/>
          <w:sz w:val="28"/>
          <w:szCs w:val="28"/>
        </w:rPr>
        <w:t>роекту сільського бюджету на 2019</w:t>
      </w:r>
      <w:r>
        <w:rPr>
          <w:b/>
          <w:sz w:val="28"/>
          <w:szCs w:val="28"/>
        </w:rPr>
        <w:t xml:space="preserve"> рік.</w:t>
      </w:r>
    </w:p>
    <w:p w:rsidR="00390224" w:rsidRDefault="00390224" w:rsidP="00390224">
      <w:pPr>
        <w:ind w:right="4989"/>
        <w:jc w:val="both"/>
        <w:rPr>
          <w:sz w:val="28"/>
          <w:szCs w:val="28"/>
        </w:rPr>
      </w:pPr>
    </w:p>
    <w:p w:rsidR="00390224" w:rsidRDefault="00390224" w:rsidP="00390224">
      <w:pPr>
        <w:ind w:right="17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Відповідно до Бюджетного кодексу України, Наказу Міністерства фінансів України від 17.07.2015 р. №648 «Про затвердження типових форм бюджетних </w:t>
      </w:r>
      <w:r w:rsidR="00AD46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запитів </w:t>
      </w:r>
      <w:r w:rsidR="00AD4666">
        <w:rPr>
          <w:sz w:val="28"/>
          <w:szCs w:val="28"/>
        </w:rPr>
        <w:t xml:space="preserve"> </w:t>
      </w:r>
      <w:r>
        <w:rPr>
          <w:sz w:val="28"/>
          <w:szCs w:val="28"/>
        </w:rPr>
        <w:t>для формування місцевих бюджетів», заслухавши доповідь сільського голови та розглянувши представлені проекти бюджетних запитів на 20</w:t>
      </w:r>
      <w:r w:rsidR="00AD4666">
        <w:rPr>
          <w:sz w:val="28"/>
          <w:szCs w:val="28"/>
        </w:rPr>
        <w:t>19</w:t>
      </w:r>
      <w:r>
        <w:rPr>
          <w:sz w:val="28"/>
          <w:szCs w:val="28"/>
        </w:rPr>
        <w:t>-202</w:t>
      </w:r>
      <w:r w:rsidR="00AD4666">
        <w:rPr>
          <w:sz w:val="28"/>
          <w:szCs w:val="28"/>
        </w:rPr>
        <w:t>1</w:t>
      </w:r>
      <w:r>
        <w:rPr>
          <w:sz w:val="28"/>
          <w:szCs w:val="28"/>
        </w:rPr>
        <w:t xml:space="preserve"> роки та проекту сільського бюджету та 20</w:t>
      </w:r>
      <w:r w:rsidR="00AD4666">
        <w:rPr>
          <w:sz w:val="28"/>
          <w:szCs w:val="28"/>
        </w:rPr>
        <w:t>19</w:t>
      </w:r>
      <w:r>
        <w:rPr>
          <w:sz w:val="28"/>
          <w:szCs w:val="28"/>
        </w:rPr>
        <w:t xml:space="preserve"> рік,  виконавчий комітет Грядівської сільської ради</w:t>
      </w:r>
    </w:p>
    <w:p w:rsidR="00390224" w:rsidRDefault="00390224" w:rsidP="00390224">
      <w:pPr>
        <w:ind w:firstLine="540"/>
        <w:jc w:val="both"/>
        <w:rPr>
          <w:sz w:val="28"/>
          <w:szCs w:val="28"/>
        </w:rPr>
      </w:pPr>
    </w:p>
    <w:p w:rsidR="00390224" w:rsidRDefault="00390224" w:rsidP="00390224">
      <w:pPr>
        <w:ind w:left="-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І Ш И В:</w:t>
      </w:r>
    </w:p>
    <w:p w:rsidR="00390224" w:rsidRDefault="00390224" w:rsidP="00390224">
      <w:pPr>
        <w:ind w:left="-720"/>
        <w:jc w:val="center"/>
        <w:rPr>
          <w:b/>
          <w:sz w:val="28"/>
          <w:szCs w:val="28"/>
        </w:rPr>
      </w:pPr>
    </w:p>
    <w:p w:rsidR="00390224" w:rsidRDefault="00390224" w:rsidP="00390224">
      <w:pPr>
        <w:pStyle w:val="a5"/>
        <w:numPr>
          <w:ilvl w:val="0"/>
          <w:numId w:val="1"/>
        </w:numPr>
        <w:ind w:left="709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Затвердити Бюджетний запит на 20</w:t>
      </w:r>
      <w:r w:rsidR="00C9590E">
        <w:rPr>
          <w:sz w:val="28"/>
          <w:szCs w:val="28"/>
          <w:lang w:val="uk-UA"/>
        </w:rPr>
        <w:t>19</w:t>
      </w:r>
      <w:r>
        <w:rPr>
          <w:sz w:val="28"/>
          <w:szCs w:val="28"/>
          <w:lang w:val="uk-UA"/>
        </w:rPr>
        <w:t>-202</w:t>
      </w:r>
      <w:r w:rsidR="00C9590E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роки загальний, Форма -1 (згідно додатку 1);</w:t>
      </w:r>
    </w:p>
    <w:p w:rsidR="00390224" w:rsidRDefault="00390224" w:rsidP="00390224">
      <w:pPr>
        <w:pStyle w:val="a5"/>
        <w:numPr>
          <w:ilvl w:val="0"/>
          <w:numId w:val="1"/>
        </w:numPr>
        <w:ind w:left="709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Затвердити </w:t>
      </w:r>
      <w:r w:rsidR="00C959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Бюджетний </w:t>
      </w:r>
      <w:r w:rsidR="00C959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запит </w:t>
      </w:r>
      <w:r w:rsidR="00C959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на </w:t>
      </w:r>
      <w:r w:rsidR="00C9590E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 w:rsidR="00C9590E">
        <w:rPr>
          <w:sz w:val="28"/>
          <w:szCs w:val="28"/>
          <w:lang w:val="uk-UA"/>
        </w:rPr>
        <w:t xml:space="preserve">2019-2021 </w:t>
      </w:r>
      <w:r>
        <w:rPr>
          <w:sz w:val="28"/>
          <w:szCs w:val="28"/>
          <w:lang w:val="uk-UA"/>
        </w:rPr>
        <w:t xml:space="preserve">роки </w:t>
      </w:r>
      <w:r w:rsidR="00C959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індивідуальний, Форма -2 (згідно додатку 2,</w:t>
      </w:r>
      <w:r w:rsidR="00C959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3,</w:t>
      </w:r>
      <w:r w:rsidR="00C959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4,</w:t>
      </w:r>
      <w:r w:rsidR="00C959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5</w:t>
      </w:r>
      <w:r w:rsidR="00C9590E">
        <w:rPr>
          <w:sz w:val="28"/>
          <w:szCs w:val="28"/>
          <w:lang w:val="uk-UA"/>
        </w:rPr>
        <w:t>, 6</w:t>
      </w:r>
      <w:r>
        <w:rPr>
          <w:sz w:val="28"/>
          <w:szCs w:val="28"/>
          <w:lang w:val="uk-UA"/>
        </w:rPr>
        <w:t>);</w:t>
      </w:r>
    </w:p>
    <w:p w:rsidR="00390224" w:rsidRDefault="00390224" w:rsidP="00390224">
      <w:pPr>
        <w:pStyle w:val="a5"/>
        <w:numPr>
          <w:ilvl w:val="0"/>
          <w:numId w:val="1"/>
        </w:numPr>
        <w:spacing w:after="120"/>
        <w:ind w:left="709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Погодити </w:t>
      </w:r>
      <w:r w:rsidR="00C959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проект </w:t>
      </w:r>
      <w:r w:rsidR="00C959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сільського бюджету на 20</w:t>
      </w:r>
      <w:r w:rsidR="00C9590E">
        <w:rPr>
          <w:sz w:val="28"/>
          <w:szCs w:val="28"/>
          <w:lang w:val="uk-UA"/>
        </w:rPr>
        <w:t>19</w:t>
      </w:r>
      <w:r>
        <w:rPr>
          <w:sz w:val="28"/>
          <w:szCs w:val="28"/>
          <w:lang w:val="uk-UA"/>
        </w:rPr>
        <w:t xml:space="preserve"> рік відповідно до показників бюджетного запиту, зокрема визначити на 20</w:t>
      </w:r>
      <w:r w:rsidR="00C9590E">
        <w:rPr>
          <w:sz w:val="28"/>
          <w:szCs w:val="28"/>
          <w:lang w:val="uk-UA"/>
        </w:rPr>
        <w:t>19</w:t>
      </w:r>
      <w:r>
        <w:rPr>
          <w:sz w:val="28"/>
          <w:szCs w:val="28"/>
          <w:lang w:val="uk-UA"/>
        </w:rPr>
        <w:t xml:space="preserve"> рік:</w:t>
      </w:r>
    </w:p>
    <w:p w:rsidR="00390224" w:rsidRDefault="00390224" w:rsidP="00390224">
      <w:pPr>
        <w:pStyle w:val="a5"/>
        <w:numPr>
          <w:ilvl w:val="0"/>
          <w:numId w:val="2"/>
        </w:numPr>
        <w:tabs>
          <w:tab w:val="left" w:pos="567"/>
        </w:tabs>
        <w:ind w:left="0" w:firstLine="142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доходи</w:t>
      </w:r>
      <w:r>
        <w:rPr>
          <w:sz w:val="28"/>
          <w:szCs w:val="28"/>
          <w:lang w:val="uk-UA"/>
        </w:rPr>
        <w:t xml:space="preserve"> сільського бюджету у </w:t>
      </w:r>
      <w:r w:rsidR="00A1416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сумі </w:t>
      </w:r>
      <w:r w:rsidR="00A1416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10</w:t>
      </w:r>
      <w:r w:rsidR="00A1416E">
        <w:rPr>
          <w:sz w:val="28"/>
          <w:szCs w:val="28"/>
          <w:lang w:val="uk-UA"/>
        </w:rPr>
        <w:t>51</w:t>
      </w:r>
      <w:r>
        <w:rPr>
          <w:sz w:val="28"/>
          <w:szCs w:val="28"/>
          <w:lang w:val="uk-UA"/>
        </w:rPr>
        <w:t>,</w:t>
      </w:r>
      <w:r w:rsidR="00A1416E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00 тис. грн.,  в </w:t>
      </w:r>
      <w:r w:rsidR="00A1416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тому </w:t>
      </w:r>
      <w:r w:rsidR="00A1416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числі </w:t>
      </w:r>
      <w:r w:rsidR="00A1416E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доходи загального фонду сільського бюджету 1</w:t>
      </w:r>
      <w:r w:rsidR="00A1416E">
        <w:rPr>
          <w:sz w:val="28"/>
          <w:szCs w:val="28"/>
          <w:lang w:val="uk-UA"/>
        </w:rPr>
        <w:t>051</w:t>
      </w:r>
      <w:r>
        <w:rPr>
          <w:sz w:val="28"/>
          <w:szCs w:val="28"/>
          <w:lang w:val="uk-UA"/>
        </w:rPr>
        <w:t>,</w:t>
      </w:r>
      <w:r w:rsidR="00A1416E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00 тис. грн., доходи спеціального фонду сільського бюджету 0,000 </w:t>
      </w:r>
      <w:r w:rsidR="00A1416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тис.</w:t>
      </w:r>
      <w:r w:rsidR="00A1416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грн.,</w:t>
      </w:r>
      <w:r w:rsidR="00A1416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у</w:t>
      </w:r>
      <w:r w:rsidR="00A1416E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тому  числі бюджету розвитку 0,000 тис. грн.;</w:t>
      </w:r>
    </w:p>
    <w:p w:rsidR="00390224" w:rsidRDefault="00390224" w:rsidP="00390224">
      <w:pPr>
        <w:pStyle w:val="a5"/>
        <w:ind w:left="142"/>
        <w:jc w:val="both"/>
        <w:rPr>
          <w:sz w:val="28"/>
          <w:szCs w:val="28"/>
          <w:lang w:val="uk-UA"/>
        </w:rPr>
      </w:pPr>
    </w:p>
    <w:p w:rsidR="00390224" w:rsidRDefault="00390224" w:rsidP="00390224">
      <w:pPr>
        <w:pStyle w:val="a5"/>
        <w:numPr>
          <w:ilvl w:val="0"/>
          <w:numId w:val="2"/>
        </w:numPr>
        <w:tabs>
          <w:tab w:val="left" w:pos="567"/>
        </w:tabs>
        <w:ind w:left="0" w:firstLine="142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видатки</w:t>
      </w:r>
      <w:r>
        <w:rPr>
          <w:sz w:val="28"/>
          <w:szCs w:val="28"/>
          <w:lang w:val="uk-UA"/>
        </w:rPr>
        <w:t xml:space="preserve"> сільського бюджету у сумі 1</w:t>
      </w:r>
      <w:r w:rsidR="009D2948">
        <w:rPr>
          <w:sz w:val="28"/>
          <w:szCs w:val="28"/>
          <w:lang w:val="uk-UA"/>
        </w:rPr>
        <w:t>051</w:t>
      </w:r>
      <w:r>
        <w:rPr>
          <w:sz w:val="28"/>
          <w:szCs w:val="28"/>
          <w:lang w:val="uk-UA"/>
        </w:rPr>
        <w:t>,</w:t>
      </w:r>
      <w:r w:rsidR="009D2948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00 тис. </w:t>
      </w:r>
      <w:r w:rsidR="009D29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грн., </w:t>
      </w:r>
      <w:r w:rsidR="009D29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тому числі видатки загального фонду сільського бюджету 10</w:t>
      </w:r>
      <w:r w:rsidR="009D2948">
        <w:rPr>
          <w:sz w:val="28"/>
          <w:szCs w:val="28"/>
          <w:lang w:val="uk-UA"/>
        </w:rPr>
        <w:t>51</w:t>
      </w:r>
      <w:r>
        <w:rPr>
          <w:sz w:val="28"/>
          <w:szCs w:val="28"/>
          <w:lang w:val="uk-UA"/>
        </w:rPr>
        <w:t>,</w:t>
      </w:r>
      <w:r w:rsidR="009D2948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>00 тис. грн., видатки спеціального фонду сільського бюджету 0,000 тис. гривень.</w:t>
      </w:r>
    </w:p>
    <w:p w:rsidR="00390224" w:rsidRDefault="00390224" w:rsidP="00390224">
      <w:pPr>
        <w:jc w:val="both"/>
        <w:rPr>
          <w:sz w:val="28"/>
          <w:szCs w:val="28"/>
        </w:rPr>
      </w:pPr>
    </w:p>
    <w:p w:rsidR="00390224" w:rsidRDefault="00390224" w:rsidP="00390224">
      <w:pPr>
        <w:pStyle w:val="a5"/>
        <w:numPr>
          <w:ilvl w:val="0"/>
          <w:numId w:val="2"/>
        </w:numPr>
        <w:tabs>
          <w:tab w:val="left" w:pos="567"/>
        </w:tabs>
        <w:spacing w:after="120"/>
        <w:ind w:left="0" w:firstLine="142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бюджетні призначення</w:t>
      </w:r>
      <w:r>
        <w:rPr>
          <w:sz w:val="28"/>
          <w:szCs w:val="28"/>
          <w:lang w:val="uk-UA"/>
        </w:rPr>
        <w:t xml:space="preserve"> </w:t>
      </w:r>
      <w:r w:rsidR="000169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сільського </w:t>
      </w:r>
      <w:r w:rsidR="000169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бюджету на 20</w:t>
      </w:r>
      <w:r w:rsidR="000169BB">
        <w:rPr>
          <w:sz w:val="28"/>
          <w:szCs w:val="28"/>
          <w:lang w:val="uk-UA"/>
        </w:rPr>
        <w:t>19</w:t>
      </w:r>
      <w:r>
        <w:rPr>
          <w:sz w:val="28"/>
          <w:szCs w:val="28"/>
          <w:lang w:val="uk-UA"/>
        </w:rPr>
        <w:t xml:space="preserve"> рік </w:t>
      </w:r>
      <w:r w:rsidR="000169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 </w:t>
      </w:r>
      <w:r w:rsidR="000169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програмною та функціональною класифікацією видатків та кредитування, у тому числі по загальному фонду 1</w:t>
      </w:r>
      <w:r w:rsidR="000169BB">
        <w:rPr>
          <w:sz w:val="28"/>
          <w:szCs w:val="28"/>
          <w:lang w:val="uk-UA"/>
        </w:rPr>
        <w:t>051</w:t>
      </w:r>
      <w:r>
        <w:rPr>
          <w:sz w:val="28"/>
          <w:szCs w:val="28"/>
          <w:lang w:val="uk-UA"/>
        </w:rPr>
        <w:t>,</w:t>
      </w:r>
      <w:r w:rsidR="000169BB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>00 тис. грн. та спеціальному фонду 0,000 тис. грн.</w:t>
      </w:r>
    </w:p>
    <w:p w:rsidR="00390224" w:rsidRDefault="00390224" w:rsidP="00390224">
      <w:pPr>
        <w:pStyle w:val="a5"/>
        <w:rPr>
          <w:sz w:val="28"/>
          <w:szCs w:val="28"/>
          <w:lang w:val="uk-UA"/>
        </w:rPr>
      </w:pPr>
    </w:p>
    <w:p w:rsidR="00390224" w:rsidRDefault="00390224" w:rsidP="00390224">
      <w:pPr>
        <w:pStyle w:val="a5"/>
        <w:numPr>
          <w:ilvl w:val="0"/>
          <w:numId w:val="2"/>
        </w:numPr>
        <w:tabs>
          <w:tab w:val="left" w:pos="567"/>
        </w:tabs>
        <w:spacing w:after="120"/>
        <w:ind w:left="0" w:firstLine="142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оборотний касовий залишок бюджетних коштів</w:t>
      </w:r>
      <w:r>
        <w:rPr>
          <w:sz w:val="28"/>
          <w:szCs w:val="28"/>
          <w:lang w:val="uk-UA"/>
        </w:rPr>
        <w:t xml:space="preserve"> сільського бюджету у сумі 1,000 тис. гривень.</w:t>
      </w:r>
    </w:p>
    <w:p w:rsidR="00390224" w:rsidRDefault="00390224" w:rsidP="00390224">
      <w:pPr>
        <w:pStyle w:val="a5"/>
        <w:rPr>
          <w:sz w:val="28"/>
          <w:szCs w:val="28"/>
          <w:lang w:val="uk-UA"/>
        </w:rPr>
      </w:pPr>
    </w:p>
    <w:p w:rsidR="00390224" w:rsidRDefault="00390224" w:rsidP="00390224">
      <w:pPr>
        <w:pStyle w:val="a5"/>
        <w:numPr>
          <w:ilvl w:val="0"/>
          <w:numId w:val="2"/>
        </w:numPr>
        <w:tabs>
          <w:tab w:val="left" w:pos="567"/>
        </w:tabs>
        <w:spacing w:after="120"/>
        <w:ind w:left="0" w:firstLine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розподіл витрат місцевого бюджету на реалізацію місцевих/регіональних програм у сумі </w:t>
      </w:r>
      <w:r w:rsidR="007D519D">
        <w:rPr>
          <w:sz w:val="28"/>
          <w:szCs w:val="28"/>
          <w:lang w:val="uk-UA"/>
        </w:rPr>
        <w:t>97</w:t>
      </w:r>
      <w:r>
        <w:rPr>
          <w:sz w:val="28"/>
          <w:szCs w:val="28"/>
          <w:lang w:val="uk-UA"/>
        </w:rPr>
        <w:t>000 тис. гривень.</w:t>
      </w:r>
    </w:p>
    <w:p w:rsidR="00390224" w:rsidRDefault="00390224" w:rsidP="00390224">
      <w:pPr>
        <w:pStyle w:val="a5"/>
        <w:numPr>
          <w:ilvl w:val="0"/>
          <w:numId w:val="1"/>
        </w:numPr>
        <w:ind w:left="709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Головному бухгалтеру довести до відома виконавчий комітет про результати виконання даного рішення.</w:t>
      </w:r>
    </w:p>
    <w:p w:rsidR="00390224" w:rsidRDefault="00390224" w:rsidP="00390224">
      <w:pPr>
        <w:pStyle w:val="a5"/>
        <w:numPr>
          <w:ilvl w:val="0"/>
          <w:numId w:val="1"/>
        </w:numPr>
        <w:ind w:left="709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Додатки 1,2,3,4,5</w:t>
      </w:r>
      <w:r w:rsidR="00836088">
        <w:rPr>
          <w:sz w:val="28"/>
          <w:szCs w:val="28"/>
          <w:lang w:val="uk-UA"/>
        </w:rPr>
        <w:t>,6</w:t>
      </w:r>
      <w:r>
        <w:rPr>
          <w:sz w:val="28"/>
          <w:szCs w:val="28"/>
          <w:lang w:val="uk-UA"/>
        </w:rPr>
        <w:t xml:space="preserve"> є невід’ємною частиною даного рішення.</w:t>
      </w:r>
    </w:p>
    <w:p w:rsidR="00390224" w:rsidRDefault="00390224" w:rsidP="00390224">
      <w:pPr>
        <w:pStyle w:val="a5"/>
        <w:numPr>
          <w:ilvl w:val="0"/>
          <w:numId w:val="1"/>
        </w:numPr>
        <w:ind w:left="709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</w:t>
      </w:r>
      <w:r w:rsidR="008360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за </w:t>
      </w:r>
      <w:r w:rsidR="0083608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виконанням </w:t>
      </w:r>
      <w:r w:rsidR="0083608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даного рішення покласти на сільського голову. </w:t>
      </w:r>
    </w:p>
    <w:p w:rsidR="00390224" w:rsidRDefault="00390224" w:rsidP="00390224">
      <w:pPr>
        <w:pStyle w:val="a5"/>
        <w:ind w:left="709" w:hanging="567"/>
        <w:jc w:val="both"/>
        <w:rPr>
          <w:sz w:val="28"/>
          <w:szCs w:val="28"/>
          <w:lang w:val="uk-UA"/>
        </w:rPr>
      </w:pPr>
    </w:p>
    <w:p w:rsidR="00390224" w:rsidRDefault="00390224" w:rsidP="00390224">
      <w:pPr>
        <w:rPr>
          <w:sz w:val="28"/>
          <w:szCs w:val="28"/>
        </w:rPr>
      </w:pPr>
    </w:p>
    <w:p w:rsidR="00390224" w:rsidRDefault="00390224" w:rsidP="00390224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Сільський голова                                                    М. Василина</w:t>
      </w:r>
    </w:p>
    <w:p w:rsidR="00390224" w:rsidRDefault="00390224" w:rsidP="00390224">
      <w:pPr>
        <w:pStyle w:val="a3"/>
        <w:jc w:val="left"/>
      </w:pPr>
    </w:p>
    <w:sectPr w:rsidR="00390224" w:rsidSect="007D519D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C025A"/>
    <w:multiLevelType w:val="hybridMultilevel"/>
    <w:tmpl w:val="49243D62"/>
    <w:lvl w:ilvl="0" w:tplc="F954BFD0">
      <w:start w:val="1"/>
      <w:numFmt w:val="bullet"/>
      <w:lvlText w:val=""/>
      <w:lvlJc w:val="left"/>
      <w:pPr>
        <w:ind w:left="1155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 w15:restartNumberingAfterBreak="0">
    <w:nsid w:val="1AE734F3"/>
    <w:multiLevelType w:val="hybridMultilevel"/>
    <w:tmpl w:val="605C1112"/>
    <w:lvl w:ilvl="0" w:tplc="4C7A79B2">
      <w:start w:val="1"/>
      <w:numFmt w:val="decimal"/>
      <w:lvlText w:val="%1."/>
      <w:lvlJc w:val="left"/>
      <w:pPr>
        <w:ind w:left="435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155" w:hanging="360"/>
      </w:pPr>
    </w:lvl>
    <w:lvl w:ilvl="2" w:tplc="0422001B">
      <w:start w:val="1"/>
      <w:numFmt w:val="lowerRoman"/>
      <w:lvlText w:val="%3."/>
      <w:lvlJc w:val="right"/>
      <w:pPr>
        <w:ind w:left="1875" w:hanging="180"/>
      </w:pPr>
    </w:lvl>
    <w:lvl w:ilvl="3" w:tplc="0422000F">
      <w:start w:val="1"/>
      <w:numFmt w:val="decimal"/>
      <w:lvlText w:val="%4."/>
      <w:lvlJc w:val="left"/>
      <w:pPr>
        <w:ind w:left="2595" w:hanging="360"/>
      </w:pPr>
    </w:lvl>
    <w:lvl w:ilvl="4" w:tplc="04220019">
      <w:start w:val="1"/>
      <w:numFmt w:val="lowerLetter"/>
      <w:lvlText w:val="%5."/>
      <w:lvlJc w:val="left"/>
      <w:pPr>
        <w:ind w:left="3315" w:hanging="360"/>
      </w:pPr>
    </w:lvl>
    <w:lvl w:ilvl="5" w:tplc="0422001B">
      <w:start w:val="1"/>
      <w:numFmt w:val="lowerRoman"/>
      <w:lvlText w:val="%6."/>
      <w:lvlJc w:val="right"/>
      <w:pPr>
        <w:ind w:left="4035" w:hanging="180"/>
      </w:pPr>
    </w:lvl>
    <w:lvl w:ilvl="6" w:tplc="0422000F">
      <w:start w:val="1"/>
      <w:numFmt w:val="decimal"/>
      <w:lvlText w:val="%7."/>
      <w:lvlJc w:val="left"/>
      <w:pPr>
        <w:ind w:left="4755" w:hanging="360"/>
      </w:pPr>
    </w:lvl>
    <w:lvl w:ilvl="7" w:tplc="04220019">
      <w:start w:val="1"/>
      <w:numFmt w:val="lowerLetter"/>
      <w:lvlText w:val="%8."/>
      <w:lvlJc w:val="left"/>
      <w:pPr>
        <w:ind w:left="5475" w:hanging="360"/>
      </w:pPr>
    </w:lvl>
    <w:lvl w:ilvl="8" w:tplc="0422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7C"/>
    <w:rsid w:val="000169BB"/>
    <w:rsid w:val="002F6FED"/>
    <w:rsid w:val="00361069"/>
    <w:rsid w:val="00390224"/>
    <w:rsid w:val="00532E06"/>
    <w:rsid w:val="007D519D"/>
    <w:rsid w:val="00836088"/>
    <w:rsid w:val="0087360B"/>
    <w:rsid w:val="008D77D6"/>
    <w:rsid w:val="009D2948"/>
    <w:rsid w:val="00A1416E"/>
    <w:rsid w:val="00AD4666"/>
    <w:rsid w:val="00C9590E"/>
    <w:rsid w:val="00E4047C"/>
    <w:rsid w:val="00FD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54DA3"/>
  <w15:chartTrackingRefBased/>
  <w15:docId w15:val="{E82B5186-0138-4B3C-B5C1-086C0ECB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360B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36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8736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87360B"/>
    <w:rPr>
      <w:rFonts w:ascii="Courier New" w:eastAsia="Calibri" w:hAnsi="Courier New" w:cs="Courier New"/>
      <w:sz w:val="20"/>
      <w:szCs w:val="20"/>
      <w:lang w:val="ru-RU" w:eastAsia="ru-RU"/>
    </w:rPr>
  </w:style>
  <w:style w:type="paragraph" w:styleId="a3">
    <w:name w:val="Title"/>
    <w:basedOn w:val="a"/>
    <w:link w:val="a4"/>
    <w:qFormat/>
    <w:rsid w:val="00390224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39022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390224"/>
    <w:pPr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2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1419</Words>
  <Characters>810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2023-04-19T13:22:00Z</dcterms:created>
  <dcterms:modified xsi:type="dcterms:W3CDTF">2023-04-19T13:35:00Z</dcterms:modified>
</cp:coreProperties>
</file>