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898" w:rsidRDefault="00EF2898" w:rsidP="00EF289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</w:p>
    <w:p w:rsidR="00EF2898" w:rsidRDefault="00EF2898" w:rsidP="00EF289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EF2898" w:rsidRDefault="00EF2898" w:rsidP="00EF289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EF2898" w:rsidRDefault="00EF2898" w:rsidP="00EF2898">
      <w:pPr>
        <w:jc w:val="center"/>
      </w:pPr>
      <w:r>
        <w:rPr>
          <w:b/>
          <w:bCs/>
          <w:sz w:val="28"/>
        </w:rPr>
        <w:t>ВИКОНАВЧИЙ КОМІТЕТ</w:t>
      </w:r>
    </w:p>
    <w:p w:rsidR="00EF2898" w:rsidRDefault="00EF2898" w:rsidP="00EF2898">
      <w:pPr>
        <w:jc w:val="center"/>
        <w:rPr>
          <w:b/>
          <w:bCs/>
          <w:sz w:val="28"/>
        </w:rPr>
      </w:pPr>
    </w:p>
    <w:p w:rsidR="00EF2898" w:rsidRDefault="00EF2898" w:rsidP="00EF2898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EF2898" w:rsidRDefault="00EF2898" w:rsidP="00EF2898">
      <w:pPr>
        <w:rPr>
          <w:b/>
          <w:bCs/>
        </w:rPr>
      </w:pPr>
    </w:p>
    <w:p w:rsidR="00EF2898" w:rsidRDefault="00EF2898" w:rsidP="00EF2898">
      <w:pPr>
        <w:rPr>
          <w:b/>
          <w:bCs/>
        </w:rPr>
      </w:pPr>
    </w:p>
    <w:p w:rsidR="00EF2898" w:rsidRDefault="00EF2898" w:rsidP="00EF2898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Від  </w:t>
      </w:r>
      <w:r w:rsidR="004406C9">
        <w:rPr>
          <w:sz w:val="28"/>
          <w:szCs w:val="28"/>
        </w:rPr>
        <w:t>«</w:t>
      </w:r>
      <w:r>
        <w:rPr>
          <w:sz w:val="28"/>
          <w:szCs w:val="28"/>
        </w:rPr>
        <w:t>26</w:t>
      </w:r>
      <w:r w:rsidR="004406C9">
        <w:rPr>
          <w:sz w:val="28"/>
          <w:szCs w:val="28"/>
        </w:rPr>
        <w:t>»</w:t>
      </w:r>
      <w:r>
        <w:rPr>
          <w:sz w:val="28"/>
          <w:szCs w:val="28"/>
        </w:rPr>
        <w:t xml:space="preserve"> травня  2017 року                                                                 № </w:t>
      </w:r>
      <w:r w:rsidR="004406C9">
        <w:rPr>
          <w:sz w:val="28"/>
          <w:szCs w:val="28"/>
        </w:rPr>
        <w:t>20</w:t>
      </w:r>
    </w:p>
    <w:p w:rsidR="00EF2898" w:rsidRDefault="00EF2898" w:rsidP="00EF2898">
      <w:pPr>
        <w:rPr>
          <w:lang w:val="uk-UA"/>
        </w:rPr>
      </w:pPr>
    </w:p>
    <w:p w:rsidR="00EF2898" w:rsidRDefault="00EF2898" w:rsidP="00551226">
      <w:pPr>
        <w:ind w:right="5443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Про </w:t>
      </w:r>
      <w:r w:rsidR="00551226">
        <w:rPr>
          <w:b/>
          <w:bCs/>
          <w:sz w:val="28"/>
          <w:szCs w:val="28"/>
          <w:lang w:val="uk-UA"/>
        </w:rPr>
        <w:t>норматив вартості будівництва для одиниці створеної потужності в населених пунктах Грядівської сільської ради на 2017 рік.</w:t>
      </w:r>
    </w:p>
    <w:p w:rsidR="00EF2898" w:rsidRDefault="00EF2898" w:rsidP="00551226">
      <w:pPr>
        <w:ind w:right="5443"/>
        <w:rPr>
          <w:lang w:val="uk-UA"/>
        </w:rPr>
      </w:pPr>
    </w:p>
    <w:p w:rsidR="00EF2898" w:rsidRDefault="00EF2898" w:rsidP="00551226">
      <w:pPr>
        <w:ind w:firstLine="851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551226">
        <w:rPr>
          <w:sz w:val="28"/>
          <w:szCs w:val="28"/>
          <w:lang w:val="uk-UA"/>
        </w:rPr>
        <w:t xml:space="preserve">Враховуючи вимоги Положення про пайову участь замовників у розвиток інфраструктури населених пунктів Грядівської сільської ради, </w:t>
      </w:r>
      <w:r>
        <w:rPr>
          <w:bCs/>
          <w:sz w:val="28"/>
          <w:szCs w:val="28"/>
          <w:lang w:val="uk-UA"/>
        </w:rPr>
        <w:t xml:space="preserve">керуючись </w:t>
      </w:r>
      <w:r>
        <w:rPr>
          <w:sz w:val="28"/>
          <w:szCs w:val="28"/>
          <w:lang w:val="uk-UA"/>
        </w:rPr>
        <w:t xml:space="preserve">ст. </w:t>
      </w:r>
      <w:r w:rsidR="00551226">
        <w:rPr>
          <w:sz w:val="28"/>
          <w:szCs w:val="28"/>
          <w:lang w:val="uk-UA"/>
        </w:rPr>
        <w:t>16</w:t>
      </w:r>
      <w:r>
        <w:rPr>
          <w:sz w:val="28"/>
          <w:szCs w:val="28"/>
          <w:lang w:val="uk-UA"/>
        </w:rPr>
        <w:t xml:space="preserve">  Закону України </w:t>
      </w:r>
      <w:r w:rsidR="00551226">
        <w:rPr>
          <w:sz w:val="28"/>
          <w:szCs w:val="28"/>
          <w:lang w:val="uk-UA"/>
        </w:rPr>
        <w:t xml:space="preserve">«Про інвестиційну діяльність», ст14 Закону України «  Про основи містобудування», ст.40 Закону України «Про регулювання містобудівної діяльності», ст.28 Закону України </w:t>
      </w:r>
      <w:r>
        <w:rPr>
          <w:sz w:val="28"/>
          <w:szCs w:val="28"/>
          <w:lang w:val="uk-UA"/>
        </w:rPr>
        <w:t xml:space="preserve">«Про місцеве самоврядування в Україні», </w:t>
      </w:r>
      <w:r w:rsidR="00551226">
        <w:rPr>
          <w:sz w:val="28"/>
          <w:szCs w:val="28"/>
          <w:lang w:val="uk-UA"/>
        </w:rPr>
        <w:t xml:space="preserve">з метою створення умов для розвитку інфраструктури населених пунктів сільської ради, </w:t>
      </w:r>
      <w:r>
        <w:rPr>
          <w:sz w:val="28"/>
          <w:szCs w:val="28"/>
          <w:lang w:val="uk-UA"/>
        </w:rPr>
        <w:t>виконавчий комітет Грядівської сільської ради</w:t>
      </w:r>
    </w:p>
    <w:p w:rsidR="00EF2898" w:rsidRDefault="00EF2898" w:rsidP="00EF2898">
      <w:pPr>
        <w:ind w:left="360"/>
        <w:jc w:val="both"/>
        <w:rPr>
          <w:sz w:val="28"/>
          <w:szCs w:val="28"/>
          <w:lang w:val="uk-UA"/>
        </w:rPr>
      </w:pPr>
    </w:p>
    <w:p w:rsidR="00EF2898" w:rsidRDefault="00EF2898" w:rsidP="00EF2898">
      <w:pPr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 И Р І Ш И В:</w:t>
      </w:r>
    </w:p>
    <w:p w:rsidR="00EF2898" w:rsidRDefault="00EF2898" w:rsidP="00EF2898">
      <w:pPr>
        <w:ind w:left="360"/>
        <w:jc w:val="both"/>
        <w:rPr>
          <w:sz w:val="28"/>
          <w:szCs w:val="28"/>
          <w:lang w:val="uk-UA"/>
        </w:rPr>
      </w:pPr>
    </w:p>
    <w:p w:rsidR="00EF2898" w:rsidRPr="00551226" w:rsidRDefault="00551226" w:rsidP="005A39DC">
      <w:pPr>
        <w:pStyle w:val="a3"/>
        <w:numPr>
          <w:ilvl w:val="0"/>
          <w:numId w:val="1"/>
        </w:numPr>
        <w:ind w:left="0" w:right="113" w:firstLine="285"/>
        <w:jc w:val="both"/>
        <w:rPr>
          <w:sz w:val="28"/>
          <w:szCs w:val="28"/>
          <w:lang w:val="uk-UA"/>
        </w:rPr>
      </w:pPr>
      <w:r w:rsidRPr="00551226">
        <w:rPr>
          <w:sz w:val="28"/>
          <w:szCs w:val="28"/>
          <w:lang w:val="uk-UA"/>
        </w:rPr>
        <w:t>Затвердити норматив вартості будівництва для одиниці створеної потужності в населених пунктах Грядівської сільської ради на 2017 рік згідно Додатку.</w:t>
      </w:r>
    </w:p>
    <w:p w:rsidR="00551226" w:rsidRPr="00551226" w:rsidRDefault="00551226" w:rsidP="005A39DC">
      <w:pPr>
        <w:pStyle w:val="a3"/>
        <w:numPr>
          <w:ilvl w:val="0"/>
          <w:numId w:val="1"/>
        </w:numPr>
        <w:ind w:left="0" w:right="113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рішення покласти на головного бухгалтера сільської ради.</w:t>
      </w:r>
    </w:p>
    <w:p w:rsidR="00EF2898" w:rsidRDefault="00EF2898" w:rsidP="00EF2898">
      <w:pPr>
        <w:ind w:left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EF2898" w:rsidRDefault="00EF2898" w:rsidP="00EF2898">
      <w:pPr>
        <w:ind w:left="360"/>
        <w:jc w:val="both"/>
        <w:rPr>
          <w:sz w:val="28"/>
          <w:szCs w:val="28"/>
          <w:lang w:val="uk-UA"/>
        </w:rPr>
      </w:pPr>
    </w:p>
    <w:p w:rsidR="00EF2898" w:rsidRDefault="00EF2898" w:rsidP="00EF2898">
      <w:pPr>
        <w:ind w:left="360"/>
        <w:jc w:val="both"/>
        <w:rPr>
          <w:sz w:val="28"/>
          <w:szCs w:val="28"/>
          <w:lang w:val="uk-UA"/>
        </w:rPr>
      </w:pPr>
    </w:p>
    <w:p w:rsidR="00EF2898" w:rsidRDefault="00EF2898" w:rsidP="00B251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Сільський голова                                                    М.</w:t>
      </w:r>
      <w:r w:rsidR="0055122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Василина </w:t>
      </w:r>
    </w:p>
    <w:p w:rsidR="00EF2898" w:rsidRDefault="00EF2898" w:rsidP="00EF2898">
      <w:pPr>
        <w:jc w:val="both"/>
        <w:rPr>
          <w:bCs/>
          <w:sz w:val="28"/>
          <w:szCs w:val="28"/>
          <w:lang w:val="uk-UA"/>
        </w:rPr>
      </w:pPr>
    </w:p>
    <w:p w:rsidR="00EF2898" w:rsidRDefault="00EF2898" w:rsidP="00EF2898">
      <w:pPr>
        <w:jc w:val="both"/>
        <w:rPr>
          <w:bCs/>
          <w:sz w:val="28"/>
          <w:szCs w:val="28"/>
          <w:lang w:val="uk-UA"/>
        </w:rPr>
      </w:pPr>
    </w:p>
    <w:p w:rsidR="00EF2898" w:rsidRDefault="00EF2898" w:rsidP="00EF2898">
      <w:pPr>
        <w:jc w:val="both"/>
        <w:rPr>
          <w:bCs/>
          <w:sz w:val="28"/>
          <w:szCs w:val="28"/>
          <w:lang w:val="uk-UA"/>
        </w:rPr>
      </w:pPr>
    </w:p>
    <w:p w:rsidR="00AB4C6D" w:rsidRDefault="00AB4C6D"/>
    <w:sectPr w:rsidR="00AB4C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C79F1"/>
    <w:multiLevelType w:val="hybridMultilevel"/>
    <w:tmpl w:val="99524F34"/>
    <w:lvl w:ilvl="0" w:tplc="B76AFD86">
      <w:start w:val="1"/>
      <w:numFmt w:val="decimal"/>
      <w:lvlText w:val="%1."/>
      <w:lvlJc w:val="left"/>
      <w:pPr>
        <w:ind w:left="720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5" w:hanging="360"/>
      </w:pPr>
    </w:lvl>
    <w:lvl w:ilvl="2" w:tplc="0422001B" w:tentative="1">
      <w:start w:val="1"/>
      <w:numFmt w:val="lowerRoman"/>
      <w:lvlText w:val="%3."/>
      <w:lvlJc w:val="right"/>
      <w:pPr>
        <w:ind w:left="2085" w:hanging="180"/>
      </w:pPr>
    </w:lvl>
    <w:lvl w:ilvl="3" w:tplc="0422000F" w:tentative="1">
      <w:start w:val="1"/>
      <w:numFmt w:val="decimal"/>
      <w:lvlText w:val="%4."/>
      <w:lvlJc w:val="left"/>
      <w:pPr>
        <w:ind w:left="2805" w:hanging="360"/>
      </w:pPr>
    </w:lvl>
    <w:lvl w:ilvl="4" w:tplc="04220019" w:tentative="1">
      <w:start w:val="1"/>
      <w:numFmt w:val="lowerLetter"/>
      <w:lvlText w:val="%5."/>
      <w:lvlJc w:val="left"/>
      <w:pPr>
        <w:ind w:left="3525" w:hanging="360"/>
      </w:pPr>
    </w:lvl>
    <w:lvl w:ilvl="5" w:tplc="0422001B" w:tentative="1">
      <w:start w:val="1"/>
      <w:numFmt w:val="lowerRoman"/>
      <w:lvlText w:val="%6."/>
      <w:lvlJc w:val="right"/>
      <w:pPr>
        <w:ind w:left="4245" w:hanging="180"/>
      </w:pPr>
    </w:lvl>
    <w:lvl w:ilvl="6" w:tplc="0422000F" w:tentative="1">
      <w:start w:val="1"/>
      <w:numFmt w:val="decimal"/>
      <w:lvlText w:val="%7."/>
      <w:lvlJc w:val="left"/>
      <w:pPr>
        <w:ind w:left="4965" w:hanging="360"/>
      </w:pPr>
    </w:lvl>
    <w:lvl w:ilvl="7" w:tplc="04220019" w:tentative="1">
      <w:start w:val="1"/>
      <w:numFmt w:val="lowerLetter"/>
      <w:lvlText w:val="%8."/>
      <w:lvlJc w:val="left"/>
      <w:pPr>
        <w:ind w:left="5685" w:hanging="360"/>
      </w:pPr>
    </w:lvl>
    <w:lvl w:ilvl="8" w:tplc="0422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AA3"/>
    <w:rsid w:val="00332AA3"/>
    <w:rsid w:val="004406C9"/>
    <w:rsid w:val="00551226"/>
    <w:rsid w:val="005A39DC"/>
    <w:rsid w:val="00AB4C6D"/>
    <w:rsid w:val="00B2511E"/>
    <w:rsid w:val="00EF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F34B3"/>
  <w15:chartTrackingRefBased/>
  <w15:docId w15:val="{CE119896-0DFE-4C10-B5C1-834683066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F289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8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51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4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2023-05-10T11:30:00Z</dcterms:created>
  <dcterms:modified xsi:type="dcterms:W3CDTF">2023-05-10T11:48:00Z</dcterms:modified>
</cp:coreProperties>
</file>