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A61" w:rsidRDefault="00042A61" w:rsidP="00042A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42A61" w:rsidRDefault="00042A61" w:rsidP="00042A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42A61" w:rsidRDefault="00042A61" w:rsidP="00042A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42A61" w:rsidRDefault="00042A61" w:rsidP="00042A61">
      <w:pPr>
        <w:widowControl w:val="0"/>
        <w:tabs>
          <w:tab w:val="left" w:pos="3915"/>
        </w:tabs>
        <w:autoSpaceDE w:val="0"/>
        <w:autoSpaceDN w:val="0"/>
        <w:adjustRightInd w:val="0"/>
        <w:jc w:val="center"/>
        <w:rPr>
          <w:b/>
          <w:bCs/>
        </w:rPr>
      </w:pPr>
      <w:r w:rsidRPr="00AB4ACC">
        <w:rPr>
          <w:b/>
          <w:bCs/>
        </w:rPr>
        <w:t>ВИКОНАВЧИЙ КОМІТЕТ</w:t>
      </w:r>
    </w:p>
    <w:p w:rsidR="00042A61" w:rsidRPr="00AB4ACC" w:rsidRDefault="00042A61" w:rsidP="00042A61">
      <w:pPr>
        <w:widowControl w:val="0"/>
        <w:tabs>
          <w:tab w:val="left" w:pos="3915"/>
        </w:tabs>
        <w:autoSpaceDE w:val="0"/>
        <w:autoSpaceDN w:val="0"/>
        <w:adjustRightInd w:val="0"/>
        <w:jc w:val="center"/>
        <w:rPr>
          <w:b/>
          <w:bCs/>
        </w:rPr>
      </w:pPr>
    </w:p>
    <w:p w:rsidR="00042A61" w:rsidRPr="00AB4ACC" w:rsidRDefault="00042A61" w:rsidP="00042A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B4ACC">
        <w:rPr>
          <w:b/>
          <w:bCs/>
        </w:rPr>
        <w:t>РІШЕННЯ</w:t>
      </w:r>
    </w:p>
    <w:p w:rsidR="00042A61" w:rsidRDefault="00042A61" w:rsidP="00042A61">
      <w:pPr>
        <w:widowControl w:val="0"/>
        <w:autoSpaceDE w:val="0"/>
        <w:autoSpaceDN w:val="0"/>
        <w:adjustRightInd w:val="0"/>
        <w:rPr>
          <w:b/>
          <w:bCs/>
        </w:rPr>
      </w:pPr>
    </w:p>
    <w:p w:rsidR="00042A61" w:rsidRDefault="00042A61" w:rsidP="00042A61">
      <w:pPr>
        <w:rPr>
          <w:b/>
          <w:bCs/>
        </w:rPr>
      </w:pPr>
      <w:r>
        <w:rPr>
          <w:b/>
          <w:bCs/>
        </w:rPr>
        <w:t>Від   20 січня      2016 року                                                                 №5</w:t>
      </w:r>
    </w:p>
    <w:p w:rsidR="00042A61" w:rsidRDefault="00042A61" w:rsidP="00042A61">
      <w:pPr>
        <w:rPr>
          <w:b/>
          <w:bCs/>
        </w:rPr>
      </w:pPr>
    </w:p>
    <w:p w:rsidR="00042A61" w:rsidRPr="006925C7" w:rsidRDefault="00042A61" w:rsidP="00042A61">
      <w:pPr>
        <w:shd w:val="clear" w:color="auto" w:fill="FFFFFF"/>
        <w:rPr>
          <w:rFonts w:ascii="Arial" w:hAnsi="Arial" w:cs="Arial"/>
          <w:color w:val="222222"/>
        </w:rPr>
      </w:pPr>
      <w:r w:rsidRPr="006925C7">
        <w:rPr>
          <w:rFonts w:eastAsia="Times New Roman"/>
          <w:b/>
          <w:bCs/>
          <w:color w:val="222222"/>
        </w:rPr>
        <w:t>Про проведення перевірки димових та 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222222"/>
        </w:rPr>
      </w:pPr>
      <w:r w:rsidRPr="006925C7">
        <w:rPr>
          <w:rFonts w:eastAsia="Times New Roman"/>
          <w:b/>
          <w:bCs/>
          <w:color w:val="222222"/>
        </w:rPr>
        <w:t>вентиляційних каналів, а також очищення 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222222"/>
        </w:rPr>
      </w:pPr>
      <w:r w:rsidRPr="006925C7">
        <w:rPr>
          <w:rFonts w:eastAsia="Times New Roman"/>
          <w:b/>
          <w:bCs/>
          <w:color w:val="222222"/>
        </w:rPr>
        <w:t>газопроводів від корозії та забезпечення їх 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222222"/>
        </w:rPr>
      </w:pPr>
      <w:r w:rsidRPr="006925C7">
        <w:rPr>
          <w:rFonts w:eastAsia="Times New Roman"/>
          <w:b/>
          <w:bCs/>
          <w:color w:val="222222"/>
        </w:rPr>
        <w:t>фарбування на території сільської ради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 xml:space="preserve">     Відповідно до п.7 протоколу № 14 від 26.12.2015року засідання позачергової районної комісії з питань ТЕБ і НС щодо перевірки та обслуговування димових та вентиляційних каналів, а також очищення газопроводів від корозії та забезпечення їх фарбування, листа </w:t>
      </w:r>
      <w:proofErr w:type="spellStart"/>
      <w:r w:rsidRPr="006925C7">
        <w:rPr>
          <w:rFonts w:eastAsia="Times New Roman"/>
          <w:b/>
          <w:color w:val="222222"/>
        </w:rPr>
        <w:t>Жовківської</w:t>
      </w:r>
      <w:proofErr w:type="spellEnd"/>
      <w:r w:rsidRPr="006925C7">
        <w:rPr>
          <w:rFonts w:eastAsia="Times New Roman"/>
          <w:b/>
          <w:color w:val="222222"/>
        </w:rPr>
        <w:t xml:space="preserve"> райдержадміністрації №02-32/194 від 22.01.2016 року та керуючись  ст. 30 Закону України “Про місцеве самоврядування в Україні”, виконком </w:t>
      </w:r>
      <w:proofErr w:type="spellStart"/>
      <w:r w:rsidRPr="006925C7">
        <w:rPr>
          <w:rFonts w:eastAsia="Times New Roman"/>
          <w:b/>
          <w:color w:val="222222"/>
        </w:rPr>
        <w:t>Грибовицької</w:t>
      </w:r>
      <w:proofErr w:type="spellEnd"/>
      <w:r w:rsidRPr="006925C7">
        <w:rPr>
          <w:rFonts w:eastAsia="Times New Roman"/>
          <w:b/>
          <w:color w:val="222222"/>
        </w:rPr>
        <w:t xml:space="preserve">  сільської ради  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bCs/>
          <w:color w:val="222222"/>
        </w:rPr>
        <w:t>ВИРІШИВ: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1. Зобов’язати власників житлового фонду: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1.1. Провести очищення газопроводів, запірних пристроїв від корозії та забезпечити їх фарбування у жовтий колір.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1.2. Привести димові  та вентиляційні  канали до справного технічного стану, забезпечити ущільнення вводів підземних інженерних комунікацій в будинки і будівлі.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 xml:space="preserve">1.3. Вчасно повідомляти </w:t>
      </w:r>
      <w:proofErr w:type="spellStart"/>
      <w:r w:rsidRPr="006925C7">
        <w:rPr>
          <w:rFonts w:eastAsia="Times New Roman"/>
          <w:b/>
          <w:color w:val="222222"/>
        </w:rPr>
        <w:t>Жовківське</w:t>
      </w:r>
      <w:proofErr w:type="spellEnd"/>
      <w:r w:rsidRPr="006925C7">
        <w:rPr>
          <w:rFonts w:eastAsia="Times New Roman"/>
          <w:b/>
          <w:color w:val="222222"/>
        </w:rPr>
        <w:t xml:space="preserve"> РСГ ПАТ «</w:t>
      </w:r>
      <w:proofErr w:type="spellStart"/>
      <w:r w:rsidRPr="006925C7">
        <w:rPr>
          <w:rFonts w:eastAsia="Times New Roman"/>
          <w:b/>
          <w:color w:val="222222"/>
        </w:rPr>
        <w:t>Львівгаз</w:t>
      </w:r>
      <w:proofErr w:type="spellEnd"/>
      <w:r w:rsidRPr="006925C7">
        <w:rPr>
          <w:rFonts w:eastAsia="Times New Roman"/>
          <w:b/>
          <w:color w:val="222222"/>
        </w:rPr>
        <w:t>» про необхідність відключення газових приладів  при виїзді мешканців житлових будинків та квартир та самовільному встановленні абонентам газових приладів.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2. Контроль за виконанням даного рішення покладаю за собою.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               </w:t>
      </w:r>
    </w:p>
    <w:p w:rsidR="00042A61" w:rsidRPr="006925C7" w:rsidRDefault="00042A61" w:rsidP="00042A61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Сільський голова                                                       І.Питель</w:t>
      </w:r>
    </w:p>
    <w:p w:rsidR="00042A61" w:rsidRPr="006925C7" w:rsidRDefault="00042A61" w:rsidP="00042A61">
      <w:pPr>
        <w:rPr>
          <w:b/>
          <w:bCs/>
        </w:rPr>
      </w:pPr>
    </w:p>
    <w:p w:rsidR="00042A61" w:rsidRPr="006925C7" w:rsidRDefault="00042A61" w:rsidP="00042A61">
      <w:pPr>
        <w:tabs>
          <w:tab w:val="left" w:pos="1620"/>
          <w:tab w:val="left" w:pos="2475"/>
        </w:tabs>
        <w:rPr>
          <w:b/>
          <w:bCs/>
        </w:rPr>
      </w:pPr>
      <w:r w:rsidRPr="006925C7">
        <w:rPr>
          <w:b/>
          <w:bCs/>
        </w:rPr>
        <w:t xml:space="preserve">  </w:t>
      </w:r>
      <w:r w:rsidRPr="006925C7">
        <w:rPr>
          <w:b/>
          <w:bCs/>
        </w:rPr>
        <w:tab/>
        <w:t xml:space="preserve">        Секретар виконкому :                 </w:t>
      </w:r>
      <w:r>
        <w:rPr>
          <w:b/>
          <w:bCs/>
        </w:rPr>
        <w:t xml:space="preserve">   </w:t>
      </w:r>
      <w:r w:rsidRPr="006925C7">
        <w:rPr>
          <w:b/>
          <w:bCs/>
        </w:rPr>
        <w:t xml:space="preserve">                        </w:t>
      </w:r>
      <w:proofErr w:type="spellStart"/>
      <w:r w:rsidRPr="006925C7">
        <w:rPr>
          <w:b/>
          <w:bCs/>
        </w:rPr>
        <w:t>О.Томак</w:t>
      </w:r>
      <w:proofErr w:type="spellEnd"/>
    </w:p>
    <w:p w:rsidR="00042A61" w:rsidRPr="006925C7" w:rsidRDefault="00042A61" w:rsidP="00042A61">
      <w:pPr>
        <w:rPr>
          <w:b/>
          <w:bCs/>
        </w:rPr>
      </w:pPr>
    </w:p>
    <w:p w:rsidR="00042A61" w:rsidRPr="006925C7" w:rsidRDefault="00042A61" w:rsidP="00042A61">
      <w:pPr>
        <w:rPr>
          <w:b/>
          <w:bCs/>
        </w:rPr>
      </w:pPr>
    </w:p>
    <w:p w:rsidR="00042A61" w:rsidRDefault="00042A61" w:rsidP="00042A61">
      <w:pPr>
        <w:rPr>
          <w:b/>
          <w:bCs/>
        </w:rPr>
      </w:pPr>
    </w:p>
    <w:p w:rsidR="00042A61" w:rsidRDefault="00042A61" w:rsidP="00042A61">
      <w:pPr>
        <w:rPr>
          <w:b/>
          <w:bCs/>
        </w:rPr>
      </w:pPr>
    </w:p>
    <w:p w:rsidR="00042A61" w:rsidRPr="006925C7" w:rsidRDefault="00042A61" w:rsidP="00042A61">
      <w:pPr>
        <w:rPr>
          <w:b/>
          <w:bCs/>
        </w:rPr>
      </w:pPr>
    </w:p>
    <w:p w:rsidR="00485B52" w:rsidRDefault="00485B52">
      <w:bookmarkStart w:id="0" w:name="_GoBack"/>
      <w:bookmarkEnd w:id="0"/>
    </w:p>
    <w:sectPr w:rsidR="00485B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04"/>
    <w:rsid w:val="00042A61"/>
    <w:rsid w:val="00430C04"/>
    <w:rsid w:val="0048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14B14-5A2C-4DB5-B3B0-3047EB60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A6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1021</Words>
  <Characters>582</Characters>
  <Application>Microsoft Office Word</Application>
  <DocSecurity>0</DocSecurity>
  <Lines>4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2023-01-24T12:07:00Z</dcterms:created>
  <dcterms:modified xsi:type="dcterms:W3CDTF">2023-01-24T12:07:00Z</dcterms:modified>
</cp:coreProperties>
</file>