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6168" w:rsidRDefault="00536168" w:rsidP="00536168">
      <w:pPr>
        <w:widowControl w:val="0"/>
        <w:autoSpaceDE w:val="0"/>
        <w:autoSpaceDN w:val="0"/>
        <w:adjustRightInd w:val="0"/>
        <w:ind w:left="-567"/>
        <w:jc w:val="center"/>
        <w:rPr>
          <w:b/>
          <w:bCs/>
          <w:sz w:val="28"/>
          <w:szCs w:val="28"/>
        </w:rPr>
      </w:pPr>
      <w:r>
        <w:rPr>
          <w:b/>
          <w:bCs/>
          <w:sz w:val="28"/>
          <w:szCs w:val="28"/>
        </w:rPr>
        <w:t>УКРАЇНА</w:t>
      </w:r>
    </w:p>
    <w:p w:rsidR="00536168" w:rsidRDefault="00536168" w:rsidP="00536168">
      <w:pPr>
        <w:widowControl w:val="0"/>
        <w:autoSpaceDE w:val="0"/>
        <w:autoSpaceDN w:val="0"/>
        <w:adjustRightInd w:val="0"/>
        <w:ind w:left="-567"/>
        <w:jc w:val="center"/>
        <w:rPr>
          <w:b/>
          <w:bCs/>
          <w:sz w:val="28"/>
          <w:szCs w:val="28"/>
        </w:rPr>
      </w:pPr>
      <w:r>
        <w:rPr>
          <w:b/>
          <w:bCs/>
          <w:sz w:val="28"/>
          <w:szCs w:val="28"/>
        </w:rPr>
        <w:t>ГРИБОВИЦЬКА СІЛЬСЬКА РАДА</w:t>
      </w:r>
    </w:p>
    <w:p w:rsidR="00536168" w:rsidRDefault="00536168" w:rsidP="00536168">
      <w:pPr>
        <w:tabs>
          <w:tab w:val="left" w:pos="1950"/>
        </w:tabs>
        <w:rPr>
          <w:b/>
          <w:bCs/>
          <w:sz w:val="28"/>
          <w:szCs w:val="28"/>
          <w:lang w:val="ru-RU"/>
        </w:rPr>
      </w:pPr>
      <w:r>
        <w:rPr>
          <w:b/>
          <w:bCs/>
          <w:sz w:val="28"/>
          <w:szCs w:val="28"/>
          <w:lang w:val="ru-RU"/>
        </w:rPr>
        <w:t xml:space="preserve">         </w:t>
      </w:r>
      <w:r>
        <w:rPr>
          <w:b/>
          <w:bCs/>
          <w:sz w:val="28"/>
          <w:szCs w:val="28"/>
        </w:rPr>
        <w:t>ЖОВКІВСЬКИЙ РАЙОН                         ЛЬВІВСЬКА ОБЛАСТЬ</w:t>
      </w:r>
    </w:p>
    <w:p w:rsidR="00536168" w:rsidRDefault="00536168" w:rsidP="00536168">
      <w:pPr>
        <w:tabs>
          <w:tab w:val="left" w:pos="1950"/>
        </w:tabs>
        <w:jc w:val="center"/>
        <w:rPr>
          <w:b/>
          <w:bCs/>
          <w:lang w:val="ru-RU"/>
        </w:rPr>
      </w:pPr>
      <w:r>
        <w:rPr>
          <w:b/>
          <w:bCs/>
          <w:lang w:val="ru-RU"/>
        </w:rPr>
        <w:t>ВИКОНАВЧИЙ     КОМІТЕТ</w:t>
      </w:r>
    </w:p>
    <w:p w:rsidR="00536168" w:rsidRDefault="00536168" w:rsidP="00536168">
      <w:pPr>
        <w:tabs>
          <w:tab w:val="left" w:pos="1950"/>
        </w:tabs>
        <w:jc w:val="center"/>
        <w:rPr>
          <w:b/>
          <w:bCs/>
          <w:lang w:val="ru-RU"/>
        </w:rPr>
      </w:pPr>
    </w:p>
    <w:p w:rsidR="00536168" w:rsidRDefault="00536168" w:rsidP="00536168">
      <w:pPr>
        <w:tabs>
          <w:tab w:val="left" w:pos="1950"/>
        </w:tabs>
        <w:jc w:val="center"/>
        <w:rPr>
          <w:b/>
          <w:bCs/>
          <w:lang w:val="ru-RU"/>
        </w:rPr>
      </w:pPr>
      <w:r>
        <w:rPr>
          <w:b/>
          <w:bCs/>
          <w:lang w:val="ru-RU"/>
        </w:rPr>
        <w:t>РІШЕННЯ</w:t>
      </w:r>
    </w:p>
    <w:p w:rsidR="00536168" w:rsidRDefault="00536168" w:rsidP="00536168">
      <w:pPr>
        <w:tabs>
          <w:tab w:val="left" w:pos="1950"/>
        </w:tabs>
        <w:jc w:val="center"/>
        <w:rPr>
          <w:b/>
          <w:bCs/>
          <w:lang w:val="ru-RU"/>
        </w:rPr>
      </w:pPr>
      <w:r>
        <w:rPr>
          <w:b/>
        </w:rPr>
        <w:tab/>
      </w:r>
    </w:p>
    <w:p w:rsidR="00536168" w:rsidRDefault="00536168" w:rsidP="00536168">
      <w:pPr>
        <w:tabs>
          <w:tab w:val="left" w:pos="1950"/>
        </w:tabs>
        <w:rPr>
          <w:b/>
          <w:bCs/>
          <w:lang w:val="ru-RU"/>
        </w:rPr>
      </w:pPr>
      <w:proofErr w:type="spellStart"/>
      <w:r>
        <w:rPr>
          <w:b/>
          <w:bCs/>
          <w:lang w:val="ru-RU"/>
        </w:rPr>
        <w:t>Від</w:t>
      </w:r>
      <w:proofErr w:type="spellEnd"/>
      <w:r>
        <w:rPr>
          <w:b/>
          <w:bCs/>
          <w:lang w:val="ru-RU"/>
        </w:rPr>
        <w:t xml:space="preserve">   22 </w:t>
      </w:r>
      <w:proofErr w:type="spellStart"/>
      <w:r>
        <w:rPr>
          <w:b/>
          <w:bCs/>
          <w:lang w:val="ru-RU"/>
        </w:rPr>
        <w:t>грудня</w:t>
      </w:r>
      <w:proofErr w:type="spellEnd"/>
      <w:r>
        <w:rPr>
          <w:b/>
          <w:bCs/>
          <w:lang w:val="ru-RU"/>
        </w:rPr>
        <w:t xml:space="preserve">   2015 року                                                                                                №32</w:t>
      </w:r>
    </w:p>
    <w:p w:rsidR="00536168" w:rsidRDefault="00536168" w:rsidP="00536168">
      <w:pPr>
        <w:tabs>
          <w:tab w:val="left" w:pos="1950"/>
        </w:tabs>
        <w:rPr>
          <w:b/>
          <w:bCs/>
          <w:lang w:val="ru-RU"/>
        </w:rPr>
      </w:pPr>
    </w:p>
    <w:p w:rsidR="00536168" w:rsidRDefault="00536168" w:rsidP="00536168">
      <w:pPr>
        <w:tabs>
          <w:tab w:val="left" w:pos="1950"/>
        </w:tabs>
        <w:rPr>
          <w:b/>
          <w:bCs/>
        </w:rPr>
      </w:pPr>
      <w:r>
        <w:rPr>
          <w:b/>
          <w:bCs/>
        </w:rPr>
        <w:t xml:space="preserve">   Про  сільський бюджет</w:t>
      </w:r>
    </w:p>
    <w:p w:rsidR="00536168" w:rsidRDefault="00536168" w:rsidP="00536168">
      <w:pPr>
        <w:tabs>
          <w:tab w:val="left" w:pos="1950"/>
        </w:tabs>
        <w:rPr>
          <w:b/>
          <w:bCs/>
        </w:rPr>
      </w:pPr>
      <w:r>
        <w:rPr>
          <w:b/>
          <w:bCs/>
        </w:rPr>
        <w:t xml:space="preserve"> </w:t>
      </w:r>
      <w:proofErr w:type="spellStart"/>
      <w:r>
        <w:rPr>
          <w:b/>
          <w:bCs/>
        </w:rPr>
        <w:t>Грибовицької</w:t>
      </w:r>
      <w:proofErr w:type="spellEnd"/>
      <w:r>
        <w:rPr>
          <w:b/>
          <w:bCs/>
        </w:rPr>
        <w:t xml:space="preserve"> сільської ради на 2016 рік</w:t>
      </w:r>
    </w:p>
    <w:p w:rsidR="00536168" w:rsidRDefault="00536168" w:rsidP="00536168">
      <w:pPr>
        <w:jc w:val="center"/>
      </w:pPr>
    </w:p>
    <w:p w:rsidR="00536168" w:rsidRPr="00EE7DBC" w:rsidRDefault="00536168" w:rsidP="00536168">
      <w:pPr>
        <w:tabs>
          <w:tab w:val="left" w:pos="1950"/>
        </w:tabs>
        <w:rPr>
          <w:b/>
        </w:rPr>
      </w:pPr>
      <w:r>
        <w:t xml:space="preserve">         </w:t>
      </w:r>
      <w:r w:rsidRPr="00EE7DBC">
        <w:rPr>
          <w:b/>
        </w:rPr>
        <w:t xml:space="preserve">Відповідно  до вимог  Бюджетного кодексу України, Закону України «Про Державний бюджет України на 2015 рік», керуючись  п.17 ст.43 Закону України «Про місцеве самоврядування   в Україні», виконавчий комітет  </w:t>
      </w:r>
      <w:proofErr w:type="spellStart"/>
      <w:r w:rsidRPr="00EE7DBC">
        <w:rPr>
          <w:b/>
        </w:rPr>
        <w:t>Грибовицької</w:t>
      </w:r>
      <w:proofErr w:type="spellEnd"/>
      <w:r w:rsidRPr="00EE7DBC">
        <w:rPr>
          <w:b/>
        </w:rPr>
        <w:t xml:space="preserve"> сільської ради</w:t>
      </w:r>
    </w:p>
    <w:p w:rsidR="00536168" w:rsidRPr="000A00E4" w:rsidRDefault="00536168" w:rsidP="00536168">
      <w:pPr>
        <w:tabs>
          <w:tab w:val="left" w:pos="1950"/>
        </w:tabs>
        <w:rPr>
          <w:b/>
          <w:u w:val="single"/>
        </w:rPr>
      </w:pPr>
      <w:r>
        <w:t xml:space="preserve">                 </w:t>
      </w:r>
      <w:r w:rsidRPr="000A00E4">
        <w:rPr>
          <w:b/>
          <w:u w:val="single"/>
        </w:rPr>
        <w:t>рекомендує:</w:t>
      </w:r>
    </w:p>
    <w:p w:rsidR="00536168" w:rsidRDefault="00536168" w:rsidP="00536168">
      <w:pPr>
        <w:tabs>
          <w:tab w:val="left" w:pos="1950"/>
        </w:tabs>
        <w:rPr>
          <w:b/>
          <w:bCs/>
        </w:rPr>
      </w:pPr>
      <w:r>
        <w:rPr>
          <w:b/>
          <w:bCs/>
        </w:rPr>
        <w:t>1. Визначити  на 2016 рік:</w:t>
      </w:r>
    </w:p>
    <w:p w:rsidR="00536168" w:rsidRDefault="00536168" w:rsidP="00536168">
      <w:pPr>
        <w:tabs>
          <w:tab w:val="left" w:pos="1950"/>
        </w:tabs>
        <w:rPr>
          <w:b/>
          <w:bCs/>
        </w:rPr>
      </w:pPr>
      <w:r>
        <w:rPr>
          <w:b/>
          <w:bCs/>
        </w:rPr>
        <w:t xml:space="preserve">-доходи  сільського бюджету  у сумі 3000,0 </w:t>
      </w:r>
      <w:proofErr w:type="spellStart"/>
      <w:r>
        <w:rPr>
          <w:b/>
          <w:bCs/>
        </w:rPr>
        <w:t>тис.грн</w:t>
      </w:r>
      <w:proofErr w:type="spellEnd"/>
      <w:r>
        <w:rPr>
          <w:b/>
          <w:bCs/>
        </w:rPr>
        <w:t xml:space="preserve">.,  у тому числі  доходи загального  фонду бюджету  - 2475,0 </w:t>
      </w:r>
      <w:proofErr w:type="spellStart"/>
      <w:r>
        <w:rPr>
          <w:b/>
          <w:bCs/>
        </w:rPr>
        <w:t>тис.грн</w:t>
      </w:r>
      <w:proofErr w:type="spellEnd"/>
      <w:r>
        <w:rPr>
          <w:b/>
          <w:bCs/>
        </w:rPr>
        <w:t>.;</w:t>
      </w:r>
    </w:p>
    <w:p w:rsidR="00536168" w:rsidRDefault="00536168" w:rsidP="00536168">
      <w:pPr>
        <w:tabs>
          <w:tab w:val="left" w:pos="1950"/>
        </w:tabs>
        <w:rPr>
          <w:b/>
          <w:bCs/>
        </w:rPr>
      </w:pPr>
      <w:r>
        <w:rPr>
          <w:b/>
          <w:bCs/>
        </w:rPr>
        <w:t xml:space="preserve">Спеціального фонду бюджету – 525,0 </w:t>
      </w:r>
      <w:proofErr w:type="spellStart"/>
      <w:r>
        <w:rPr>
          <w:b/>
          <w:bCs/>
        </w:rPr>
        <w:t>тис.грн</w:t>
      </w:r>
      <w:proofErr w:type="spellEnd"/>
      <w:r>
        <w:rPr>
          <w:b/>
          <w:bCs/>
        </w:rPr>
        <w:t>.</w:t>
      </w:r>
    </w:p>
    <w:p w:rsidR="00536168" w:rsidRDefault="00536168" w:rsidP="00536168">
      <w:pPr>
        <w:tabs>
          <w:tab w:val="left" w:pos="1950"/>
        </w:tabs>
        <w:rPr>
          <w:b/>
          <w:bCs/>
        </w:rPr>
      </w:pPr>
      <w:r>
        <w:rPr>
          <w:b/>
          <w:bCs/>
        </w:rPr>
        <w:t>-видатки сільського бюджету  у сумі 3000,0 тис. грн.:</w:t>
      </w:r>
    </w:p>
    <w:p w:rsidR="00536168" w:rsidRDefault="00536168" w:rsidP="00536168">
      <w:pPr>
        <w:tabs>
          <w:tab w:val="left" w:pos="1950"/>
        </w:tabs>
        <w:rPr>
          <w:b/>
          <w:bCs/>
        </w:rPr>
      </w:pPr>
      <w:r>
        <w:rPr>
          <w:b/>
          <w:bCs/>
        </w:rPr>
        <w:t>-загального фонду  бюджету -2075,0 тис. грн.;</w:t>
      </w:r>
    </w:p>
    <w:p w:rsidR="00536168" w:rsidRDefault="00536168" w:rsidP="00536168">
      <w:pPr>
        <w:tabs>
          <w:tab w:val="left" w:pos="1950"/>
        </w:tabs>
        <w:rPr>
          <w:b/>
          <w:bCs/>
        </w:rPr>
      </w:pPr>
      <w:r>
        <w:rPr>
          <w:b/>
          <w:bCs/>
        </w:rPr>
        <w:t xml:space="preserve">-спеціального фонду бюджету  -925,0 </w:t>
      </w:r>
      <w:proofErr w:type="spellStart"/>
      <w:r>
        <w:rPr>
          <w:b/>
          <w:bCs/>
        </w:rPr>
        <w:t>тис.грн</w:t>
      </w:r>
      <w:proofErr w:type="spellEnd"/>
      <w:r>
        <w:rPr>
          <w:b/>
          <w:bCs/>
        </w:rPr>
        <w:t xml:space="preserve">. ; у тому  числі  бюджету  розвитку в сумі 400,0 </w:t>
      </w:r>
      <w:proofErr w:type="spellStart"/>
      <w:r>
        <w:rPr>
          <w:b/>
          <w:bCs/>
        </w:rPr>
        <w:t>тис.грн</w:t>
      </w:r>
      <w:proofErr w:type="spellEnd"/>
      <w:r>
        <w:rPr>
          <w:b/>
          <w:bCs/>
        </w:rPr>
        <w:t>.</w:t>
      </w:r>
    </w:p>
    <w:p w:rsidR="00536168" w:rsidRDefault="00536168" w:rsidP="00536168">
      <w:pPr>
        <w:tabs>
          <w:tab w:val="left" w:pos="1950"/>
        </w:tabs>
        <w:rPr>
          <w:b/>
          <w:bCs/>
        </w:rPr>
      </w:pPr>
      <w:r>
        <w:rPr>
          <w:b/>
          <w:bCs/>
        </w:rPr>
        <w:t>2. Затвердити бюджетні  призначення  сільського бюджету на 2016 рік за кодами функціональної класифікації видатків та кредитування бюджету</w:t>
      </w:r>
    </w:p>
    <w:p w:rsidR="00536168" w:rsidRDefault="00536168" w:rsidP="00536168">
      <w:pPr>
        <w:tabs>
          <w:tab w:val="left" w:pos="1950"/>
        </w:tabs>
        <w:rPr>
          <w:b/>
          <w:bCs/>
        </w:rPr>
      </w:pPr>
      <w:r>
        <w:rPr>
          <w:b/>
          <w:bCs/>
        </w:rPr>
        <w:t>3. Установити  профіцит  сільського бюджету  в сумі 400,0 тис  .грн в т.  ч. :</w:t>
      </w:r>
    </w:p>
    <w:p w:rsidR="00536168" w:rsidRDefault="00536168" w:rsidP="00536168">
      <w:pPr>
        <w:tabs>
          <w:tab w:val="left" w:pos="1950"/>
        </w:tabs>
        <w:rPr>
          <w:b/>
          <w:bCs/>
        </w:rPr>
      </w:pPr>
      <w:r>
        <w:rPr>
          <w:b/>
          <w:bCs/>
        </w:rPr>
        <w:t xml:space="preserve">-загального фонду  бюджету 400,0 </w:t>
      </w:r>
      <w:proofErr w:type="spellStart"/>
      <w:r>
        <w:rPr>
          <w:b/>
          <w:bCs/>
        </w:rPr>
        <w:t>тис.грн</w:t>
      </w:r>
      <w:proofErr w:type="spellEnd"/>
      <w:r>
        <w:rPr>
          <w:b/>
          <w:bCs/>
        </w:rPr>
        <w:t xml:space="preserve">  напрямком використання якого визначити передачу коштів  із загального  фонду бюджету  до бюджету розвитку  спеціального фонду .</w:t>
      </w:r>
    </w:p>
    <w:p w:rsidR="00536168" w:rsidRDefault="00536168" w:rsidP="00536168">
      <w:pPr>
        <w:tabs>
          <w:tab w:val="left" w:pos="1950"/>
        </w:tabs>
        <w:rPr>
          <w:b/>
          <w:bCs/>
        </w:rPr>
      </w:pPr>
      <w:r>
        <w:rPr>
          <w:b/>
          <w:bCs/>
        </w:rPr>
        <w:t>4. Установити   дефіцит  сільського  бюджету  в сумі 400,0 тис. грн, джерелом покриття  якого  визначити   надходження коштів  із загального фонду бюджету до бюджету  розвитку спеціального фонду в сумі 400,0 тис. грн.</w:t>
      </w:r>
    </w:p>
    <w:p w:rsidR="00536168" w:rsidRDefault="00536168" w:rsidP="00536168">
      <w:pPr>
        <w:tabs>
          <w:tab w:val="left" w:pos="1950"/>
        </w:tabs>
        <w:rPr>
          <w:b/>
          <w:bCs/>
        </w:rPr>
      </w:pPr>
      <w:r>
        <w:rPr>
          <w:b/>
          <w:bCs/>
        </w:rPr>
        <w:t xml:space="preserve">5. Визначити  оборотний касовий  залишок  бюджетних коштів  сільського бюджету   у сумі 1,0 </w:t>
      </w:r>
      <w:proofErr w:type="spellStart"/>
      <w:r>
        <w:rPr>
          <w:b/>
          <w:bCs/>
        </w:rPr>
        <w:t>тис.грн</w:t>
      </w:r>
      <w:proofErr w:type="spellEnd"/>
      <w:r>
        <w:rPr>
          <w:b/>
          <w:bCs/>
        </w:rPr>
        <w:t>;</w:t>
      </w:r>
    </w:p>
    <w:p w:rsidR="00536168" w:rsidRDefault="00536168" w:rsidP="00536168">
      <w:pPr>
        <w:tabs>
          <w:tab w:val="left" w:pos="1950"/>
        </w:tabs>
        <w:rPr>
          <w:b/>
          <w:bCs/>
        </w:rPr>
      </w:pPr>
      <w:r>
        <w:rPr>
          <w:b/>
          <w:bCs/>
        </w:rPr>
        <w:t>6. Затвердити   перелік захищених  видатків загального фонду обласного бюджету  на 2016 рік  за їх економічною  структурою:</w:t>
      </w:r>
    </w:p>
    <w:p w:rsidR="00536168" w:rsidRDefault="00536168" w:rsidP="00536168">
      <w:pPr>
        <w:tabs>
          <w:tab w:val="left" w:pos="1950"/>
        </w:tabs>
        <w:rPr>
          <w:b/>
          <w:bCs/>
        </w:rPr>
      </w:pPr>
      <w:r>
        <w:rPr>
          <w:b/>
          <w:bCs/>
        </w:rPr>
        <w:t xml:space="preserve">           оплата праці  працівників бюджетних установ;</w:t>
      </w:r>
    </w:p>
    <w:p w:rsidR="00536168" w:rsidRDefault="00536168" w:rsidP="00536168">
      <w:pPr>
        <w:tabs>
          <w:tab w:val="left" w:pos="1950"/>
        </w:tabs>
        <w:rPr>
          <w:b/>
          <w:bCs/>
        </w:rPr>
      </w:pPr>
      <w:r>
        <w:rPr>
          <w:b/>
          <w:bCs/>
        </w:rPr>
        <w:t xml:space="preserve">           нарахування на заробітну плату;</w:t>
      </w:r>
    </w:p>
    <w:p w:rsidR="00536168" w:rsidRDefault="00536168" w:rsidP="00536168">
      <w:pPr>
        <w:tabs>
          <w:tab w:val="left" w:pos="1950"/>
        </w:tabs>
        <w:rPr>
          <w:b/>
          <w:bCs/>
        </w:rPr>
      </w:pPr>
      <w:r>
        <w:rPr>
          <w:b/>
          <w:bCs/>
        </w:rPr>
        <w:t xml:space="preserve">           оплата комунальних послуг та </w:t>
      </w:r>
      <w:proofErr w:type="spellStart"/>
      <w:r>
        <w:rPr>
          <w:b/>
          <w:bCs/>
        </w:rPr>
        <w:t>електроносіїв</w:t>
      </w:r>
      <w:proofErr w:type="spellEnd"/>
      <w:r>
        <w:rPr>
          <w:b/>
          <w:bCs/>
        </w:rPr>
        <w:t xml:space="preserve"> ;</w:t>
      </w:r>
    </w:p>
    <w:p w:rsidR="00536168" w:rsidRDefault="00536168" w:rsidP="00536168">
      <w:pPr>
        <w:tabs>
          <w:tab w:val="left" w:pos="1950"/>
        </w:tabs>
        <w:rPr>
          <w:b/>
          <w:bCs/>
        </w:rPr>
      </w:pPr>
      <w:r>
        <w:rPr>
          <w:b/>
          <w:bCs/>
        </w:rPr>
        <w:t xml:space="preserve">           поточні трансферти  населенню;</w:t>
      </w:r>
    </w:p>
    <w:p w:rsidR="00536168" w:rsidRDefault="00536168" w:rsidP="00536168">
      <w:pPr>
        <w:tabs>
          <w:tab w:val="left" w:pos="1950"/>
        </w:tabs>
        <w:rPr>
          <w:b/>
          <w:bCs/>
        </w:rPr>
      </w:pPr>
      <w:r>
        <w:rPr>
          <w:b/>
          <w:bCs/>
        </w:rPr>
        <w:t>7. Затвердити перелік програм, які фінансуватимуться за рахунок коштів місцевого бюджету в сумі 895.0 тис. грн ; в т. ч.  на організацію оплачуваних громадських робіт в сумі 5.0 тис. грн.</w:t>
      </w:r>
    </w:p>
    <w:p w:rsidR="00536168" w:rsidRDefault="00536168" w:rsidP="00536168">
      <w:pPr>
        <w:tabs>
          <w:tab w:val="left" w:pos="1950"/>
        </w:tabs>
        <w:rPr>
          <w:b/>
          <w:bCs/>
        </w:rPr>
      </w:pPr>
      <w:r>
        <w:rPr>
          <w:b/>
          <w:bCs/>
        </w:rPr>
        <w:t>8. Передати субвенцію  районному бюджету:</w:t>
      </w:r>
    </w:p>
    <w:p w:rsidR="00536168" w:rsidRDefault="00536168" w:rsidP="00536168">
      <w:pPr>
        <w:tabs>
          <w:tab w:val="left" w:pos="1950"/>
        </w:tabs>
        <w:rPr>
          <w:b/>
          <w:bCs/>
        </w:rPr>
      </w:pPr>
      <w:r>
        <w:rPr>
          <w:b/>
          <w:bCs/>
        </w:rPr>
        <w:t xml:space="preserve">-на утримання місцевої   пожежної охорони в сумі 10,0 </w:t>
      </w:r>
      <w:proofErr w:type="spellStart"/>
      <w:r>
        <w:rPr>
          <w:b/>
          <w:bCs/>
        </w:rPr>
        <w:t>тис.грн</w:t>
      </w:r>
      <w:proofErr w:type="spellEnd"/>
      <w:r>
        <w:rPr>
          <w:b/>
          <w:bCs/>
        </w:rPr>
        <w:t>;</w:t>
      </w:r>
    </w:p>
    <w:p w:rsidR="00536168" w:rsidRDefault="00536168" w:rsidP="00536168">
      <w:pPr>
        <w:tabs>
          <w:tab w:val="left" w:pos="1950"/>
        </w:tabs>
        <w:rPr>
          <w:b/>
          <w:bCs/>
        </w:rPr>
      </w:pPr>
      <w:r>
        <w:rPr>
          <w:b/>
          <w:bCs/>
        </w:rPr>
        <w:t xml:space="preserve">-на поточний ремонт актового залу  </w:t>
      </w:r>
      <w:proofErr w:type="spellStart"/>
      <w:r>
        <w:rPr>
          <w:b/>
          <w:bCs/>
        </w:rPr>
        <w:t>Великогрибовицької</w:t>
      </w:r>
      <w:proofErr w:type="spellEnd"/>
      <w:r>
        <w:rPr>
          <w:b/>
          <w:bCs/>
        </w:rPr>
        <w:t xml:space="preserve"> ЗОШ в сумі 50,0 </w:t>
      </w:r>
      <w:proofErr w:type="spellStart"/>
      <w:r>
        <w:rPr>
          <w:b/>
          <w:bCs/>
        </w:rPr>
        <w:t>тис.грн</w:t>
      </w:r>
      <w:proofErr w:type="spellEnd"/>
      <w:r>
        <w:rPr>
          <w:b/>
          <w:bCs/>
        </w:rPr>
        <w:t>.</w:t>
      </w:r>
    </w:p>
    <w:p w:rsidR="00536168" w:rsidRDefault="00536168" w:rsidP="00536168">
      <w:pPr>
        <w:tabs>
          <w:tab w:val="left" w:pos="1950"/>
        </w:tabs>
        <w:rPr>
          <w:b/>
          <w:bCs/>
        </w:rPr>
      </w:pPr>
      <w:r>
        <w:rPr>
          <w:b/>
          <w:bCs/>
        </w:rPr>
        <w:t>9. Відповідно до вимог Бюджетного кодексу України:</w:t>
      </w:r>
    </w:p>
    <w:p w:rsidR="00536168" w:rsidRDefault="00536168" w:rsidP="00536168">
      <w:pPr>
        <w:tabs>
          <w:tab w:val="left" w:pos="1950"/>
        </w:tabs>
        <w:rPr>
          <w:b/>
          <w:bCs/>
        </w:rPr>
      </w:pPr>
      <w:r>
        <w:rPr>
          <w:b/>
          <w:bCs/>
        </w:rPr>
        <w:t xml:space="preserve">9.1. у межах  загального обсягу  бюджетних призначень  за кодом тимчасової  класифікації видатків та кредитування  місцевих бюджетів окремо за загальним та </w:t>
      </w:r>
      <w:proofErr w:type="spellStart"/>
      <w:r>
        <w:rPr>
          <w:b/>
          <w:bCs/>
        </w:rPr>
        <w:t>спеціальнии</w:t>
      </w:r>
      <w:proofErr w:type="spellEnd"/>
      <w:r>
        <w:rPr>
          <w:b/>
          <w:bCs/>
        </w:rPr>
        <w:t xml:space="preserve">  </w:t>
      </w:r>
      <w:proofErr w:type="spellStart"/>
      <w:r>
        <w:rPr>
          <w:b/>
          <w:bCs/>
        </w:rPr>
        <w:t>фондаим</w:t>
      </w:r>
      <w:proofErr w:type="spellEnd"/>
      <w:r>
        <w:rPr>
          <w:b/>
          <w:bCs/>
        </w:rPr>
        <w:t xml:space="preserve"> бюджету сільська рада здійснює перерозподіл  бюджетних асигнувань,  затверджених у розписі  бюджету та кошторисі, в розрізі економічної класифікації видатків бюджету.</w:t>
      </w:r>
    </w:p>
    <w:p w:rsidR="00536168" w:rsidRDefault="00536168" w:rsidP="00536168">
      <w:pPr>
        <w:tabs>
          <w:tab w:val="left" w:pos="1950"/>
        </w:tabs>
        <w:rPr>
          <w:b/>
          <w:bCs/>
        </w:rPr>
      </w:pPr>
      <w:r>
        <w:rPr>
          <w:b/>
          <w:bCs/>
        </w:rPr>
        <w:lastRenderedPageBreak/>
        <w:t>9.2. У межах загального обсягу бюджетних призначень головного розпорядника бюджетних коштів перерозподіл видатків за кодами тимчасової класифікації  видатків та кредитування  місцевих бюджетів , а також  збільшення видатків розвитку  за рахунок зменшення інших видатків (окремо за загальним та спеціальним фондами бюджету)здійснюється сільським головою.</w:t>
      </w:r>
    </w:p>
    <w:p w:rsidR="00536168" w:rsidRDefault="00536168" w:rsidP="00536168">
      <w:pPr>
        <w:tabs>
          <w:tab w:val="left" w:pos="1950"/>
        </w:tabs>
        <w:rPr>
          <w:b/>
          <w:bCs/>
        </w:rPr>
      </w:pPr>
      <w:r>
        <w:rPr>
          <w:b/>
          <w:bCs/>
        </w:rPr>
        <w:t>9.3. Забороняється без внесення змін  до рішення про  сільський бюджет збільшення бюджетних призначень за загальним та спеціальним фондами місцевого бюджету на:</w:t>
      </w:r>
    </w:p>
    <w:p w:rsidR="00536168" w:rsidRDefault="00536168" w:rsidP="00536168">
      <w:pPr>
        <w:tabs>
          <w:tab w:val="left" w:pos="1950"/>
        </w:tabs>
        <w:rPr>
          <w:b/>
          <w:bCs/>
        </w:rPr>
      </w:pPr>
      <w:r>
        <w:rPr>
          <w:b/>
          <w:bCs/>
        </w:rPr>
        <w:t xml:space="preserve">-видатки, </w:t>
      </w:r>
      <w:proofErr w:type="spellStart"/>
      <w:r>
        <w:rPr>
          <w:b/>
          <w:bCs/>
        </w:rPr>
        <w:t>пов</w:t>
      </w:r>
      <w:proofErr w:type="spellEnd"/>
      <w:r>
        <w:rPr>
          <w:b/>
          <w:bCs/>
        </w:rPr>
        <w:t>*</w:t>
      </w:r>
      <w:proofErr w:type="spellStart"/>
      <w:r>
        <w:rPr>
          <w:b/>
          <w:bCs/>
        </w:rPr>
        <w:t>язані</w:t>
      </w:r>
      <w:proofErr w:type="spellEnd"/>
      <w:r>
        <w:rPr>
          <w:b/>
          <w:bCs/>
        </w:rPr>
        <w:t xml:space="preserve">  з функціонуванням органів місцевого  самоврядування, за рахунок зменшення видатків  за іншими кодами тимчасової класифікації видатків та кредитування.</w:t>
      </w:r>
    </w:p>
    <w:p w:rsidR="00536168" w:rsidRDefault="00536168" w:rsidP="00536168">
      <w:pPr>
        <w:tabs>
          <w:tab w:val="left" w:pos="1950"/>
        </w:tabs>
        <w:rPr>
          <w:b/>
          <w:bCs/>
        </w:rPr>
      </w:pPr>
      <w:r>
        <w:rPr>
          <w:b/>
          <w:bCs/>
        </w:rPr>
        <w:t>10. У процесі виконання сільського бюджету у межах   його  загального обсягу перерозподіл видатків, що призводить до зміни обсягу затверджених бюджетних призначень головному розпорядникові коштів сільському бюджету  за загальним і спеціальним фондами за винятком власних надходжень бюджетних установ та відповідних видатків) здійснювати  сільському голові.</w:t>
      </w:r>
    </w:p>
    <w:p w:rsidR="00536168" w:rsidRDefault="00536168" w:rsidP="00536168">
      <w:pPr>
        <w:tabs>
          <w:tab w:val="left" w:pos="1950"/>
        </w:tabs>
        <w:rPr>
          <w:b/>
          <w:bCs/>
        </w:rPr>
      </w:pPr>
      <w:r>
        <w:rPr>
          <w:b/>
          <w:bCs/>
        </w:rPr>
        <w:t>11. Відповідно до вимог статті 73 бюджетного кодексу України  виступати у 2016 році в особі сільського голови одержувачем:</w:t>
      </w:r>
    </w:p>
    <w:p w:rsidR="00536168" w:rsidRDefault="00536168" w:rsidP="00536168">
      <w:pPr>
        <w:tabs>
          <w:tab w:val="left" w:pos="1950"/>
        </w:tabs>
        <w:rPr>
          <w:b/>
          <w:bCs/>
        </w:rPr>
      </w:pPr>
      <w:r>
        <w:rPr>
          <w:b/>
          <w:bCs/>
        </w:rPr>
        <w:t>-позик на покриття тимчасових касових розривів, що виникають за загальним фондом та бюджетом розвитку  сільського бюджету, у фінансових установах на строк до трьох  місяців  у межах поточного бюджетного періоду;</w:t>
      </w:r>
    </w:p>
    <w:p w:rsidR="00536168" w:rsidRDefault="00536168" w:rsidP="00536168">
      <w:pPr>
        <w:tabs>
          <w:tab w:val="left" w:pos="1950"/>
        </w:tabs>
        <w:rPr>
          <w:b/>
          <w:bCs/>
        </w:rPr>
      </w:pPr>
      <w:r>
        <w:rPr>
          <w:b/>
          <w:bCs/>
        </w:rPr>
        <w:t>-позик на покриття  тимчасових касових  розривів у показниках  сільського бюджету за  рахунок коштів  єдиного казначейського рахунку на договірних умовах без нарахування відсотків за  користування  цими коштами для  оплати праці працівників бюджетних установ, нарахування на заробітну плату, оплату  комунальних послуг,   енергоносіїв  та інших захищених видатків загального фонду.</w:t>
      </w:r>
    </w:p>
    <w:p w:rsidR="00536168" w:rsidRDefault="00536168" w:rsidP="00536168">
      <w:pPr>
        <w:tabs>
          <w:tab w:val="left" w:pos="1950"/>
        </w:tabs>
        <w:rPr>
          <w:b/>
          <w:bCs/>
        </w:rPr>
      </w:pPr>
      <w:r>
        <w:rPr>
          <w:b/>
          <w:bCs/>
        </w:rPr>
        <w:t>12.  При затвердженні місцевих бюджетів на 2016 рік та внесенні змін  передбачити кошти на:</w:t>
      </w:r>
    </w:p>
    <w:p w:rsidR="00536168" w:rsidRDefault="00536168" w:rsidP="00536168">
      <w:pPr>
        <w:tabs>
          <w:tab w:val="left" w:pos="1950"/>
        </w:tabs>
        <w:rPr>
          <w:b/>
          <w:bCs/>
        </w:rPr>
      </w:pPr>
      <w:r>
        <w:rPr>
          <w:b/>
          <w:bCs/>
        </w:rPr>
        <w:t>-забезпечення в повному обсязі потреби в асигнуваннях на оплату праці працівників  бюджетних установ   відповідно до   встановлених чинним  законодавством умов  оплати праці  та розміру мінімальної заробітної плати; проведення розрахунків за електроенергію, теплову енергію, водопостачання  та водовідведення, природній газ, тверде паливо та послуги зв*</w:t>
      </w:r>
      <w:proofErr w:type="spellStart"/>
      <w:r>
        <w:rPr>
          <w:b/>
          <w:bCs/>
        </w:rPr>
        <w:t>язку</w:t>
      </w:r>
      <w:proofErr w:type="spellEnd"/>
      <w:r>
        <w:rPr>
          <w:b/>
          <w:bCs/>
        </w:rPr>
        <w:t xml:space="preserve">, які споживаються  бюджетними установами , не допускаючи будь-якої  </w:t>
      </w:r>
      <w:proofErr w:type="spellStart"/>
      <w:r>
        <w:rPr>
          <w:b/>
          <w:bCs/>
        </w:rPr>
        <w:t>протермінованої</w:t>
      </w:r>
      <w:proofErr w:type="spellEnd"/>
      <w:r>
        <w:rPr>
          <w:b/>
          <w:bCs/>
        </w:rPr>
        <w:t xml:space="preserve"> заборгованості із зазначених видатків;</w:t>
      </w:r>
    </w:p>
    <w:p w:rsidR="00536168" w:rsidRDefault="00536168" w:rsidP="00536168">
      <w:pPr>
        <w:tabs>
          <w:tab w:val="left" w:pos="1950"/>
        </w:tabs>
        <w:rPr>
          <w:b/>
          <w:bCs/>
        </w:rPr>
      </w:pPr>
      <w:r>
        <w:rPr>
          <w:b/>
          <w:bCs/>
        </w:rPr>
        <w:t>-</w:t>
      </w:r>
      <w:proofErr w:type="spellStart"/>
      <w:r>
        <w:rPr>
          <w:b/>
          <w:bCs/>
        </w:rPr>
        <w:t>співфінансування</w:t>
      </w:r>
      <w:proofErr w:type="spellEnd"/>
      <w:r>
        <w:rPr>
          <w:b/>
          <w:bCs/>
        </w:rPr>
        <w:t xml:space="preserve">  програм і заходів , на виконання яких виділяються кошти з  державного та обласного бюджетів;</w:t>
      </w:r>
    </w:p>
    <w:p w:rsidR="00536168" w:rsidRDefault="00536168" w:rsidP="00536168">
      <w:pPr>
        <w:tabs>
          <w:tab w:val="left" w:pos="1950"/>
        </w:tabs>
        <w:rPr>
          <w:b/>
          <w:bCs/>
        </w:rPr>
      </w:pPr>
      <w:r>
        <w:rPr>
          <w:b/>
          <w:bCs/>
        </w:rPr>
        <w:t>-заходи з енергозбереження.</w:t>
      </w:r>
    </w:p>
    <w:p w:rsidR="00536168" w:rsidRDefault="00536168" w:rsidP="00536168">
      <w:pPr>
        <w:tabs>
          <w:tab w:val="left" w:pos="1950"/>
        </w:tabs>
        <w:rPr>
          <w:b/>
          <w:bCs/>
        </w:rPr>
      </w:pPr>
      <w:r>
        <w:rPr>
          <w:b/>
          <w:bCs/>
        </w:rPr>
        <w:t>13. Привести показники  з мережі, штатів і контингентів бюджетних установ  відповідно до розмірів коштів, передбачених на їх утримання у 2016 році.</w:t>
      </w:r>
    </w:p>
    <w:p w:rsidR="00536168" w:rsidRDefault="00536168" w:rsidP="00536168">
      <w:pPr>
        <w:tabs>
          <w:tab w:val="left" w:pos="1950"/>
        </w:tabs>
        <w:rPr>
          <w:b/>
          <w:bCs/>
        </w:rPr>
      </w:pPr>
      <w:r>
        <w:rPr>
          <w:b/>
          <w:bCs/>
        </w:rPr>
        <w:t xml:space="preserve">14. Планувати у 2016 році видатки на стимулювання працівників органів місцевих рад за умови  забезпечення  в повному обсязі бюджетними коштами </w:t>
      </w:r>
      <w:proofErr w:type="spellStart"/>
      <w:r>
        <w:rPr>
          <w:b/>
          <w:bCs/>
        </w:rPr>
        <w:t>обов</w:t>
      </w:r>
      <w:proofErr w:type="spellEnd"/>
      <w:r>
        <w:rPr>
          <w:b/>
          <w:bCs/>
        </w:rPr>
        <w:t>*</w:t>
      </w:r>
      <w:proofErr w:type="spellStart"/>
      <w:r>
        <w:rPr>
          <w:b/>
          <w:bCs/>
        </w:rPr>
        <w:t>язкових</w:t>
      </w:r>
      <w:proofErr w:type="spellEnd"/>
      <w:r>
        <w:rPr>
          <w:b/>
          <w:bCs/>
        </w:rPr>
        <w:t xml:space="preserve"> виплат із заробітної плати  працівників бюджетних установ, преміювання працівників апарату  управління, відповідно до їх особистого вкладу в загальні результати, а також  до  державних, професійних та ювілейних дат у 2016 році в межах оплати праці, інших соціальних виплат і видатків на проведення розрахунків за комунальні послуги та енергоносії.</w:t>
      </w:r>
    </w:p>
    <w:p w:rsidR="00536168" w:rsidRDefault="00536168" w:rsidP="00536168">
      <w:pPr>
        <w:tabs>
          <w:tab w:val="left" w:pos="1950"/>
        </w:tabs>
        <w:rPr>
          <w:b/>
          <w:bCs/>
        </w:rPr>
      </w:pPr>
      <w:r>
        <w:rPr>
          <w:b/>
          <w:bCs/>
        </w:rPr>
        <w:t>15. З метою  виконання дохідної частини бюджету  активізувати  роботу в частині  виконання надходжень плати за користуваннями надрами місцевого значення.</w:t>
      </w:r>
    </w:p>
    <w:p w:rsidR="00536168" w:rsidRDefault="00536168" w:rsidP="00536168">
      <w:pPr>
        <w:tabs>
          <w:tab w:val="left" w:pos="1950"/>
        </w:tabs>
        <w:rPr>
          <w:b/>
          <w:bCs/>
        </w:rPr>
      </w:pPr>
      <w:r>
        <w:rPr>
          <w:b/>
          <w:bCs/>
        </w:rPr>
        <w:t>16. За результатами виконання бюджету  сільської ради , відповідно Закону України   «Про  внесення  змін до БК України»  та Закону  України «Про оплату праці»  подати  на розгляд  сесії  сільської ради  пропозиції  щодо внесення змін  до рішення сесії про  бюджет  сільської  ради на 2016 рік, передбачивши  при цьому  спрямування  перевиконання  дохідної частини   бюджету в установленому порядку, в тому числі  на погашення заборгованості із заробітної плати , оплати   спожитих енергоносіїв та інші видатки.</w:t>
      </w:r>
    </w:p>
    <w:p w:rsidR="00536168" w:rsidRDefault="00536168" w:rsidP="00536168">
      <w:pPr>
        <w:tabs>
          <w:tab w:val="left" w:pos="1950"/>
        </w:tabs>
        <w:rPr>
          <w:b/>
          <w:bCs/>
        </w:rPr>
      </w:pPr>
      <w:r>
        <w:rPr>
          <w:b/>
          <w:bCs/>
        </w:rPr>
        <w:lastRenderedPageBreak/>
        <w:t>17. Головному розпоряднику коштів сільського бюджету :</w:t>
      </w:r>
    </w:p>
    <w:p w:rsidR="00536168" w:rsidRDefault="00536168" w:rsidP="00536168">
      <w:pPr>
        <w:tabs>
          <w:tab w:val="left" w:pos="1950"/>
        </w:tabs>
        <w:rPr>
          <w:b/>
          <w:bCs/>
        </w:rPr>
      </w:pPr>
      <w:r>
        <w:rPr>
          <w:b/>
          <w:bCs/>
        </w:rPr>
        <w:t>17.1. Встановити граничні  обсяги споживання енергоносіїв  у фізичних розмірах з  врахуванням економії  для кожної підвідомчої бюджетної   установи  з урахуванням  виконання  заходів з енергозбереження</w:t>
      </w:r>
    </w:p>
    <w:p w:rsidR="00536168" w:rsidRDefault="00536168" w:rsidP="00536168">
      <w:pPr>
        <w:tabs>
          <w:tab w:val="left" w:pos="1950"/>
        </w:tabs>
        <w:rPr>
          <w:b/>
          <w:bCs/>
        </w:rPr>
      </w:pPr>
    </w:p>
    <w:p w:rsidR="00536168" w:rsidRDefault="00536168" w:rsidP="00536168">
      <w:pPr>
        <w:tabs>
          <w:tab w:val="left" w:pos="1950"/>
        </w:tabs>
        <w:rPr>
          <w:b/>
          <w:bCs/>
        </w:rPr>
      </w:pPr>
    </w:p>
    <w:p w:rsidR="00536168" w:rsidRDefault="00536168" w:rsidP="00536168">
      <w:pPr>
        <w:tabs>
          <w:tab w:val="left" w:pos="1950"/>
        </w:tabs>
        <w:rPr>
          <w:b/>
          <w:bCs/>
        </w:rPr>
      </w:pPr>
      <w:r>
        <w:rPr>
          <w:b/>
          <w:bCs/>
        </w:rPr>
        <w:t>ВИРІШИЛИ:  Дані питання винести  на голосування сесії</w:t>
      </w:r>
    </w:p>
    <w:p w:rsidR="00536168" w:rsidRDefault="00536168" w:rsidP="00536168">
      <w:pPr>
        <w:tabs>
          <w:tab w:val="left" w:pos="1950"/>
        </w:tabs>
        <w:rPr>
          <w:b/>
          <w:bCs/>
        </w:rPr>
      </w:pPr>
    </w:p>
    <w:p w:rsidR="00536168" w:rsidRDefault="00536168" w:rsidP="00536168">
      <w:pPr>
        <w:tabs>
          <w:tab w:val="left" w:pos="1950"/>
        </w:tabs>
        <w:rPr>
          <w:b/>
          <w:bCs/>
        </w:rPr>
      </w:pPr>
      <w:r>
        <w:rPr>
          <w:b/>
          <w:bCs/>
        </w:rPr>
        <w:t xml:space="preserve"> </w:t>
      </w:r>
    </w:p>
    <w:p w:rsidR="00536168" w:rsidRDefault="00536168" w:rsidP="00536168"/>
    <w:p w:rsidR="00536168" w:rsidRDefault="00536168" w:rsidP="00536168">
      <w:pPr>
        <w:tabs>
          <w:tab w:val="left" w:pos="390"/>
          <w:tab w:val="left" w:pos="1950"/>
        </w:tabs>
        <w:rPr>
          <w:b/>
          <w:bCs/>
          <w:lang w:val="ru-RU"/>
        </w:rPr>
      </w:pPr>
    </w:p>
    <w:p w:rsidR="00536168" w:rsidRDefault="00536168" w:rsidP="00536168">
      <w:pPr>
        <w:tabs>
          <w:tab w:val="left" w:pos="3210"/>
        </w:tabs>
        <w:rPr>
          <w:b/>
          <w:bCs/>
          <w:lang w:val="ru-RU"/>
        </w:rPr>
      </w:pPr>
      <w:r>
        <w:rPr>
          <w:b/>
          <w:bCs/>
          <w:lang w:val="ru-RU"/>
        </w:rPr>
        <w:t xml:space="preserve">                                    </w:t>
      </w:r>
      <w:proofErr w:type="spellStart"/>
      <w:r>
        <w:rPr>
          <w:b/>
          <w:bCs/>
          <w:lang w:val="ru-RU"/>
        </w:rPr>
        <w:t>Сільський</w:t>
      </w:r>
      <w:proofErr w:type="spellEnd"/>
      <w:r>
        <w:rPr>
          <w:b/>
          <w:bCs/>
          <w:lang w:val="ru-RU"/>
        </w:rPr>
        <w:t xml:space="preserve"> </w:t>
      </w:r>
      <w:proofErr w:type="gramStart"/>
      <w:r>
        <w:rPr>
          <w:b/>
          <w:bCs/>
          <w:lang w:val="ru-RU"/>
        </w:rPr>
        <w:t xml:space="preserve">голова:   </w:t>
      </w:r>
      <w:proofErr w:type="gramEnd"/>
      <w:r>
        <w:rPr>
          <w:b/>
          <w:bCs/>
          <w:lang w:val="ru-RU"/>
        </w:rPr>
        <w:t xml:space="preserve">                                   </w:t>
      </w:r>
      <w:proofErr w:type="spellStart"/>
      <w:r>
        <w:rPr>
          <w:b/>
          <w:bCs/>
          <w:lang w:val="ru-RU"/>
        </w:rPr>
        <w:t>І.Питель</w:t>
      </w:r>
      <w:proofErr w:type="spellEnd"/>
    </w:p>
    <w:p w:rsidR="00536168" w:rsidRDefault="00536168" w:rsidP="00536168">
      <w:pPr>
        <w:tabs>
          <w:tab w:val="left" w:pos="390"/>
          <w:tab w:val="left" w:pos="1950"/>
        </w:tabs>
        <w:rPr>
          <w:b/>
          <w:bCs/>
          <w:lang w:val="ru-RU"/>
        </w:rPr>
      </w:pPr>
    </w:p>
    <w:p w:rsidR="00536168" w:rsidRDefault="00536168" w:rsidP="00536168">
      <w:pPr>
        <w:tabs>
          <w:tab w:val="left" w:pos="2175"/>
        </w:tabs>
        <w:rPr>
          <w:b/>
        </w:rPr>
      </w:pPr>
      <w:r>
        <w:tab/>
      </w:r>
      <w:r w:rsidRPr="009515C1">
        <w:rPr>
          <w:b/>
        </w:rPr>
        <w:t>Секретар викон</w:t>
      </w:r>
      <w:r>
        <w:rPr>
          <w:b/>
        </w:rPr>
        <w:t xml:space="preserve">кому:                     </w:t>
      </w:r>
      <w:r w:rsidRPr="009515C1">
        <w:rPr>
          <w:b/>
        </w:rPr>
        <w:t xml:space="preserve">        </w:t>
      </w:r>
      <w:proofErr w:type="spellStart"/>
      <w:r w:rsidRPr="009515C1">
        <w:rPr>
          <w:b/>
        </w:rPr>
        <w:t>О.Томак</w:t>
      </w:r>
      <w:proofErr w:type="spellEnd"/>
    </w:p>
    <w:p w:rsidR="00536168" w:rsidRDefault="00536168" w:rsidP="00536168">
      <w:pPr>
        <w:tabs>
          <w:tab w:val="left" w:pos="2175"/>
        </w:tabs>
        <w:rPr>
          <w:b/>
        </w:rPr>
      </w:pPr>
    </w:p>
    <w:p w:rsidR="00536168" w:rsidRDefault="00536168" w:rsidP="00536168">
      <w:pPr>
        <w:tabs>
          <w:tab w:val="left" w:pos="2175"/>
        </w:tabs>
        <w:rPr>
          <w:b/>
        </w:rPr>
      </w:pPr>
    </w:p>
    <w:p w:rsidR="00536168" w:rsidRDefault="00536168" w:rsidP="00536168">
      <w:pPr>
        <w:tabs>
          <w:tab w:val="left" w:pos="2175"/>
        </w:tabs>
        <w:rPr>
          <w:b/>
        </w:rPr>
      </w:pPr>
    </w:p>
    <w:p w:rsidR="00536168" w:rsidRDefault="00536168" w:rsidP="00536168">
      <w:pPr>
        <w:tabs>
          <w:tab w:val="left" w:pos="2175"/>
        </w:tabs>
        <w:rPr>
          <w:b/>
        </w:rPr>
      </w:pPr>
    </w:p>
    <w:p w:rsidR="00536168" w:rsidRDefault="00536168" w:rsidP="00536168">
      <w:pPr>
        <w:tabs>
          <w:tab w:val="left" w:pos="2175"/>
        </w:tabs>
        <w:rPr>
          <w:b/>
        </w:rPr>
      </w:pPr>
    </w:p>
    <w:p w:rsidR="00536168" w:rsidRDefault="00536168" w:rsidP="00536168">
      <w:pPr>
        <w:tabs>
          <w:tab w:val="left" w:pos="2175"/>
        </w:tabs>
        <w:rPr>
          <w:b/>
        </w:rPr>
      </w:pPr>
    </w:p>
    <w:p w:rsidR="00536168" w:rsidRDefault="00536168" w:rsidP="00536168">
      <w:pPr>
        <w:tabs>
          <w:tab w:val="left" w:pos="2175"/>
        </w:tabs>
        <w:rPr>
          <w:b/>
        </w:rPr>
      </w:pPr>
    </w:p>
    <w:p w:rsidR="00536168" w:rsidRDefault="00536168" w:rsidP="00536168">
      <w:pPr>
        <w:tabs>
          <w:tab w:val="left" w:pos="2175"/>
        </w:tabs>
        <w:rPr>
          <w:b/>
        </w:rPr>
      </w:pPr>
    </w:p>
    <w:p w:rsidR="00536168" w:rsidRDefault="00536168" w:rsidP="00536168">
      <w:pPr>
        <w:tabs>
          <w:tab w:val="left" w:pos="2175"/>
        </w:tabs>
        <w:rPr>
          <w:b/>
        </w:rPr>
      </w:pPr>
    </w:p>
    <w:p w:rsidR="00536168" w:rsidRDefault="00536168" w:rsidP="00536168">
      <w:pPr>
        <w:tabs>
          <w:tab w:val="left" w:pos="2175"/>
        </w:tabs>
        <w:rPr>
          <w:b/>
        </w:rPr>
      </w:pPr>
    </w:p>
    <w:p w:rsidR="00845797" w:rsidRDefault="00845797">
      <w:bookmarkStart w:id="0" w:name="_GoBack"/>
      <w:bookmarkEnd w:id="0"/>
    </w:p>
    <w:sectPr w:rsidR="0084579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84D"/>
    <w:rsid w:val="00536168"/>
    <w:rsid w:val="00845797"/>
    <w:rsid w:val="009A184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89DA6E-E577-45E0-9D84-1F4478C30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6168"/>
    <w:pPr>
      <w:spacing w:after="0" w:line="240" w:lineRule="auto"/>
    </w:pPr>
    <w:rPr>
      <w:rFonts w:ascii="Times New Roman" w:eastAsiaTheme="minorEastAsia"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4505</Words>
  <Characters>2568</Characters>
  <Application>Microsoft Office Word</Application>
  <DocSecurity>0</DocSecurity>
  <Lines>21</Lines>
  <Paragraphs>14</Paragraphs>
  <ScaleCrop>false</ScaleCrop>
  <Company/>
  <LinksUpToDate>false</LinksUpToDate>
  <CharactersWithSpaces>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TOMAK.OKSANA</dc:creator>
  <cp:keywords/>
  <dc:description/>
  <cp:lastModifiedBy>TOMAK.OKSANA</cp:lastModifiedBy>
  <cp:revision>2</cp:revision>
  <dcterms:created xsi:type="dcterms:W3CDTF">2023-02-20T14:01:00Z</dcterms:created>
  <dcterms:modified xsi:type="dcterms:W3CDTF">2023-02-20T14:01:00Z</dcterms:modified>
</cp:coreProperties>
</file>