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C5D" w:rsidRDefault="003E0C5D" w:rsidP="003E0C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E0C5D" w:rsidRDefault="003E0C5D" w:rsidP="003E0C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E0C5D" w:rsidRPr="007D1FA2" w:rsidRDefault="003E0C5D" w:rsidP="003E0C5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E0C5D" w:rsidRDefault="003E0C5D" w:rsidP="003E0C5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3E0C5D" w:rsidRDefault="003E0C5D" w:rsidP="003E0C5D">
      <w:pPr>
        <w:tabs>
          <w:tab w:val="left" w:pos="1950"/>
        </w:tabs>
        <w:jc w:val="center"/>
        <w:rPr>
          <w:b/>
          <w:bCs/>
          <w:lang w:val="ru-RU"/>
        </w:rPr>
      </w:pPr>
    </w:p>
    <w:p w:rsidR="003E0C5D" w:rsidRPr="00402C27" w:rsidRDefault="003E0C5D" w:rsidP="003E0C5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3E0C5D" w:rsidRDefault="003E0C5D" w:rsidP="003E0C5D">
      <w:pPr>
        <w:tabs>
          <w:tab w:val="left" w:pos="2535"/>
        </w:tabs>
        <w:rPr>
          <w:b/>
        </w:rPr>
      </w:pP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25  червня 2020 року</w:t>
      </w:r>
      <w:r>
        <w:rPr>
          <w:b/>
          <w:bCs/>
        </w:rPr>
        <w:tab/>
        <w:t xml:space="preserve">       №_22</w:t>
      </w: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Про затвердження Положення про</w:t>
      </w: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попередню оплату товарів, робіт і послуг, що закуповуються </w:t>
      </w: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за бюджетні кошти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у 2020 році</w:t>
      </w: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  Відповідно до  пункту 20 частини четвертої статті 42 Закону України «Про  місцеве самоврядування в Україні», Постанови Кабінету Міністрів України від 04.12.2019 року №1070 «Деякі питання здійснення розпорядниками  (одержувачами) бюджетних коштів попередньої оплати товарів, робіт і послуг,  що закуповуються  за бюджетні кошти», наказу Міністерства фінансів України від 03.06.2014 р. №671 «Про здійснення оплати </w:t>
      </w:r>
      <w:proofErr w:type="spellStart"/>
      <w:r>
        <w:rPr>
          <w:b/>
          <w:bCs/>
        </w:rPr>
        <w:t>товаріва</w:t>
      </w:r>
      <w:proofErr w:type="spellEnd"/>
      <w:r>
        <w:rPr>
          <w:b/>
          <w:bCs/>
        </w:rPr>
        <w:t>, робіт і послуг, що закуповуються за бюджетні кошти», керуючись Законом України «Про місцеве самоврядування в Україні»</w:t>
      </w: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ВИРІШИВ:</w:t>
      </w:r>
    </w:p>
    <w:p w:rsidR="003E0C5D" w:rsidRDefault="003E0C5D" w:rsidP="003E0C5D">
      <w:pPr>
        <w:numPr>
          <w:ilvl w:val="0"/>
          <w:numId w:val="1"/>
        </w:num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Затвердити  Положення  про попередню  оплату товарів, робіт і послуг, що  закуповуються за бюджетні кошти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у 2020 році (додається).</w:t>
      </w: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3E0C5D" w:rsidRPr="00725D62" w:rsidRDefault="003E0C5D" w:rsidP="003E0C5D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3E0C5D" w:rsidRPr="00725D62" w:rsidRDefault="003E0C5D" w:rsidP="003E0C5D">
      <w:pPr>
        <w:tabs>
          <w:tab w:val="left" w:pos="3210"/>
        </w:tabs>
        <w:jc w:val="both"/>
        <w:rPr>
          <w:b/>
          <w:bCs/>
        </w:rPr>
      </w:pPr>
      <w:r w:rsidRPr="00725D62">
        <w:rPr>
          <w:b/>
          <w:bCs/>
        </w:rPr>
        <w:t xml:space="preserve">                     </w:t>
      </w:r>
      <w:r>
        <w:rPr>
          <w:b/>
          <w:bCs/>
        </w:rPr>
        <w:t xml:space="preserve">               Сільський голова</w:t>
      </w:r>
      <w:r w:rsidRPr="00725D62">
        <w:rPr>
          <w:b/>
          <w:bCs/>
        </w:rPr>
        <w:t xml:space="preserve">                                      </w:t>
      </w:r>
      <w:proofErr w:type="spellStart"/>
      <w:r w:rsidRPr="00725D62">
        <w:rPr>
          <w:b/>
          <w:bCs/>
        </w:rPr>
        <w:t>І.</w:t>
      </w:r>
      <w:r>
        <w:rPr>
          <w:b/>
          <w:bCs/>
        </w:rPr>
        <w:t>М.</w:t>
      </w:r>
      <w:r w:rsidRPr="00725D62">
        <w:rPr>
          <w:b/>
          <w:bCs/>
        </w:rPr>
        <w:t>Питель</w:t>
      </w:r>
      <w:proofErr w:type="spellEnd"/>
    </w:p>
    <w:p w:rsidR="003E0C5D" w:rsidRPr="00725D62" w:rsidRDefault="003E0C5D" w:rsidP="003E0C5D">
      <w:pPr>
        <w:tabs>
          <w:tab w:val="left" w:pos="390"/>
          <w:tab w:val="left" w:pos="1950"/>
        </w:tabs>
        <w:jc w:val="both"/>
        <w:rPr>
          <w:b/>
          <w:bCs/>
        </w:rPr>
      </w:pPr>
    </w:p>
    <w:p w:rsidR="003E0C5D" w:rsidRPr="009515C1" w:rsidRDefault="003E0C5D" w:rsidP="003E0C5D">
      <w:pPr>
        <w:tabs>
          <w:tab w:val="left" w:pos="2175"/>
        </w:tabs>
        <w:jc w:val="both"/>
        <w:rPr>
          <w:b/>
        </w:rPr>
      </w:pPr>
      <w:r>
        <w:tab/>
      </w:r>
    </w:p>
    <w:p w:rsidR="003E0C5D" w:rsidRDefault="003E0C5D" w:rsidP="003E0C5D">
      <w:pPr>
        <w:jc w:val="both"/>
      </w:pPr>
    </w:p>
    <w:p w:rsidR="003E0C5D" w:rsidRDefault="003E0C5D" w:rsidP="003E0C5D">
      <w:pPr>
        <w:jc w:val="both"/>
      </w:pPr>
    </w:p>
    <w:p w:rsidR="003E0C5D" w:rsidRDefault="003E0C5D" w:rsidP="003E0C5D">
      <w:pPr>
        <w:jc w:val="both"/>
      </w:pPr>
    </w:p>
    <w:p w:rsidR="00192039" w:rsidRDefault="00192039">
      <w:bookmarkStart w:id="0" w:name="_GoBack"/>
      <w:bookmarkEnd w:id="0"/>
    </w:p>
    <w:sectPr w:rsidR="00192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93F5C"/>
    <w:multiLevelType w:val="hybridMultilevel"/>
    <w:tmpl w:val="82B4AECE"/>
    <w:lvl w:ilvl="0" w:tplc="C5A6136C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449"/>
    <w:rsid w:val="00192039"/>
    <w:rsid w:val="003E0C5D"/>
    <w:rsid w:val="0060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7817E-FEB3-4E65-9C5B-70932E4AA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C5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0</DocSecurity>
  <Lines>3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2023-03-10T07:23:00Z</dcterms:created>
  <dcterms:modified xsi:type="dcterms:W3CDTF">2023-03-10T07:23:00Z</dcterms:modified>
</cp:coreProperties>
</file>