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F73" w:rsidRDefault="00202F73" w:rsidP="00202F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02F73" w:rsidRDefault="00202F73" w:rsidP="00202F7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02F73" w:rsidRDefault="00202F73" w:rsidP="00202F7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02F73" w:rsidRDefault="00202F73" w:rsidP="00202F73">
      <w:pPr>
        <w:tabs>
          <w:tab w:val="left" w:pos="1950"/>
        </w:tabs>
        <w:jc w:val="center"/>
        <w:rPr>
          <w:b/>
          <w:bCs/>
          <w:lang w:val="ru-RU"/>
        </w:rPr>
      </w:pPr>
    </w:p>
    <w:p w:rsidR="00202F73" w:rsidRDefault="00202F73" w:rsidP="00202F7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02F73" w:rsidRDefault="00202F73" w:rsidP="00202F73">
      <w:pPr>
        <w:tabs>
          <w:tab w:val="left" w:pos="2535"/>
        </w:tabs>
        <w:rPr>
          <w:b/>
        </w:rPr>
      </w:pPr>
    </w:p>
    <w:p w:rsidR="00202F73" w:rsidRDefault="00202F73" w:rsidP="00202F7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 вересня   2020 року                                                                                                №_38</w:t>
      </w:r>
    </w:p>
    <w:p w:rsidR="00202F73" w:rsidRDefault="00202F73" w:rsidP="00202F73">
      <w:pPr>
        <w:tabs>
          <w:tab w:val="left" w:pos="1950"/>
          <w:tab w:val="left" w:pos="6975"/>
        </w:tabs>
        <w:rPr>
          <w:b/>
          <w:bCs/>
        </w:rPr>
      </w:pP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rPr>
          <w:b/>
          <w:bCs/>
        </w:rPr>
      </w:pP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присвоєння  поштової адреси 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 </w:t>
      </w:r>
      <w:proofErr w:type="spellStart"/>
      <w:r>
        <w:rPr>
          <w:b/>
          <w:bCs/>
        </w:rPr>
        <w:t>гр.Сави</w:t>
      </w:r>
      <w:proofErr w:type="spellEnd"/>
      <w:r>
        <w:rPr>
          <w:b/>
          <w:bCs/>
        </w:rPr>
        <w:t xml:space="preserve"> Євгенія </w:t>
      </w:r>
      <w:proofErr w:type="spellStart"/>
      <w:r>
        <w:rPr>
          <w:b/>
          <w:bCs/>
        </w:rPr>
        <w:t>Стефановича</w:t>
      </w:r>
      <w:proofErr w:type="spellEnd"/>
      <w:r>
        <w:rPr>
          <w:b/>
          <w:bCs/>
        </w:rPr>
        <w:t xml:space="preserve">    , про присвоєння    поштової адреси  садовому  будинку  , який  розташований на земельній ділянці  (кадастровий номер 4622782300:02:000:0003) для індивідуального дачного будівництва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Львівської області, згідно  Витягу з Державного  реєстру речових прав  на нерухоме майно, Декларації про  готовність до експлуатації  об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єкта</w:t>
      </w:r>
      <w:proofErr w:type="spellEnd"/>
      <w:r>
        <w:rPr>
          <w:b/>
          <w:bCs/>
        </w:rPr>
        <w:t xml:space="preserve">, будівництво якого здійснено на підставі  будівельного паспорту, керуючись ст.31  Закону України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дачному будинку , власником якого є  Сава Євгеній </w:t>
      </w:r>
      <w:proofErr w:type="spellStart"/>
      <w:r>
        <w:rPr>
          <w:b/>
          <w:bCs/>
        </w:rPr>
        <w:t>Стефанович</w:t>
      </w:r>
      <w:proofErr w:type="spellEnd"/>
      <w:r>
        <w:rPr>
          <w:b/>
          <w:bCs/>
        </w:rPr>
        <w:t xml:space="preserve">  поштову адресу: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80380, Львівська область,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 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вул.Ів.Франка,11-а.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2.Спеціалісту  ІІ категорії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облік.</w:t>
      </w: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02F73" w:rsidRDefault="00202F73" w:rsidP="00202F7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02F73" w:rsidRDefault="00202F73" w:rsidP="00202F73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02F73" w:rsidRDefault="00202F73" w:rsidP="00202F73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202F73" w:rsidRDefault="00202F73" w:rsidP="00202F73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виконкому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02F73" w:rsidRDefault="00202F73" w:rsidP="00202F73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202F73" w:rsidRDefault="00202F73" w:rsidP="00202F73">
      <w:pPr>
        <w:tabs>
          <w:tab w:val="left" w:pos="4215"/>
        </w:tabs>
        <w:jc w:val="center"/>
      </w:pPr>
    </w:p>
    <w:p w:rsidR="00404B06" w:rsidRDefault="00404B06">
      <w:bookmarkStart w:id="0" w:name="_GoBack"/>
      <w:bookmarkEnd w:id="0"/>
    </w:p>
    <w:sectPr w:rsidR="00404B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DA"/>
    <w:rsid w:val="00202F73"/>
    <w:rsid w:val="00404B06"/>
    <w:rsid w:val="0044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75B86D-E284-445B-BE59-D4D295AA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F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2023-03-10T07:34:00Z</dcterms:created>
  <dcterms:modified xsi:type="dcterms:W3CDTF">2023-03-10T07:34:00Z</dcterms:modified>
</cp:coreProperties>
</file>